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803" w:rsidRDefault="00AC6803">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AC6803" w:rsidRDefault="00AC6803">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C6803">
        <w:tc>
          <w:tcPr>
            <w:tcW w:w="4677" w:type="dxa"/>
            <w:tcBorders>
              <w:top w:val="nil"/>
              <w:left w:val="nil"/>
              <w:bottom w:val="nil"/>
              <w:right w:val="nil"/>
            </w:tcBorders>
          </w:tcPr>
          <w:p w:rsidR="00AC6803" w:rsidRDefault="00AC6803">
            <w:pPr>
              <w:pStyle w:val="ConsPlusNormal"/>
            </w:pPr>
            <w:r>
              <w:t>8 декабря 2010 года</w:t>
            </w:r>
          </w:p>
        </w:tc>
        <w:tc>
          <w:tcPr>
            <w:tcW w:w="4677" w:type="dxa"/>
            <w:tcBorders>
              <w:top w:val="nil"/>
              <w:left w:val="nil"/>
              <w:bottom w:val="nil"/>
              <w:right w:val="nil"/>
            </w:tcBorders>
          </w:tcPr>
          <w:p w:rsidR="00AC6803" w:rsidRDefault="00AC6803">
            <w:pPr>
              <w:pStyle w:val="ConsPlusNormal"/>
              <w:jc w:val="right"/>
            </w:pPr>
            <w:r>
              <w:t>N 115-ЗО</w:t>
            </w:r>
          </w:p>
        </w:tc>
      </w:tr>
    </w:tbl>
    <w:p w:rsidR="00AC6803" w:rsidRDefault="00AC6803">
      <w:pPr>
        <w:pStyle w:val="ConsPlusNormal"/>
        <w:pBdr>
          <w:top w:val="single" w:sz="6" w:space="0" w:color="auto"/>
        </w:pBdr>
        <w:spacing w:before="100" w:after="100"/>
        <w:jc w:val="both"/>
        <w:rPr>
          <w:sz w:val="2"/>
          <w:szCs w:val="2"/>
        </w:rPr>
      </w:pPr>
    </w:p>
    <w:p w:rsidR="00AC6803" w:rsidRDefault="00AC6803">
      <w:pPr>
        <w:pStyle w:val="ConsPlusNormal"/>
        <w:jc w:val="both"/>
      </w:pPr>
    </w:p>
    <w:p w:rsidR="00AC6803" w:rsidRDefault="00AC6803">
      <w:pPr>
        <w:pStyle w:val="ConsPlusTitle"/>
        <w:jc w:val="center"/>
      </w:pPr>
      <w:r>
        <w:t>САХАЛИНСКАЯ ОБЛАСТЬ</w:t>
      </w:r>
    </w:p>
    <w:p w:rsidR="00AC6803" w:rsidRDefault="00AC6803">
      <w:pPr>
        <w:pStyle w:val="ConsPlusTitle"/>
        <w:jc w:val="center"/>
      </w:pPr>
    </w:p>
    <w:p w:rsidR="00AC6803" w:rsidRDefault="00AC6803">
      <w:pPr>
        <w:pStyle w:val="ConsPlusTitle"/>
        <w:jc w:val="center"/>
      </w:pPr>
      <w:r>
        <w:t>ЗАКОН</w:t>
      </w:r>
    </w:p>
    <w:p w:rsidR="00AC6803" w:rsidRDefault="00AC6803">
      <w:pPr>
        <w:pStyle w:val="ConsPlusTitle"/>
        <w:jc w:val="center"/>
      </w:pPr>
    </w:p>
    <w:p w:rsidR="00AC6803" w:rsidRDefault="00AC6803">
      <w:pPr>
        <w:pStyle w:val="ConsPlusTitle"/>
        <w:jc w:val="center"/>
      </w:pPr>
      <w:r>
        <w:t>О ДОПОЛНИТЕЛЬНЫХ ГАРАНТИЯХ ПО СОЦИАЛЬНОЙ ПОДДЕРЖКЕ</w:t>
      </w:r>
    </w:p>
    <w:p w:rsidR="00AC6803" w:rsidRDefault="00AC6803">
      <w:pPr>
        <w:pStyle w:val="ConsPlusTitle"/>
        <w:jc w:val="center"/>
      </w:pPr>
      <w:r>
        <w:t>ДЕТЕЙ-СИРОТ И ДЕТЕЙ, ОСТАВШИХСЯ БЕЗ ПОПЕЧЕНИЯ РОДИТЕЛЕЙ,</w:t>
      </w:r>
    </w:p>
    <w:p w:rsidR="00AC6803" w:rsidRDefault="00AC6803">
      <w:pPr>
        <w:pStyle w:val="ConsPlusTitle"/>
        <w:jc w:val="center"/>
      </w:pPr>
      <w:r>
        <w:t>В САХАЛИНСКОЙ ОБЛАСТИ</w:t>
      </w:r>
    </w:p>
    <w:p w:rsidR="00AC6803" w:rsidRDefault="00AC6803">
      <w:pPr>
        <w:pStyle w:val="ConsPlusNormal"/>
        <w:jc w:val="center"/>
      </w:pPr>
    </w:p>
    <w:p w:rsidR="00AC6803" w:rsidRDefault="00AC6803">
      <w:pPr>
        <w:pStyle w:val="ConsPlusNormal"/>
        <w:jc w:val="right"/>
      </w:pPr>
      <w:proofErr w:type="gramStart"/>
      <w:r>
        <w:t>Принят</w:t>
      </w:r>
      <w:proofErr w:type="gramEnd"/>
    </w:p>
    <w:p w:rsidR="00AC6803" w:rsidRDefault="00AC6803">
      <w:pPr>
        <w:pStyle w:val="ConsPlusNormal"/>
        <w:jc w:val="right"/>
      </w:pPr>
      <w:r>
        <w:t>Сахалинской областной Думой</w:t>
      </w:r>
    </w:p>
    <w:p w:rsidR="00AC6803" w:rsidRDefault="00AC6803">
      <w:pPr>
        <w:pStyle w:val="ConsPlusNormal"/>
        <w:jc w:val="right"/>
      </w:pPr>
      <w:r>
        <w:t>30 ноября 2010 года</w:t>
      </w:r>
    </w:p>
    <w:p w:rsidR="00AC6803" w:rsidRDefault="00AC68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6803">
        <w:trPr>
          <w:jc w:val="center"/>
        </w:trPr>
        <w:tc>
          <w:tcPr>
            <w:tcW w:w="9294" w:type="dxa"/>
            <w:tcBorders>
              <w:top w:val="nil"/>
              <w:left w:val="single" w:sz="24" w:space="0" w:color="CED3F1"/>
              <w:bottom w:val="nil"/>
              <w:right w:val="single" w:sz="24" w:space="0" w:color="F4F3F8"/>
            </w:tcBorders>
            <w:shd w:val="clear" w:color="auto" w:fill="F4F3F8"/>
          </w:tcPr>
          <w:p w:rsidR="00AC6803" w:rsidRDefault="00AC6803">
            <w:pPr>
              <w:pStyle w:val="ConsPlusNormal"/>
              <w:jc w:val="center"/>
            </w:pPr>
            <w:r>
              <w:rPr>
                <w:color w:val="392C69"/>
              </w:rPr>
              <w:t>Список изменяющих документов</w:t>
            </w:r>
          </w:p>
          <w:p w:rsidR="00AC6803" w:rsidRDefault="00AC6803">
            <w:pPr>
              <w:pStyle w:val="ConsPlusNormal"/>
              <w:jc w:val="center"/>
            </w:pPr>
            <w:proofErr w:type="gramStart"/>
            <w:r>
              <w:rPr>
                <w:color w:val="392C69"/>
              </w:rPr>
              <w:t>(в ред. Законов Сахалинской области</w:t>
            </w:r>
            <w:proofErr w:type="gramEnd"/>
          </w:p>
          <w:p w:rsidR="00AC6803" w:rsidRDefault="00AC6803">
            <w:pPr>
              <w:pStyle w:val="ConsPlusNormal"/>
              <w:jc w:val="center"/>
            </w:pPr>
            <w:r>
              <w:rPr>
                <w:color w:val="392C69"/>
              </w:rPr>
              <w:t xml:space="preserve">от 17.06.2011 </w:t>
            </w:r>
            <w:hyperlink r:id="rId6" w:history="1">
              <w:r>
                <w:rPr>
                  <w:color w:val="0000FF"/>
                </w:rPr>
                <w:t>N 48-ЗО</w:t>
              </w:r>
            </w:hyperlink>
            <w:r>
              <w:rPr>
                <w:color w:val="392C69"/>
              </w:rPr>
              <w:t xml:space="preserve">, от 06.12.2011 </w:t>
            </w:r>
            <w:hyperlink r:id="rId7" w:history="1">
              <w:r>
                <w:rPr>
                  <w:color w:val="0000FF"/>
                </w:rPr>
                <w:t>N 132-ЗО</w:t>
              </w:r>
            </w:hyperlink>
            <w:r>
              <w:rPr>
                <w:color w:val="392C69"/>
              </w:rPr>
              <w:t xml:space="preserve">, от 16.04.2012 </w:t>
            </w:r>
            <w:hyperlink r:id="rId8" w:history="1">
              <w:r>
                <w:rPr>
                  <w:color w:val="0000FF"/>
                </w:rPr>
                <w:t>N 11-ЗО</w:t>
              </w:r>
            </w:hyperlink>
            <w:r>
              <w:rPr>
                <w:color w:val="392C69"/>
              </w:rPr>
              <w:t>,</w:t>
            </w:r>
          </w:p>
          <w:p w:rsidR="00AC6803" w:rsidRDefault="00AC6803">
            <w:pPr>
              <w:pStyle w:val="ConsPlusNormal"/>
              <w:jc w:val="center"/>
            </w:pPr>
            <w:r>
              <w:rPr>
                <w:color w:val="392C69"/>
              </w:rPr>
              <w:t xml:space="preserve">от 18.05.2012 </w:t>
            </w:r>
            <w:hyperlink r:id="rId9" w:history="1">
              <w:r>
                <w:rPr>
                  <w:color w:val="0000FF"/>
                </w:rPr>
                <w:t>N 28-ЗО</w:t>
              </w:r>
            </w:hyperlink>
            <w:r>
              <w:rPr>
                <w:color w:val="392C69"/>
              </w:rPr>
              <w:t xml:space="preserve">, от 11.07.2012 </w:t>
            </w:r>
            <w:hyperlink r:id="rId10" w:history="1">
              <w:r>
                <w:rPr>
                  <w:color w:val="0000FF"/>
                </w:rPr>
                <w:t>N 64-ЗО</w:t>
              </w:r>
            </w:hyperlink>
            <w:r>
              <w:rPr>
                <w:color w:val="392C69"/>
              </w:rPr>
              <w:t xml:space="preserve">, от 05.03.2013 </w:t>
            </w:r>
            <w:hyperlink r:id="rId11" w:history="1">
              <w:r>
                <w:rPr>
                  <w:color w:val="0000FF"/>
                </w:rPr>
                <w:t>N 12-ЗО</w:t>
              </w:r>
            </w:hyperlink>
            <w:r>
              <w:rPr>
                <w:color w:val="392C69"/>
              </w:rPr>
              <w:t>,</w:t>
            </w:r>
          </w:p>
          <w:p w:rsidR="00AC6803" w:rsidRDefault="00AC6803">
            <w:pPr>
              <w:pStyle w:val="ConsPlusNormal"/>
              <w:jc w:val="center"/>
            </w:pPr>
            <w:r>
              <w:rPr>
                <w:color w:val="392C69"/>
              </w:rPr>
              <w:t xml:space="preserve">от 27.12.2013 </w:t>
            </w:r>
            <w:hyperlink r:id="rId12" w:history="1">
              <w:r>
                <w:rPr>
                  <w:color w:val="0000FF"/>
                </w:rPr>
                <w:t>N 128-ЗО</w:t>
              </w:r>
            </w:hyperlink>
            <w:r>
              <w:rPr>
                <w:color w:val="392C69"/>
              </w:rPr>
              <w:t xml:space="preserve">, от 07.08.2014 </w:t>
            </w:r>
            <w:hyperlink r:id="rId13" w:history="1">
              <w:r>
                <w:rPr>
                  <w:color w:val="0000FF"/>
                </w:rPr>
                <w:t>N 50-ЗО</w:t>
              </w:r>
            </w:hyperlink>
            <w:r>
              <w:rPr>
                <w:color w:val="392C69"/>
              </w:rPr>
              <w:t xml:space="preserve">, от 15.04.2016 </w:t>
            </w:r>
            <w:hyperlink r:id="rId14" w:history="1">
              <w:r>
                <w:rPr>
                  <w:color w:val="0000FF"/>
                </w:rPr>
                <w:t>N 30-ЗО</w:t>
              </w:r>
            </w:hyperlink>
            <w:r>
              <w:rPr>
                <w:color w:val="392C69"/>
              </w:rPr>
              <w:t>,</w:t>
            </w:r>
          </w:p>
          <w:p w:rsidR="00AC6803" w:rsidRDefault="00AC6803">
            <w:pPr>
              <w:pStyle w:val="ConsPlusNormal"/>
              <w:jc w:val="center"/>
            </w:pPr>
            <w:r>
              <w:rPr>
                <w:color w:val="392C69"/>
              </w:rPr>
              <w:t xml:space="preserve">от 15.11.2016 </w:t>
            </w:r>
            <w:hyperlink r:id="rId15" w:history="1">
              <w:r>
                <w:rPr>
                  <w:color w:val="0000FF"/>
                </w:rPr>
                <w:t>N 98-ЗО</w:t>
              </w:r>
            </w:hyperlink>
            <w:r>
              <w:rPr>
                <w:color w:val="392C69"/>
              </w:rPr>
              <w:t xml:space="preserve">, от 12.09.2017 </w:t>
            </w:r>
            <w:hyperlink r:id="rId16" w:history="1">
              <w:r>
                <w:rPr>
                  <w:color w:val="0000FF"/>
                </w:rPr>
                <w:t>N 86-ЗО</w:t>
              </w:r>
            </w:hyperlink>
            <w:r>
              <w:rPr>
                <w:color w:val="392C69"/>
              </w:rPr>
              <w:t xml:space="preserve">, от 31.10.2017 </w:t>
            </w:r>
            <w:hyperlink r:id="rId17" w:history="1">
              <w:r>
                <w:rPr>
                  <w:color w:val="0000FF"/>
                </w:rPr>
                <w:t>N 96-ЗО</w:t>
              </w:r>
            </w:hyperlink>
            <w:r>
              <w:rPr>
                <w:color w:val="392C69"/>
              </w:rPr>
              <w:t>,</w:t>
            </w:r>
          </w:p>
          <w:p w:rsidR="00AC6803" w:rsidRDefault="00AC6803">
            <w:pPr>
              <w:pStyle w:val="ConsPlusNormal"/>
              <w:jc w:val="center"/>
            </w:pPr>
            <w:r>
              <w:rPr>
                <w:color w:val="392C69"/>
              </w:rPr>
              <w:t xml:space="preserve">от 13.12.2018 </w:t>
            </w:r>
            <w:hyperlink r:id="rId18" w:history="1">
              <w:r>
                <w:rPr>
                  <w:color w:val="0000FF"/>
                </w:rPr>
                <w:t>N 78-ЗО</w:t>
              </w:r>
            </w:hyperlink>
            <w:r>
              <w:rPr>
                <w:color w:val="392C69"/>
              </w:rPr>
              <w:t>)</w:t>
            </w:r>
          </w:p>
        </w:tc>
      </w:tr>
    </w:tbl>
    <w:p w:rsidR="00AC6803" w:rsidRDefault="00AC6803">
      <w:pPr>
        <w:pStyle w:val="ConsPlusNormal"/>
        <w:jc w:val="center"/>
      </w:pPr>
    </w:p>
    <w:p w:rsidR="00AC6803" w:rsidRDefault="00AC6803">
      <w:pPr>
        <w:pStyle w:val="ConsPlusTitle"/>
        <w:jc w:val="center"/>
        <w:outlineLvl w:val="0"/>
      </w:pPr>
      <w:r>
        <w:t>Статья 1. Предмет регулирования настоящего Закона</w:t>
      </w:r>
    </w:p>
    <w:p w:rsidR="00AC6803" w:rsidRDefault="00AC6803">
      <w:pPr>
        <w:pStyle w:val="ConsPlusNormal"/>
        <w:jc w:val="center"/>
      </w:pPr>
      <w:proofErr w:type="gramStart"/>
      <w:r>
        <w:t xml:space="preserve">(в ред. </w:t>
      </w:r>
      <w:hyperlink r:id="rId19" w:history="1">
        <w:r>
          <w:rPr>
            <w:color w:val="0000FF"/>
          </w:rPr>
          <w:t>Закона</w:t>
        </w:r>
      </w:hyperlink>
      <w:r>
        <w:t xml:space="preserve"> Сахалинской области</w:t>
      </w:r>
      <w:proofErr w:type="gramEnd"/>
    </w:p>
    <w:p w:rsidR="00AC6803" w:rsidRDefault="00AC6803">
      <w:pPr>
        <w:pStyle w:val="ConsPlusNormal"/>
        <w:jc w:val="center"/>
      </w:pPr>
      <w:r>
        <w:t>от 31.10.2017 N 96-ЗО)</w:t>
      </w:r>
    </w:p>
    <w:p w:rsidR="00AC6803" w:rsidRDefault="00AC6803">
      <w:pPr>
        <w:pStyle w:val="ConsPlusNormal"/>
        <w:jc w:val="center"/>
      </w:pPr>
    </w:p>
    <w:p w:rsidR="00AC6803" w:rsidRDefault="00AC6803">
      <w:pPr>
        <w:pStyle w:val="ConsPlusNormal"/>
        <w:ind w:firstLine="540"/>
        <w:jc w:val="both"/>
      </w:pPr>
      <w:r>
        <w:t xml:space="preserve">Настоящий Закон </w:t>
      </w:r>
      <w:hyperlink r:id="rId20" w:history="1">
        <w:r>
          <w:rPr>
            <w:color w:val="0000FF"/>
          </w:rPr>
          <w:t>регулирует</w:t>
        </w:r>
      </w:hyperlink>
      <w:r>
        <w:t xml:space="preserve"> отношения, возникающие в связи с предоставлением и обеспечением в Сахалинской области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с предоставлением ежемесячных и единовременных денежных выплат опекунам (попечителям), приемным родителям.</w:t>
      </w:r>
    </w:p>
    <w:p w:rsidR="00AC6803" w:rsidRDefault="00AC6803">
      <w:pPr>
        <w:pStyle w:val="ConsPlusNormal"/>
        <w:jc w:val="center"/>
      </w:pPr>
    </w:p>
    <w:p w:rsidR="00AC6803" w:rsidRDefault="00AC6803">
      <w:pPr>
        <w:pStyle w:val="ConsPlusTitle"/>
        <w:jc w:val="center"/>
        <w:outlineLvl w:val="0"/>
      </w:pPr>
      <w:r>
        <w:t>Статья 2. Понятия, используемые в настоящем Законе</w:t>
      </w:r>
    </w:p>
    <w:p w:rsidR="00AC6803" w:rsidRDefault="00AC6803">
      <w:pPr>
        <w:pStyle w:val="ConsPlusNormal"/>
        <w:jc w:val="center"/>
      </w:pPr>
    </w:p>
    <w:p w:rsidR="00AC6803" w:rsidRDefault="00AC6803">
      <w:pPr>
        <w:pStyle w:val="ConsPlusNormal"/>
        <w:ind w:firstLine="540"/>
        <w:jc w:val="both"/>
      </w:pPr>
      <w:r>
        <w:t xml:space="preserve">Понятия, используемые в настоящем Законе, применяются в том же значении, что и в Федеральном </w:t>
      </w:r>
      <w:hyperlink r:id="rId21" w:history="1">
        <w:r>
          <w:rPr>
            <w:color w:val="0000FF"/>
          </w:rPr>
          <w:t>законе</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w:t>
      </w:r>
    </w:p>
    <w:p w:rsidR="00AC6803" w:rsidRDefault="00AC6803">
      <w:pPr>
        <w:pStyle w:val="ConsPlusNormal"/>
        <w:ind w:firstLine="540"/>
        <w:jc w:val="both"/>
      </w:pPr>
    </w:p>
    <w:p w:rsidR="00AC6803" w:rsidRDefault="00AC6803">
      <w:pPr>
        <w:pStyle w:val="ConsPlusTitle"/>
        <w:jc w:val="center"/>
        <w:outlineLvl w:val="0"/>
      </w:pPr>
      <w:bookmarkStart w:id="0" w:name="P33"/>
      <w:bookmarkEnd w:id="0"/>
      <w:r>
        <w:t>Статья 3. Дополнительные гарантии права на образование</w:t>
      </w:r>
    </w:p>
    <w:p w:rsidR="00AC6803" w:rsidRDefault="00AC6803">
      <w:pPr>
        <w:pStyle w:val="ConsPlusNormal"/>
        <w:jc w:val="center"/>
      </w:pPr>
      <w:proofErr w:type="gramStart"/>
      <w:r>
        <w:t xml:space="preserve">(в ред. </w:t>
      </w:r>
      <w:hyperlink r:id="rId22" w:history="1">
        <w:r>
          <w:rPr>
            <w:color w:val="0000FF"/>
          </w:rPr>
          <w:t>Закона</w:t>
        </w:r>
      </w:hyperlink>
      <w:r>
        <w:t xml:space="preserve"> Сахалинской области</w:t>
      </w:r>
      <w:proofErr w:type="gramEnd"/>
    </w:p>
    <w:p w:rsidR="00AC6803" w:rsidRDefault="00AC6803">
      <w:pPr>
        <w:pStyle w:val="ConsPlusNormal"/>
        <w:jc w:val="center"/>
      </w:pPr>
      <w:r>
        <w:t>от 31.10.2017 N 96-ЗО)</w:t>
      </w:r>
    </w:p>
    <w:p w:rsidR="00AC6803" w:rsidRDefault="00AC6803">
      <w:pPr>
        <w:pStyle w:val="ConsPlusNormal"/>
        <w:jc w:val="center"/>
      </w:pPr>
    </w:p>
    <w:p w:rsidR="00AC6803" w:rsidRDefault="00AC6803">
      <w:pPr>
        <w:pStyle w:val="ConsPlusNormal"/>
        <w:ind w:firstLine="540"/>
        <w:jc w:val="both"/>
      </w:pPr>
      <w:r>
        <w:t xml:space="preserve">1.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областного бюджета Сахалинской области.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w:t>
      </w:r>
      <w:proofErr w:type="gramStart"/>
      <w:r>
        <w:t xml:space="preserve">обучения по </w:t>
      </w:r>
      <w:r>
        <w:lastRenderedPageBreak/>
        <w:t>программам</w:t>
      </w:r>
      <w:proofErr w:type="gramEnd"/>
      <w:r>
        <w:t xml:space="preserve"> профессиональной подготовки по профессиям рабочих, должностям служащих по очной форме обучения за счет средств областного бюджета Сахалинской области. </w:t>
      </w:r>
      <w:proofErr w:type="gramStart"/>
      <w:r>
        <w:t>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областного бюджета Сахалинской области</w:t>
      </w:r>
      <w:proofErr w:type="gramEnd"/>
      <w:r>
        <w:t>. Размер и порядок возмещения расходов профессиональным образовательным организациям на обучение детей-сирот и детей, оставшихся без попечения родителей, лиц из числа детей-сирот и детей, оставшихся без попечения родителей, устанавливаются Правительством Сахалинской области.</w:t>
      </w:r>
    </w:p>
    <w:p w:rsidR="00AC6803" w:rsidRDefault="00AC6803">
      <w:pPr>
        <w:pStyle w:val="ConsPlusNormal"/>
        <w:spacing w:before="220"/>
        <w:ind w:firstLine="540"/>
        <w:jc w:val="both"/>
      </w:pPr>
      <w:bookmarkStart w:id="1" w:name="P38"/>
      <w:bookmarkEnd w:id="1"/>
      <w:r>
        <w:t xml:space="preserve">2. </w:t>
      </w:r>
      <w:proofErr w:type="gramStart"/>
      <w: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областного бюджета Сахалинской области и (или) по программам профессиональной подготовки по профессиям рабочих, должностям служащих за счет средств областного бюджета</w:t>
      </w:r>
      <w:proofErr w:type="gramEnd"/>
      <w:r>
        <w:t xml:space="preserve"> Сахалинской области или местных бюджетов муниципальных образований в Сахалинской области (далее - местные бюджеты), зачисляются на полное государственное обеспечение до завершения </w:t>
      </w:r>
      <w:proofErr w:type="gramStart"/>
      <w:r>
        <w:t>обучения</w:t>
      </w:r>
      <w:proofErr w:type="gramEnd"/>
      <w:r>
        <w:t xml:space="preserve"> по указанным образовательным программам.</w:t>
      </w:r>
    </w:p>
    <w:p w:rsidR="00AC6803" w:rsidRDefault="00AC6803">
      <w:pPr>
        <w:pStyle w:val="ConsPlusNormal"/>
        <w:spacing w:before="220"/>
        <w:ind w:firstLine="540"/>
        <w:jc w:val="both"/>
      </w:pPr>
      <w:proofErr w:type="gramStart"/>
      <w: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областного бюджета Сахалинской области и (или) по программам профессиональной подготовки по профессиям рабочих, должностям служащих за счет средств областного бюджета Сахалинской области или местных</w:t>
      </w:r>
      <w:proofErr w:type="gramEnd"/>
      <w:r>
        <w:t xml:space="preserve">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w:t>
      </w:r>
      <w:proofErr w:type="gramStart"/>
      <w:r>
        <w:t>обучения</w:t>
      </w:r>
      <w:proofErr w:type="gramEnd"/>
      <w:r>
        <w:t xml:space="preserve"> по таким образовательным программам.</w:t>
      </w:r>
    </w:p>
    <w:p w:rsidR="00AC6803" w:rsidRDefault="00AC6803">
      <w:pPr>
        <w:pStyle w:val="ConsPlusNormal"/>
        <w:spacing w:before="220"/>
        <w:ind w:firstLine="540"/>
        <w:jc w:val="both"/>
      </w:pPr>
      <w:r>
        <w:t xml:space="preserve">3. </w:t>
      </w:r>
      <w:proofErr w:type="gramStart"/>
      <w:r>
        <w:t xml:space="preserve">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Сахалинской области, наряду с полным государственным обеспечением выплачиваются государственная социальная стипендия в соответствии с Федеральным </w:t>
      </w:r>
      <w:hyperlink r:id="rId23" w:history="1">
        <w:r>
          <w:rPr>
            <w:color w:val="0000FF"/>
          </w:rPr>
          <w:t>законом</w:t>
        </w:r>
      </w:hyperlink>
      <w:r>
        <w:t xml:space="preserve"> от 29</w:t>
      </w:r>
      <w:proofErr w:type="gramEnd"/>
      <w:r>
        <w:t xml:space="preserve"> декабря 2012 года N 273-ФЗ "Об образовании в Российской Федерации", ежегодное пособие на приобретение учебной литературы и письменных принадлежностей в размере трехмесячной государственной социальной стипендии, а также сто процентов заработной платы, начисленной в период производственного обучения и производственной практики.</w:t>
      </w:r>
    </w:p>
    <w:p w:rsidR="00AC6803" w:rsidRDefault="00AC6803">
      <w:pPr>
        <w:pStyle w:val="ConsPlusNormal"/>
        <w:spacing w:before="220"/>
        <w:ind w:firstLine="540"/>
        <w:jc w:val="both"/>
      </w:pPr>
      <w:proofErr w:type="gramStart"/>
      <w:r>
        <w:t>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Сахалинской области или местных бюджетов, устанавливается Правительством Сахалинской</w:t>
      </w:r>
      <w:proofErr w:type="gramEnd"/>
      <w:r>
        <w:t xml:space="preserve"> области.</w:t>
      </w:r>
    </w:p>
    <w:p w:rsidR="00AC6803" w:rsidRDefault="00AC6803">
      <w:pPr>
        <w:pStyle w:val="ConsPlusNormal"/>
        <w:spacing w:before="220"/>
        <w:ind w:firstLine="540"/>
        <w:jc w:val="both"/>
      </w:pPr>
      <w:r>
        <w:t xml:space="preserve">4. </w:t>
      </w:r>
      <w:proofErr w:type="gramStart"/>
      <w:r>
        <w:t xml:space="preserve">Выпускники государственных организаций Сахалинской области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hyperlink w:anchor="P38" w:history="1">
        <w:r>
          <w:rPr>
            <w:color w:val="0000FF"/>
          </w:rPr>
          <w:t xml:space="preserve">абзаце первом </w:t>
        </w:r>
        <w:r>
          <w:rPr>
            <w:color w:val="0000FF"/>
          </w:rPr>
          <w:lastRenderedPageBreak/>
          <w:t>части 2</w:t>
        </w:r>
      </w:hyperlink>
      <w:r>
        <w:t xml:space="preserve"> настоящей статьи образовательным программам за счет средств федерального бюджета, областного бюджета Сахалинской области или местных бюджетов и приезжающие в каникулярное время, выходные и праздничные</w:t>
      </w:r>
      <w:proofErr w:type="gramEnd"/>
      <w:r>
        <w:t xml:space="preserve">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финансирование которых осуществляется за счет средств областного бюджета Сахалинской области, по решению органов управления указанных организаций зачисляются на бесплатное питание и проживание на период своего пребывания в них.</w:t>
      </w:r>
    </w:p>
    <w:p w:rsidR="00AC6803" w:rsidRDefault="00AC6803">
      <w:pPr>
        <w:pStyle w:val="ConsPlusNormal"/>
        <w:spacing w:before="220"/>
        <w:ind w:firstLine="540"/>
        <w:jc w:val="both"/>
      </w:pPr>
      <w:r>
        <w:t xml:space="preserve">5. </w:t>
      </w:r>
      <w:proofErr w:type="gramStart"/>
      <w:r>
        <w:t>Нормы и порядок обеспечения за счет средств областного бюджета Сахалинской области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w:t>
      </w:r>
      <w:proofErr w:type="gramEnd"/>
      <w:r>
        <w:t xml:space="preserve"> </w:t>
      </w:r>
      <w:proofErr w:type="gramStart"/>
      <w:r>
        <w:t xml:space="preserve">родителей или единственного родителя, обучающихся по очной форме обучения по указанным в </w:t>
      </w:r>
      <w:hyperlink w:anchor="P38" w:history="1">
        <w:r>
          <w:rPr>
            <w:color w:val="0000FF"/>
          </w:rPr>
          <w:t>абзаце первом части 2</w:t>
        </w:r>
      </w:hyperlink>
      <w:r>
        <w:t xml:space="preserve"> настоящей статьи образовательным программам за счет средств областного бюджета Сахалинской области или местных бюджетов, утверждаются Правительством Сахалинской области.</w:t>
      </w:r>
      <w:proofErr w:type="gramEnd"/>
    </w:p>
    <w:p w:rsidR="00AC6803" w:rsidRDefault="00AC6803">
      <w:pPr>
        <w:pStyle w:val="ConsPlusNormal"/>
        <w:spacing w:before="220"/>
        <w:ind w:firstLine="540"/>
        <w:jc w:val="both"/>
      </w:pPr>
      <w:r>
        <w:t>6. Выпускники организаций для детей-сирот и детей, оставшихся без попечения родителей, финансируемых за счет средств областного бюджета Сахалинской области, при поступлении в профессиональные образовательные организации или образовательные организации высшего образования обеспечиваются одеждой и обувью, а также единовременным денежным пособием в размере 500 рублей.</w:t>
      </w:r>
    </w:p>
    <w:p w:rsidR="00AC6803" w:rsidRDefault="00AC6803">
      <w:pPr>
        <w:pStyle w:val="ConsPlusNormal"/>
        <w:spacing w:before="220"/>
        <w:ind w:firstLine="540"/>
        <w:jc w:val="both"/>
      </w:pPr>
      <w:bookmarkStart w:id="2" w:name="P45"/>
      <w:bookmarkEnd w:id="2"/>
      <w:r>
        <w:t xml:space="preserve">7. </w:t>
      </w:r>
      <w:proofErr w:type="gramStart"/>
      <w:r>
        <w:t xml:space="preserve">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областного бюджета Сахалинской области, выпускники организаций, осуществляющих образовательную деятельность, обучавшиеся по очной форме обучения по указанным в </w:t>
      </w:r>
      <w:hyperlink w:anchor="P38" w:history="1">
        <w:r>
          <w:rPr>
            <w:color w:val="0000FF"/>
          </w:rPr>
          <w:t>абзаце первом части 2</w:t>
        </w:r>
      </w:hyperlink>
      <w:r>
        <w:t xml:space="preserve"> настоящей статьи образовательным программам за счет средств областного бюджета Сахалинской области или местных</w:t>
      </w:r>
      <w:proofErr w:type="gramEnd"/>
      <w:r>
        <w:t xml:space="preserve"> </w:t>
      </w:r>
      <w:proofErr w:type="gramStart"/>
      <w:r>
        <w:t xml:space="preserve">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w:t>
      </w:r>
      <w:hyperlink w:anchor="P38" w:history="1">
        <w:r>
          <w:rPr>
            <w:color w:val="0000FF"/>
          </w:rPr>
          <w:t>абзаце первом части 2</w:t>
        </w:r>
      </w:hyperlink>
      <w:r>
        <w:t xml:space="preserve"> настоящей статьи образовательным программам за счет средств областного бюджета Сахалинской области или местных бюджетов, в порядке</w:t>
      </w:r>
      <w:proofErr w:type="gramEnd"/>
      <w:r>
        <w:t xml:space="preserve">, </w:t>
      </w:r>
      <w:proofErr w:type="gramStart"/>
      <w:r>
        <w:t>устанавливаемом Правительством Сахалинской области, обеспечиваются бесплатным комплектом одежды, обуви, мягким инвентарем, оборудованием и единовременным денежным пособием в размере 500 рублей.</w:t>
      </w:r>
      <w:proofErr w:type="gramEnd"/>
    </w:p>
    <w:p w:rsidR="00AC6803" w:rsidRDefault="00AC6803">
      <w:pPr>
        <w:pStyle w:val="ConsPlusNormal"/>
        <w:spacing w:before="220"/>
        <w:ind w:firstLine="540"/>
        <w:jc w:val="both"/>
      </w:pPr>
      <w:r>
        <w:t xml:space="preserve">По желанию выпускника ему может быть выдана денежная компенсация в размере, необходимом для приобретения </w:t>
      </w:r>
      <w:proofErr w:type="gramStart"/>
      <w:r>
        <w:t>указанных</w:t>
      </w:r>
      <w:proofErr w:type="gramEnd"/>
      <w:r>
        <w:t xml:space="preserve"> в </w:t>
      </w:r>
      <w:hyperlink w:anchor="P45" w:history="1">
        <w:r>
          <w:rPr>
            <w:color w:val="0000FF"/>
          </w:rPr>
          <w:t>абзаце первом</w:t>
        </w:r>
      </w:hyperlink>
      <w:r>
        <w:t xml:space="preserve"> настоящей части одежды, обуви, мягкого инвентаря и оборудования, или такая компенсация может быть перечислена на счет, открытый на имя выпускника в кредитном учреждении.</w:t>
      </w:r>
    </w:p>
    <w:p w:rsidR="00AC6803" w:rsidRDefault="00AC6803">
      <w:pPr>
        <w:pStyle w:val="ConsPlusNormal"/>
        <w:spacing w:before="220"/>
        <w:ind w:firstLine="540"/>
        <w:jc w:val="both"/>
      </w:pPr>
      <w:proofErr w:type="gramStart"/>
      <w:r>
        <w:t>Предусмотренные настоящей частью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roofErr w:type="gramEnd"/>
    </w:p>
    <w:p w:rsidR="00AC6803" w:rsidRDefault="00AC6803">
      <w:pPr>
        <w:pStyle w:val="ConsPlusNormal"/>
        <w:spacing w:before="220"/>
        <w:ind w:firstLine="540"/>
        <w:jc w:val="both"/>
      </w:pPr>
      <w:r>
        <w:t xml:space="preserve">8. </w:t>
      </w:r>
      <w:proofErr w:type="gramStart"/>
      <w:r>
        <w:t xml:space="preserve">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w:t>
      </w:r>
      <w:r>
        <w:lastRenderedPageBreak/>
        <w:t>обучения по основным профессиональным образовательным программам за счет средств областного бюджета Сахалинской области, академического отпуска по медицинским показаниям, отпуска по беременности и родам, отпуска по уходу за</w:t>
      </w:r>
      <w:proofErr w:type="gramEnd"/>
      <w:r>
        <w:t xml:space="preserve"> ребенком до достижения им возраста трех лет за ними на весь период данных отпусков сохраняется полное государственное обеспечение, а также им выплачивается государственная социальная стипендия.</w:t>
      </w:r>
    </w:p>
    <w:p w:rsidR="00AC6803" w:rsidRDefault="00AC6803">
      <w:pPr>
        <w:pStyle w:val="ConsPlusNormal"/>
        <w:spacing w:before="220"/>
        <w:ind w:firstLine="540"/>
        <w:jc w:val="both"/>
      </w:pPr>
      <w:r>
        <w:t xml:space="preserve">9. </w:t>
      </w:r>
      <w:proofErr w:type="gramStart"/>
      <w:r>
        <w:t xml:space="preserve">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за счет средств областного бюджета Сахалинской области или местных бюджетов по очной форме обучения по основным профессиональным образовательным программам и (или) образовательным программам, указанным в </w:t>
      </w:r>
      <w:hyperlink w:anchor="P38" w:history="1">
        <w:r>
          <w:rPr>
            <w:color w:val="0000FF"/>
          </w:rPr>
          <w:t>абзаце первом части 2</w:t>
        </w:r>
      </w:hyperlink>
      <w:r>
        <w:t xml:space="preserve"> настоящей статьи, обеспечиваются</w:t>
      </w:r>
      <w:proofErr w:type="gramEnd"/>
      <w:r>
        <w:t xml:space="preserve"> </w:t>
      </w:r>
      <w:proofErr w:type="gramStart"/>
      <w:r>
        <w:t>бесплатным проездом на городском, пригородном, в сельской местности на внутрирайонном транспорте (кроме такси), а также проездом один раз в год к месту жительства и обратно к месту учебы в порядке, устанавливаемом Правительством Сахалинской области.</w:t>
      </w:r>
      <w:proofErr w:type="gramEnd"/>
    </w:p>
    <w:p w:rsidR="00AC6803" w:rsidRDefault="00AC6803">
      <w:pPr>
        <w:pStyle w:val="ConsPlusNormal"/>
        <w:ind w:firstLine="540"/>
        <w:jc w:val="both"/>
      </w:pPr>
    </w:p>
    <w:p w:rsidR="00AC6803" w:rsidRDefault="00AC6803">
      <w:pPr>
        <w:pStyle w:val="ConsPlusTitle"/>
        <w:jc w:val="center"/>
        <w:outlineLvl w:val="0"/>
      </w:pPr>
      <w:bookmarkStart w:id="3" w:name="P51"/>
      <w:bookmarkEnd w:id="3"/>
      <w:r>
        <w:t>Статья 4. Дополнительные гарантии права</w:t>
      </w:r>
    </w:p>
    <w:p w:rsidR="00AC6803" w:rsidRDefault="00AC6803">
      <w:pPr>
        <w:pStyle w:val="ConsPlusTitle"/>
        <w:jc w:val="center"/>
      </w:pPr>
      <w:r>
        <w:t>на медицинское обеспечение</w:t>
      </w:r>
    </w:p>
    <w:p w:rsidR="00AC6803" w:rsidRDefault="00AC6803">
      <w:pPr>
        <w:pStyle w:val="ConsPlusNormal"/>
        <w:jc w:val="center"/>
      </w:pPr>
      <w:proofErr w:type="gramStart"/>
      <w:r>
        <w:t xml:space="preserve">(в ред. </w:t>
      </w:r>
      <w:hyperlink r:id="rId24" w:history="1">
        <w:r>
          <w:rPr>
            <w:color w:val="0000FF"/>
          </w:rPr>
          <w:t>Закона</w:t>
        </w:r>
      </w:hyperlink>
      <w:r>
        <w:t xml:space="preserve"> Сахалинской области</w:t>
      </w:r>
      <w:proofErr w:type="gramEnd"/>
    </w:p>
    <w:p w:rsidR="00AC6803" w:rsidRDefault="00AC6803">
      <w:pPr>
        <w:pStyle w:val="ConsPlusNormal"/>
        <w:jc w:val="center"/>
      </w:pPr>
      <w:r>
        <w:t>от 07.08.2014 N 50-ЗО)</w:t>
      </w:r>
    </w:p>
    <w:p w:rsidR="00AC6803" w:rsidRDefault="00AC6803">
      <w:pPr>
        <w:pStyle w:val="ConsPlusNormal"/>
        <w:ind w:firstLine="540"/>
        <w:jc w:val="both"/>
      </w:pPr>
    </w:p>
    <w:p w:rsidR="00AC6803" w:rsidRDefault="00AC6803">
      <w:pPr>
        <w:pStyle w:val="ConsPlusNormal"/>
        <w:ind w:firstLine="540"/>
        <w:jc w:val="both"/>
      </w:pPr>
      <w:r>
        <w:t xml:space="preserve">1. </w:t>
      </w:r>
      <w:proofErr w:type="gramStart"/>
      <w:r>
        <w:t xml:space="preserve">Детям-сиротам и детям, оставшимся без попечения родителей, а также лицам из числа детей-сирот и детей, оставшихся без попечения родителей, дополнительные гарантии права на медицинское обеспечение предоставляются в соответствии с Федеральным </w:t>
      </w:r>
      <w:hyperlink r:id="rId25" w:history="1">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w:t>
      </w:r>
      <w:proofErr w:type="gramEnd"/>
    </w:p>
    <w:p w:rsidR="00AC6803" w:rsidRDefault="00AC6803">
      <w:pPr>
        <w:pStyle w:val="ConsPlusNormal"/>
        <w:jc w:val="both"/>
      </w:pPr>
      <w:r>
        <w:t>(</w:t>
      </w:r>
      <w:proofErr w:type="gramStart"/>
      <w:r>
        <w:t>в</w:t>
      </w:r>
      <w:proofErr w:type="gramEnd"/>
      <w:r>
        <w:t xml:space="preserve"> ред. </w:t>
      </w:r>
      <w:hyperlink r:id="rId26" w:history="1">
        <w:r>
          <w:rPr>
            <w:color w:val="0000FF"/>
          </w:rPr>
          <w:t>Закона</w:t>
        </w:r>
      </w:hyperlink>
      <w:r>
        <w:t xml:space="preserve"> Сахалинской области от 07.08.2014 N 50-ЗО)</w:t>
      </w:r>
    </w:p>
    <w:p w:rsidR="00AC6803" w:rsidRDefault="00AC6803">
      <w:pPr>
        <w:pStyle w:val="ConsPlusNormal"/>
        <w:spacing w:before="220"/>
        <w:ind w:firstLine="540"/>
        <w:jc w:val="both"/>
      </w:pPr>
      <w:bookmarkStart w:id="4" w:name="P58"/>
      <w:bookmarkEnd w:id="4"/>
      <w:r>
        <w:t>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Органы исполнительной власти Сахалинской области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подведомственные им организации отдыха детей и их оздоровления в первоочередном порядке.</w:t>
      </w:r>
    </w:p>
    <w:p w:rsidR="00AC6803" w:rsidRDefault="00AC6803">
      <w:pPr>
        <w:pStyle w:val="ConsPlusNormal"/>
        <w:jc w:val="both"/>
      </w:pPr>
      <w:r>
        <w:t>(</w:t>
      </w:r>
      <w:proofErr w:type="gramStart"/>
      <w:r>
        <w:t>ч</w:t>
      </w:r>
      <w:proofErr w:type="gramEnd"/>
      <w:r>
        <w:t xml:space="preserve">асть 2 в ред. </w:t>
      </w:r>
      <w:hyperlink r:id="rId27" w:history="1">
        <w:r>
          <w:rPr>
            <w:color w:val="0000FF"/>
          </w:rPr>
          <w:t>Закона</w:t>
        </w:r>
      </w:hyperlink>
      <w:r>
        <w:t xml:space="preserve"> Сахалинской области от 31.10.2017 N 96-ЗО)</w:t>
      </w:r>
    </w:p>
    <w:p w:rsidR="00AC6803" w:rsidRDefault="00AC6803">
      <w:pPr>
        <w:pStyle w:val="ConsPlusNormal"/>
        <w:spacing w:before="220"/>
        <w:ind w:firstLine="540"/>
        <w:jc w:val="both"/>
      </w:pPr>
      <w:r>
        <w:t xml:space="preserve">3. </w:t>
      </w:r>
      <w:proofErr w:type="gramStart"/>
      <w:r>
        <w:t xml:space="preserve">В случае самостоятельного приобретения путевок и самостоятельной оплаты проезда опекунами (попечителями), приемными родителями детей-сирот и детей, оставшихся без попечения родителей, или лицами из числа детей-сирот и детей, оставшихся без попечения родителей, им предоставляется компенсация стоимости путевок и проезда, указанных в </w:t>
      </w:r>
      <w:hyperlink w:anchor="P58" w:history="1">
        <w:r>
          <w:rPr>
            <w:color w:val="0000FF"/>
          </w:rPr>
          <w:t>части 2</w:t>
        </w:r>
      </w:hyperlink>
      <w:r>
        <w:t xml:space="preserve"> настоящей статьи, в порядке и размере, устанавливаемых нормативным правовым актом Правительства Сахалинской области.</w:t>
      </w:r>
      <w:proofErr w:type="gramEnd"/>
    </w:p>
    <w:p w:rsidR="00AC6803" w:rsidRDefault="00AC6803">
      <w:pPr>
        <w:pStyle w:val="ConsPlusNormal"/>
        <w:jc w:val="both"/>
      </w:pPr>
      <w:r>
        <w:t>(</w:t>
      </w:r>
      <w:proofErr w:type="gramStart"/>
      <w:r>
        <w:t>ч</w:t>
      </w:r>
      <w:proofErr w:type="gramEnd"/>
      <w:r>
        <w:t xml:space="preserve">асть 3 в ред. </w:t>
      </w:r>
      <w:hyperlink r:id="rId28" w:history="1">
        <w:r>
          <w:rPr>
            <w:color w:val="0000FF"/>
          </w:rPr>
          <w:t>Закона</w:t>
        </w:r>
      </w:hyperlink>
      <w:r>
        <w:t xml:space="preserve"> Сахалинской области от 31.10.2017 N 96-ЗО)</w:t>
      </w:r>
    </w:p>
    <w:p w:rsidR="00AC6803" w:rsidRDefault="00AC6803">
      <w:pPr>
        <w:pStyle w:val="ConsPlusNormal"/>
        <w:ind w:firstLine="540"/>
        <w:jc w:val="both"/>
      </w:pPr>
    </w:p>
    <w:p w:rsidR="00AC6803" w:rsidRDefault="00AC6803">
      <w:pPr>
        <w:pStyle w:val="ConsPlusTitle"/>
        <w:jc w:val="center"/>
        <w:outlineLvl w:val="0"/>
      </w:pPr>
      <w:bookmarkStart w:id="5" w:name="P63"/>
      <w:bookmarkEnd w:id="5"/>
      <w:r>
        <w:t>Статья 5. Дополнительные гарантии прав на жилое помещение</w:t>
      </w:r>
    </w:p>
    <w:p w:rsidR="00AC6803" w:rsidRDefault="00AC6803">
      <w:pPr>
        <w:pStyle w:val="ConsPlusNormal"/>
        <w:jc w:val="center"/>
      </w:pPr>
      <w:proofErr w:type="gramStart"/>
      <w:r>
        <w:t xml:space="preserve">(в ред. </w:t>
      </w:r>
      <w:hyperlink r:id="rId29" w:history="1">
        <w:r>
          <w:rPr>
            <w:color w:val="0000FF"/>
          </w:rPr>
          <w:t>Закона</w:t>
        </w:r>
      </w:hyperlink>
      <w:r>
        <w:t xml:space="preserve"> Сахалинской области</w:t>
      </w:r>
      <w:proofErr w:type="gramEnd"/>
    </w:p>
    <w:p w:rsidR="00AC6803" w:rsidRDefault="00AC6803">
      <w:pPr>
        <w:pStyle w:val="ConsPlusNormal"/>
        <w:jc w:val="center"/>
      </w:pPr>
      <w:r>
        <w:t>от 05.03.2013 N 12-ЗО)</w:t>
      </w:r>
    </w:p>
    <w:p w:rsidR="00AC6803" w:rsidRDefault="00AC6803">
      <w:pPr>
        <w:pStyle w:val="ConsPlusNormal"/>
        <w:jc w:val="center"/>
      </w:pPr>
    </w:p>
    <w:p w:rsidR="00AC6803" w:rsidRDefault="00AC6803">
      <w:pPr>
        <w:pStyle w:val="ConsPlusNormal"/>
        <w:ind w:firstLine="540"/>
        <w:jc w:val="both"/>
      </w:pPr>
      <w:bookmarkStart w:id="6" w:name="P67"/>
      <w:bookmarkEnd w:id="6"/>
      <w:r>
        <w:t xml:space="preserve">1. </w:t>
      </w:r>
      <w:proofErr w:type="gramStart"/>
      <w:r>
        <w:t xml:space="preserve">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w:t>
      </w:r>
      <w:r>
        <w:lastRenderedPageBreak/>
        <w:t>и детям, оставшимся без попечения родителей, лицам из числа детей-сирот и детей, оставшихся без попечения родителей</w:t>
      </w:r>
      <w:proofErr w:type="gramEnd"/>
      <w:r>
        <w:t xml:space="preserve">, </w:t>
      </w:r>
      <w:proofErr w:type="gramStart"/>
      <w:r>
        <w:t>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в порядке, установленном законом Сахалинской области,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roofErr w:type="gramEnd"/>
    </w:p>
    <w:p w:rsidR="00AC6803" w:rsidRDefault="00AC6803">
      <w:pPr>
        <w:pStyle w:val="ConsPlusNormal"/>
        <w:spacing w:before="220"/>
        <w:ind w:firstLine="540"/>
        <w:jc w:val="both"/>
      </w:pPr>
      <w:r>
        <w:t xml:space="preserve">2. Жилые помещения предоставляются лицам, указанным в </w:t>
      </w:r>
      <w:hyperlink w:anchor="P67" w:history="1">
        <w:r>
          <w:rPr>
            <w:color w:val="0000FF"/>
          </w:rPr>
          <w:t>части 1</w:t>
        </w:r>
      </w:hyperlink>
      <w:r>
        <w:t xml:space="preserve"> настоящей статьи, по достижении ими возраста 18 лет, а также в случае приобретения ими полной дееспособности до достижения совершеннолетия. В случаях, предусмотренных Правительством Сахалинской области, жилые помещения могут быть предоставлены лицам, указанным в </w:t>
      </w:r>
      <w:hyperlink w:anchor="P67" w:history="1">
        <w:r>
          <w:rPr>
            <w:color w:val="0000FF"/>
          </w:rPr>
          <w:t>части 1</w:t>
        </w:r>
      </w:hyperlink>
      <w:r>
        <w:t xml:space="preserve"> настоящей статьи, </w:t>
      </w:r>
      <w:proofErr w:type="gramStart"/>
      <w:r>
        <w:t>ранее</w:t>
      </w:r>
      <w:proofErr w:type="gramEnd"/>
      <w:r>
        <w:t xml:space="preserve"> чем по достижении ими возраста 18 лет.</w:t>
      </w:r>
    </w:p>
    <w:p w:rsidR="00AC6803" w:rsidRDefault="00AC6803">
      <w:pPr>
        <w:pStyle w:val="ConsPlusNormal"/>
        <w:spacing w:before="220"/>
        <w:ind w:firstLine="540"/>
        <w:jc w:val="both"/>
      </w:pPr>
      <w:r>
        <w:t xml:space="preserve">3. </w:t>
      </w:r>
      <w:proofErr w:type="gramStart"/>
      <w:r>
        <w:t xml:space="preserve">По заявлению в письменной форме лиц, указанных в </w:t>
      </w:r>
      <w:hyperlink w:anchor="P67" w:history="1">
        <w:r>
          <w:rPr>
            <w:color w:val="0000FF"/>
          </w:rPr>
          <w:t>части 1</w:t>
        </w:r>
      </w:hyperlink>
      <w:r>
        <w:t xml:space="preserve"> настоящей статьи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w:t>
      </w:r>
      <w:proofErr w:type="gramEnd"/>
      <w:r>
        <w:t xml:space="preserve"> службы по призыву, либо </w:t>
      </w:r>
      <w:proofErr w:type="gramStart"/>
      <w:r>
        <w:t>окончании</w:t>
      </w:r>
      <w:proofErr w:type="gramEnd"/>
      <w:r>
        <w:t xml:space="preserve"> отбывания наказания в исправительных учреждениях.</w:t>
      </w:r>
    </w:p>
    <w:p w:rsidR="00AC6803" w:rsidRDefault="00AC6803">
      <w:pPr>
        <w:pStyle w:val="ConsPlusNormal"/>
        <w:jc w:val="both"/>
      </w:pPr>
      <w:r>
        <w:t xml:space="preserve">(в ред. Законов Сахалинской области от 07.08.2014 </w:t>
      </w:r>
      <w:hyperlink r:id="rId30" w:history="1">
        <w:r>
          <w:rPr>
            <w:color w:val="0000FF"/>
          </w:rPr>
          <w:t>N 50-ЗО</w:t>
        </w:r>
      </w:hyperlink>
      <w:r>
        <w:t xml:space="preserve">, от 12.09.2017 </w:t>
      </w:r>
      <w:hyperlink r:id="rId31" w:history="1">
        <w:r>
          <w:rPr>
            <w:color w:val="0000FF"/>
          </w:rPr>
          <w:t>N 86-ЗО</w:t>
        </w:r>
      </w:hyperlink>
      <w:r>
        <w:t>)</w:t>
      </w:r>
    </w:p>
    <w:p w:rsidR="00AC6803" w:rsidRDefault="00AC6803">
      <w:pPr>
        <w:pStyle w:val="ConsPlusNormal"/>
        <w:ind w:firstLine="540"/>
        <w:jc w:val="both"/>
      </w:pPr>
    </w:p>
    <w:p w:rsidR="00AC6803" w:rsidRDefault="00AC6803">
      <w:pPr>
        <w:pStyle w:val="ConsPlusTitle"/>
        <w:jc w:val="center"/>
        <w:outlineLvl w:val="0"/>
      </w:pPr>
      <w:bookmarkStart w:id="7" w:name="P72"/>
      <w:bookmarkEnd w:id="7"/>
      <w:r>
        <w:t>Статья 5-1. Дополнительные гарантии права на ремонт</w:t>
      </w:r>
    </w:p>
    <w:p w:rsidR="00AC6803" w:rsidRDefault="00AC6803">
      <w:pPr>
        <w:pStyle w:val="ConsPlusTitle"/>
        <w:jc w:val="center"/>
      </w:pPr>
      <w:r>
        <w:t>жилого помещения, принадлежащего на праве собственности</w:t>
      </w:r>
    </w:p>
    <w:p w:rsidR="00AC6803" w:rsidRDefault="00AC6803">
      <w:pPr>
        <w:pStyle w:val="ConsPlusTitle"/>
        <w:jc w:val="center"/>
      </w:pPr>
      <w:r>
        <w:t>детям-сиротам, детям, оставшимся без попечения родителей,</w:t>
      </w:r>
    </w:p>
    <w:p w:rsidR="00AC6803" w:rsidRDefault="00AC6803">
      <w:pPr>
        <w:pStyle w:val="ConsPlusTitle"/>
        <w:jc w:val="center"/>
      </w:pPr>
      <w:r>
        <w:t>а также лицам из их числа</w:t>
      </w:r>
    </w:p>
    <w:p w:rsidR="00AC6803" w:rsidRDefault="00AC6803">
      <w:pPr>
        <w:pStyle w:val="ConsPlusNormal"/>
        <w:jc w:val="center"/>
      </w:pPr>
      <w:proofErr w:type="gramStart"/>
      <w:r>
        <w:t xml:space="preserve">(введена </w:t>
      </w:r>
      <w:hyperlink r:id="rId32" w:history="1">
        <w:r>
          <w:rPr>
            <w:color w:val="0000FF"/>
          </w:rPr>
          <w:t>Законом</w:t>
        </w:r>
      </w:hyperlink>
      <w:r>
        <w:t xml:space="preserve"> Сахалинской области</w:t>
      </w:r>
      <w:proofErr w:type="gramEnd"/>
    </w:p>
    <w:p w:rsidR="00AC6803" w:rsidRDefault="00AC6803">
      <w:pPr>
        <w:pStyle w:val="ConsPlusNormal"/>
        <w:jc w:val="center"/>
      </w:pPr>
      <w:r>
        <w:t>от 11.07.2012 N 64-ЗО)</w:t>
      </w:r>
    </w:p>
    <w:p w:rsidR="00AC6803" w:rsidRDefault="00AC6803">
      <w:pPr>
        <w:pStyle w:val="ConsPlusNormal"/>
        <w:ind w:firstLine="540"/>
        <w:jc w:val="both"/>
      </w:pPr>
    </w:p>
    <w:p w:rsidR="00AC6803" w:rsidRDefault="00AC6803">
      <w:pPr>
        <w:pStyle w:val="ConsPlusNormal"/>
        <w:ind w:firstLine="540"/>
        <w:jc w:val="both"/>
      </w:pPr>
      <w:r>
        <w:t>1. Дети-сироты, дети, оставшиеся без попечения родителей, лица из числа детей-сирот и детей, оставшихся без попечения родителей, являющиеся единственными собственниками жилых помещений на территории Сахалинской области, имеют право на ремонт своего жилого помещения за счет средств областного бюджета в размере стоимости ремонта, но не более 500000 рублей.</w:t>
      </w:r>
    </w:p>
    <w:p w:rsidR="00AC6803" w:rsidRDefault="00AC6803">
      <w:pPr>
        <w:pStyle w:val="ConsPlusNormal"/>
        <w:spacing w:before="220"/>
        <w:ind w:firstLine="540"/>
        <w:jc w:val="both"/>
      </w:pPr>
      <w:proofErr w:type="gramStart"/>
      <w:r>
        <w:t>Дети-сироты, дети, оставшиеся без попечения родителей, лица из числа детей-сирот и детей, оставшихся без попечения родителей, являющиеся сособственниками жилых помещений на территории Сахалинской области, принадлежащих на праве общей собственности исключительно указанным лицам, имеют право на ремонт своего жилого помещения за счет средств областного бюджета в размере стоимости ремонта, но не более 500000 рублей.</w:t>
      </w:r>
      <w:proofErr w:type="gramEnd"/>
      <w:r>
        <w:t xml:space="preserve"> Данная выплата назначается одному из сособственников жилого помещения.</w:t>
      </w:r>
    </w:p>
    <w:p w:rsidR="00AC6803" w:rsidRDefault="00AC6803">
      <w:pPr>
        <w:pStyle w:val="ConsPlusNormal"/>
        <w:spacing w:before="220"/>
        <w:ind w:firstLine="540"/>
        <w:jc w:val="both"/>
      </w:pPr>
      <w:r>
        <w:t>В случае наличия у детей-сирот, детей, оставшихся без попечения родителей, лиц из числа детей-сирот и детей, оставшихся без попечения родителей, двух и более жилых помещений, находящихся в собственности, ремонт производится за счет средств областного бюджета в пределах установленной настоящей частью суммы только одного жилого помещения по их выбору.</w:t>
      </w:r>
    </w:p>
    <w:p w:rsidR="00AC6803" w:rsidRDefault="00AC6803">
      <w:pPr>
        <w:pStyle w:val="ConsPlusNormal"/>
        <w:jc w:val="both"/>
      </w:pPr>
      <w:r>
        <w:t xml:space="preserve">(часть 1 в ред. </w:t>
      </w:r>
      <w:hyperlink r:id="rId33" w:history="1">
        <w:r>
          <w:rPr>
            <w:color w:val="0000FF"/>
          </w:rPr>
          <w:t>Закона</w:t>
        </w:r>
      </w:hyperlink>
      <w:r>
        <w:t xml:space="preserve"> Сахалинской области от 15.11.2016 N 98-ЗО)</w:t>
      </w:r>
    </w:p>
    <w:p w:rsidR="00AC6803" w:rsidRDefault="00AC6803">
      <w:pPr>
        <w:pStyle w:val="ConsPlusNormal"/>
        <w:spacing w:before="220"/>
        <w:ind w:firstLine="540"/>
        <w:jc w:val="both"/>
      </w:pPr>
      <w:r>
        <w:t>2. Право на ремонт жилого помещения может быть реализовано только один раз.</w:t>
      </w:r>
    </w:p>
    <w:p w:rsidR="00AC6803" w:rsidRDefault="00AC6803">
      <w:pPr>
        <w:pStyle w:val="ConsPlusNormal"/>
        <w:spacing w:before="220"/>
        <w:ind w:firstLine="540"/>
        <w:jc w:val="both"/>
      </w:pPr>
      <w:r>
        <w:t xml:space="preserve">3. Ремонт производится в целях приведения жилого помещения в состояние, отвечающее установленным санитарным и техническим правилам и нормам, за исключением случаев, когда </w:t>
      </w:r>
      <w:r>
        <w:lastRenderedPageBreak/>
        <w:t>жилое помещение признано непригодным для проживания.</w:t>
      </w:r>
    </w:p>
    <w:p w:rsidR="00AC6803" w:rsidRDefault="00AC6803">
      <w:pPr>
        <w:pStyle w:val="ConsPlusNormal"/>
        <w:spacing w:before="220"/>
        <w:ind w:firstLine="540"/>
        <w:jc w:val="both"/>
      </w:pPr>
      <w:r>
        <w:t>4. Порядок реализации права на ремонт жилых помещений устанавливается Правительством Сахалинской области.</w:t>
      </w:r>
    </w:p>
    <w:p w:rsidR="00AC6803" w:rsidRDefault="00AC6803">
      <w:pPr>
        <w:pStyle w:val="ConsPlusNormal"/>
        <w:ind w:firstLine="540"/>
        <w:jc w:val="both"/>
      </w:pPr>
    </w:p>
    <w:p w:rsidR="00AC6803" w:rsidRDefault="00AC6803">
      <w:pPr>
        <w:pStyle w:val="ConsPlusTitle"/>
        <w:jc w:val="center"/>
        <w:outlineLvl w:val="0"/>
      </w:pPr>
      <w:r>
        <w:t>Статья 5-2. Единовременная денежная выплата опекунам</w:t>
      </w:r>
    </w:p>
    <w:p w:rsidR="00AC6803" w:rsidRDefault="00AC6803">
      <w:pPr>
        <w:pStyle w:val="ConsPlusTitle"/>
        <w:jc w:val="center"/>
      </w:pPr>
      <w:r>
        <w:t>(попечителям), приемным родителям на приобретение мебели</w:t>
      </w:r>
    </w:p>
    <w:p w:rsidR="00AC6803" w:rsidRDefault="00AC6803">
      <w:pPr>
        <w:pStyle w:val="ConsPlusNormal"/>
        <w:jc w:val="center"/>
      </w:pPr>
      <w:proofErr w:type="gramStart"/>
      <w:r>
        <w:t xml:space="preserve">(введена </w:t>
      </w:r>
      <w:hyperlink r:id="rId34" w:history="1">
        <w:r>
          <w:rPr>
            <w:color w:val="0000FF"/>
          </w:rPr>
          <w:t>Законом</w:t>
        </w:r>
      </w:hyperlink>
      <w:r>
        <w:t xml:space="preserve"> Сахалинской области</w:t>
      </w:r>
      <w:proofErr w:type="gramEnd"/>
    </w:p>
    <w:p w:rsidR="00AC6803" w:rsidRDefault="00AC6803">
      <w:pPr>
        <w:pStyle w:val="ConsPlusNormal"/>
        <w:jc w:val="center"/>
      </w:pPr>
      <w:r>
        <w:t>от 27.12.2013 N 128-ЗО)</w:t>
      </w:r>
    </w:p>
    <w:p w:rsidR="00AC6803" w:rsidRDefault="00AC6803">
      <w:pPr>
        <w:pStyle w:val="ConsPlusNormal"/>
        <w:jc w:val="both"/>
      </w:pPr>
    </w:p>
    <w:p w:rsidR="00AC6803" w:rsidRDefault="00AC6803">
      <w:pPr>
        <w:pStyle w:val="ConsPlusNormal"/>
        <w:ind w:firstLine="540"/>
        <w:jc w:val="both"/>
      </w:pPr>
      <w:bookmarkStart w:id="8" w:name="P92"/>
      <w:bookmarkEnd w:id="8"/>
      <w:r>
        <w:t>1. Опекунам (попечителям), в том числе приемным родителям, воспитывающим двоих и более детей-сирот и детей, оставшихся без попечения родителей (за исключением несовершеннолетних граждан, переданных под опеку (попечительство) по заявлению их родителей), однократно за счет средств областного бюджета предоставляется единовременная денежная выплата на приобретение мебели в размере 100000 рублей.</w:t>
      </w:r>
    </w:p>
    <w:p w:rsidR="00AC6803" w:rsidRDefault="00AC6803">
      <w:pPr>
        <w:pStyle w:val="ConsPlusNormal"/>
        <w:spacing w:before="220"/>
        <w:ind w:firstLine="540"/>
        <w:jc w:val="both"/>
      </w:pPr>
      <w:r>
        <w:t xml:space="preserve">2. Право на единовременную денежную выплату, указанную в </w:t>
      </w:r>
      <w:hyperlink w:anchor="P92" w:history="1">
        <w:r>
          <w:rPr>
            <w:color w:val="0000FF"/>
          </w:rPr>
          <w:t>части 1</w:t>
        </w:r>
      </w:hyperlink>
      <w:r>
        <w:t xml:space="preserve"> настоящей статьи, возникает по истечении одного года со дня принятия органом опеки и попечительства акта о назначении опекуна (попечителя) в отношении второго и следующих подопечных и может быть реализовано только одним из опекунов (попечителей), приемных родителей.</w:t>
      </w:r>
    </w:p>
    <w:p w:rsidR="00AC6803" w:rsidRDefault="00AC6803">
      <w:pPr>
        <w:pStyle w:val="ConsPlusNormal"/>
        <w:spacing w:before="220"/>
        <w:ind w:firstLine="540"/>
        <w:jc w:val="both"/>
      </w:pPr>
      <w:r>
        <w:t xml:space="preserve">3. Порядок и условия предоставления единовременной денежной выплаты, указанной в </w:t>
      </w:r>
      <w:hyperlink w:anchor="P92" w:history="1">
        <w:r>
          <w:rPr>
            <w:color w:val="0000FF"/>
          </w:rPr>
          <w:t>части 1</w:t>
        </w:r>
      </w:hyperlink>
      <w:r>
        <w:t xml:space="preserve"> настоящей статьи, определяются Правительством Сахалинской области.</w:t>
      </w:r>
    </w:p>
    <w:p w:rsidR="00AC6803" w:rsidRDefault="00AC6803">
      <w:pPr>
        <w:pStyle w:val="ConsPlusNormal"/>
        <w:ind w:firstLine="540"/>
        <w:jc w:val="both"/>
      </w:pPr>
    </w:p>
    <w:p w:rsidR="00AC6803" w:rsidRDefault="00AC6803">
      <w:pPr>
        <w:pStyle w:val="ConsPlusTitle"/>
        <w:jc w:val="center"/>
        <w:outlineLvl w:val="0"/>
      </w:pPr>
      <w:bookmarkStart w:id="9" w:name="P96"/>
      <w:bookmarkEnd w:id="9"/>
      <w:r>
        <w:t>Статья 6. Дополнительные гарантии права на труд</w:t>
      </w:r>
    </w:p>
    <w:p w:rsidR="00AC6803" w:rsidRDefault="00AC6803">
      <w:pPr>
        <w:pStyle w:val="ConsPlusNormal"/>
        <w:ind w:firstLine="540"/>
        <w:jc w:val="both"/>
      </w:pPr>
    </w:p>
    <w:p w:rsidR="00AC6803" w:rsidRDefault="00AC6803">
      <w:pPr>
        <w:pStyle w:val="ConsPlusNormal"/>
        <w:ind w:firstLine="540"/>
        <w:jc w:val="both"/>
      </w:pPr>
      <w:proofErr w:type="gramStart"/>
      <w:r>
        <w:t xml:space="preserve">Детям-сиротам и детям, оставшимся без попечения родителей, а также лицам из числа детей-сирот и детей, оставшихся без попечения родителей, дополнительные гарантии права на труд предоставляются в соответствии с Федеральным </w:t>
      </w:r>
      <w:hyperlink r:id="rId35" w:history="1">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w:t>
      </w:r>
      <w:proofErr w:type="gramEnd"/>
    </w:p>
    <w:p w:rsidR="00AC6803" w:rsidRDefault="00AC6803">
      <w:pPr>
        <w:pStyle w:val="ConsPlusNormal"/>
        <w:ind w:firstLine="540"/>
        <w:jc w:val="both"/>
      </w:pPr>
    </w:p>
    <w:p w:rsidR="00AC6803" w:rsidRDefault="00AC6803">
      <w:pPr>
        <w:pStyle w:val="ConsPlusTitle"/>
        <w:jc w:val="center"/>
        <w:outlineLvl w:val="0"/>
      </w:pPr>
      <w:bookmarkStart w:id="10" w:name="P100"/>
      <w:bookmarkEnd w:id="10"/>
      <w:r>
        <w:t>Статья 6-1. Дополнительные гарантии права на оплату проезда</w:t>
      </w:r>
    </w:p>
    <w:p w:rsidR="00AC6803" w:rsidRDefault="00AC6803">
      <w:pPr>
        <w:pStyle w:val="ConsPlusTitle"/>
        <w:jc w:val="center"/>
      </w:pPr>
      <w:r>
        <w:t>к месту использования отпуска (отдыха) и обратно</w:t>
      </w:r>
    </w:p>
    <w:p w:rsidR="00AC6803" w:rsidRDefault="00AC6803">
      <w:pPr>
        <w:pStyle w:val="ConsPlusNormal"/>
        <w:jc w:val="center"/>
      </w:pPr>
      <w:proofErr w:type="gramStart"/>
      <w:r>
        <w:t xml:space="preserve">(введена </w:t>
      </w:r>
      <w:hyperlink r:id="rId36" w:history="1">
        <w:r>
          <w:rPr>
            <w:color w:val="0000FF"/>
          </w:rPr>
          <w:t>Законом</w:t>
        </w:r>
      </w:hyperlink>
      <w:r>
        <w:t xml:space="preserve"> Сахалинской области</w:t>
      </w:r>
      <w:proofErr w:type="gramEnd"/>
    </w:p>
    <w:p w:rsidR="00AC6803" w:rsidRDefault="00AC6803">
      <w:pPr>
        <w:pStyle w:val="ConsPlusNormal"/>
        <w:jc w:val="center"/>
      </w:pPr>
      <w:r>
        <w:t>от 11.07.2012 N 64-ЗО)</w:t>
      </w:r>
    </w:p>
    <w:p w:rsidR="00AC6803" w:rsidRDefault="00AC6803">
      <w:pPr>
        <w:pStyle w:val="ConsPlusNormal"/>
        <w:jc w:val="center"/>
      </w:pPr>
    </w:p>
    <w:p w:rsidR="00AC6803" w:rsidRDefault="00AC6803">
      <w:pPr>
        <w:pStyle w:val="ConsPlusNormal"/>
        <w:ind w:firstLine="540"/>
        <w:jc w:val="both"/>
      </w:pPr>
      <w:bookmarkStart w:id="11" w:name="P105"/>
      <w:bookmarkEnd w:id="11"/>
      <w:r>
        <w:t xml:space="preserve">1. </w:t>
      </w:r>
      <w:proofErr w:type="gramStart"/>
      <w:r>
        <w:t>Дети-сироты и дети, оставшиеся без попечения родителей, находящиеся под опекой (попечительством), в том числе в приемных семьях (за исключением несовершеннолетних граждан, переданных под опеку (попечительство) по заявлению их родителей), имеют право на оплату один раз в два года стоимости проезда к месту использования отпуска (отдыха) опекуна (попечителя), приемного родителя и обратно в пределах территории Российской Федерации.</w:t>
      </w:r>
      <w:proofErr w:type="gramEnd"/>
    </w:p>
    <w:p w:rsidR="00AC6803" w:rsidRDefault="00AC6803">
      <w:pPr>
        <w:pStyle w:val="ConsPlusNormal"/>
        <w:spacing w:before="220"/>
        <w:ind w:firstLine="540"/>
        <w:jc w:val="both"/>
      </w:pPr>
      <w:bookmarkStart w:id="12" w:name="P106"/>
      <w:bookmarkEnd w:id="12"/>
      <w:r>
        <w:t xml:space="preserve">2. </w:t>
      </w:r>
      <w:proofErr w:type="gramStart"/>
      <w:r>
        <w:t>Неработающие опекуны (попечители) (за исключением опекунов, назначенных по заявлению родителей несовершеннолетних граждан), в том числе неработающие приемные родители имеют право на оплату один раз в два года стоимости проезда к месту использования отдыха и обратно в пределах территории Российской Федерации любым видом транспорта (за исключением личного транспорта и такси), а также на оплату стоимости провоза багажа весом до 30 килограммов</w:t>
      </w:r>
      <w:proofErr w:type="gramEnd"/>
      <w:r>
        <w:t xml:space="preserve"> при условии совместного проведения отдыха с подопечными.</w:t>
      </w:r>
    </w:p>
    <w:p w:rsidR="00AC6803" w:rsidRDefault="00AC6803">
      <w:pPr>
        <w:pStyle w:val="ConsPlusNormal"/>
        <w:spacing w:before="220"/>
        <w:ind w:firstLine="540"/>
        <w:jc w:val="both"/>
      </w:pPr>
      <w:r>
        <w:t xml:space="preserve">3. Выплаты, предусмотренные настоящей статьей, являются целевыми и не суммируются в случае, если лица, указанные в </w:t>
      </w:r>
      <w:hyperlink w:anchor="P105" w:history="1">
        <w:r>
          <w:rPr>
            <w:color w:val="0000FF"/>
          </w:rPr>
          <w:t>частях 1</w:t>
        </w:r>
      </w:hyperlink>
      <w:r>
        <w:t xml:space="preserve"> и </w:t>
      </w:r>
      <w:hyperlink w:anchor="P106" w:history="1">
        <w:r>
          <w:rPr>
            <w:color w:val="0000FF"/>
          </w:rPr>
          <w:t>2</w:t>
        </w:r>
      </w:hyperlink>
      <w:r>
        <w:t xml:space="preserve"> настоящей статьи, своевременно не воспользовались предоставленными настоящей статьей правами.</w:t>
      </w:r>
    </w:p>
    <w:p w:rsidR="00AC6803" w:rsidRDefault="00AC6803">
      <w:pPr>
        <w:pStyle w:val="ConsPlusNormal"/>
        <w:spacing w:before="220"/>
        <w:ind w:firstLine="540"/>
        <w:jc w:val="both"/>
      </w:pPr>
      <w:r>
        <w:t xml:space="preserve">4. </w:t>
      </w:r>
      <w:proofErr w:type="gramStart"/>
      <w:r>
        <w:t xml:space="preserve">Порядок компенсации расходов на оплату стоимости проезда для детей-сирот, детей, </w:t>
      </w:r>
      <w:r>
        <w:lastRenderedPageBreak/>
        <w:t>оставшихся без попечения родителей, находящихся под опекой (попечительством), в том числе в приемных семьях (за исключением несовершеннолетних граждан, переданных под опеку (попечительство) по заявлению их родителей), к месту использования отпуска (отдыха) опекуна (попечителя), приемного родителя и обратно устанавливается Правительством Сахалинской области.</w:t>
      </w:r>
      <w:proofErr w:type="gramEnd"/>
    </w:p>
    <w:p w:rsidR="00AC6803" w:rsidRDefault="00AC6803">
      <w:pPr>
        <w:pStyle w:val="ConsPlusNormal"/>
        <w:spacing w:before="220"/>
        <w:ind w:firstLine="540"/>
        <w:jc w:val="both"/>
      </w:pPr>
      <w:r>
        <w:t>Порядок компенсации расходов на оплату стоимости проезда и провоза багажа к месту использования отдыха и обратно для неработающих опекунов (попечителей) (за исключением опекунов, назначенных по заявлению родителей несовершеннолетних граждан), в том числе неработающих приемных родителей устанавливается Правительством Сахалинской области.</w:t>
      </w:r>
    </w:p>
    <w:p w:rsidR="00AC6803" w:rsidRDefault="00AC6803">
      <w:pPr>
        <w:pStyle w:val="ConsPlusNormal"/>
        <w:ind w:firstLine="540"/>
        <w:jc w:val="both"/>
      </w:pPr>
    </w:p>
    <w:p w:rsidR="00AC6803" w:rsidRDefault="00AC6803">
      <w:pPr>
        <w:pStyle w:val="ConsPlusTitle"/>
        <w:jc w:val="center"/>
        <w:outlineLvl w:val="0"/>
      </w:pPr>
      <w:bookmarkStart w:id="13" w:name="P111"/>
      <w:bookmarkEnd w:id="13"/>
      <w:r>
        <w:t>Статья 7. Размер денежных средств на содержание ребенка,</w:t>
      </w:r>
    </w:p>
    <w:p w:rsidR="00AC6803" w:rsidRDefault="00AC6803">
      <w:pPr>
        <w:pStyle w:val="ConsPlusTitle"/>
        <w:jc w:val="center"/>
      </w:pPr>
      <w:proofErr w:type="gramStart"/>
      <w:r>
        <w:t>находящегося</w:t>
      </w:r>
      <w:proofErr w:type="gramEnd"/>
      <w:r>
        <w:t xml:space="preserve"> под опекой (попечительством)</w:t>
      </w:r>
    </w:p>
    <w:p w:rsidR="00AC6803" w:rsidRDefault="00AC6803">
      <w:pPr>
        <w:pStyle w:val="ConsPlusNormal"/>
        <w:jc w:val="center"/>
      </w:pPr>
      <w:proofErr w:type="gramStart"/>
      <w:r>
        <w:t xml:space="preserve">(в ред. </w:t>
      </w:r>
      <w:hyperlink r:id="rId37" w:history="1">
        <w:r>
          <w:rPr>
            <w:color w:val="0000FF"/>
          </w:rPr>
          <w:t>Закона</w:t>
        </w:r>
      </w:hyperlink>
      <w:r>
        <w:t xml:space="preserve"> Сахалинской области</w:t>
      </w:r>
      <w:proofErr w:type="gramEnd"/>
    </w:p>
    <w:p w:rsidR="00AC6803" w:rsidRDefault="00AC6803">
      <w:pPr>
        <w:pStyle w:val="ConsPlusNormal"/>
        <w:jc w:val="center"/>
      </w:pPr>
      <w:r>
        <w:t>от 27.12.2013 N 128-ЗО)</w:t>
      </w:r>
    </w:p>
    <w:p w:rsidR="00AC6803" w:rsidRDefault="00AC6803">
      <w:pPr>
        <w:pStyle w:val="ConsPlusNormal"/>
        <w:jc w:val="both"/>
      </w:pPr>
    </w:p>
    <w:p w:rsidR="00AC6803" w:rsidRDefault="00AC6803">
      <w:pPr>
        <w:pStyle w:val="ConsPlusNormal"/>
        <w:ind w:firstLine="540"/>
        <w:jc w:val="both"/>
      </w:pPr>
      <w:bookmarkStart w:id="14" w:name="P116"/>
      <w:bookmarkEnd w:id="14"/>
      <w:r>
        <w:t>1. Размер денежных средств, ежемесячно выплачиваемых на содержание ребенка, находящегося под опекой (попечительством), в том числе в приемной семье, составляет 7868 рублей, а по достижении возраста 18 лет в случае продолжения обучения в общеобразовательной организации - 11802 рубля.</w:t>
      </w:r>
    </w:p>
    <w:p w:rsidR="00AC6803" w:rsidRDefault="00AC6803">
      <w:pPr>
        <w:pStyle w:val="ConsPlusNormal"/>
        <w:spacing w:before="220"/>
        <w:ind w:firstLine="540"/>
        <w:jc w:val="both"/>
      </w:pPr>
      <w:r>
        <w:t xml:space="preserve">2. Размер денежных средств на содержание ребенка-инвалида, находящегося под опекой (попечительством), в том числе в приемной семье, увеличивается на 0,5 размера денежных средств, указанных в </w:t>
      </w:r>
      <w:hyperlink w:anchor="P116" w:history="1">
        <w:r>
          <w:rPr>
            <w:color w:val="0000FF"/>
          </w:rPr>
          <w:t>части 1</w:t>
        </w:r>
      </w:hyperlink>
      <w:r>
        <w:t xml:space="preserve"> настоящей статьи.</w:t>
      </w:r>
    </w:p>
    <w:p w:rsidR="00AC6803" w:rsidRDefault="00AC6803">
      <w:pPr>
        <w:pStyle w:val="ConsPlusNormal"/>
        <w:spacing w:before="220"/>
        <w:ind w:firstLine="540"/>
        <w:jc w:val="both"/>
      </w:pPr>
      <w:r>
        <w:t xml:space="preserve">3. Выплата денежных средств, указанных в </w:t>
      </w:r>
      <w:hyperlink w:anchor="P116" w:history="1">
        <w:r>
          <w:rPr>
            <w:color w:val="0000FF"/>
          </w:rPr>
          <w:t>части 1</w:t>
        </w:r>
      </w:hyperlink>
      <w:r>
        <w:t xml:space="preserve"> настоящей статьи, осуществляется с применением районных коэффициентов, предусмотренных федеральным законодательством.</w:t>
      </w:r>
    </w:p>
    <w:p w:rsidR="00AC6803" w:rsidRDefault="00AC6803">
      <w:pPr>
        <w:pStyle w:val="ConsPlusNormal"/>
        <w:spacing w:before="220"/>
        <w:ind w:firstLine="540"/>
        <w:jc w:val="both"/>
      </w:pPr>
      <w:r>
        <w:t xml:space="preserve">4. Размер индексации денежных средств, указанных в </w:t>
      </w:r>
      <w:hyperlink w:anchor="P116" w:history="1">
        <w:r>
          <w:rPr>
            <w:color w:val="0000FF"/>
          </w:rPr>
          <w:t>части 1</w:t>
        </w:r>
      </w:hyperlink>
      <w:r>
        <w:t xml:space="preserve"> настоящей статьи, ежегодно устанавливается законом Сахалинской области об областном бюджете Сахалинской области на соответствующий финансовый год и на плановый период. При индексации денежных сумм их размеры подлежат округлению до полного рубля в сторону увеличения.</w:t>
      </w:r>
    </w:p>
    <w:p w:rsidR="00AC6803" w:rsidRDefault="00AC6803">
      <w:pPr>
        <w:pStyle w:val="ConsPlusNormal"/>
        <w:jc w:val="both"/>
      </w:pPr>
      <w:r>
        <w:t>(</w:t>
      </w:r>
      <w:proofErr w:type="gramStart"/>
      <w:r>
        <w:t>в</w:t>
      </w:r>
      <w:proofErr w:type="gramEnd"/>
      <w:r>
        <w:t xml:space="preserve"> ред. </w:t>
      </w:r>
      <w:hyperlink r:id="rId38" w:history="1">
        <w:r>
          <w:rPr>
            <w:color w:val="0000FF"/>
          </w:rPr>
          <w:t>Закона</w:t>
        </w:r>
      </w:hyperlink>
      <w:r>
        <w:t xml:space="preserve"> Сахалинской области от 15.11.2016 N 98-ЗО)</w:t>
      </w:r>
    </w:p>
    <w:p w:rsidR="00AC6803" w:rsidRDefault="00AC6803">
      <w:pPr>
        <w:pStyle w:val="ConsPlusNormal"/>
        <w:jc w:val="center"/>
      </w:pPr>
    </w:p>
    <w:p w:rsidR="00AC6803" w:rsidRDefault="00AC6803">
      <w:pPr>
        <w:pStyle w:val="ConsPlusTitle"/>
        <w:jc w:val="center"/>
        <w:outlineLvl w:val="0"/>
      </w:pPr>
      <w:r>
        <w:t>Статья 8. Порядок назначения и выплаты</w:t>
      </w:r>
    </w:p>
    <w:p w:rsidR="00AC6803" w:rsidRDefault="00AC6803">
      <w:pPr>
        <w:pStyle w:val="ConsPlusTitle"/>
        <w:jc w:val="center"/>
      </w:pPr>
      <w:r>
        <w:t>денежных средств на содержание ребенка,</w:t>
      </w:r>
    </w:p>
    <w:p w:rsidR="00AC6803" w:rsidRDefault="00AC6803">
      <w:pPr>
        <w:pStyle w:val="ConsPlusTitle"/>
        <w:jc w:val="center"/>
      </w:pPr>
      <w:proofErr w:type="gramStart"/>
      <w:r>
        <w:t>находящегося</w:t>
      </w:r>
      <w:proofErr w:type="gramEnd"/>
      <w:r>
        <w:t xml:space="preserve"> под опекой (попечительством)</w:t>
      </w:r>
    </w:p>
    <w:p w:rsidR="00AC6803" w:rsidRDefault="00AC6803">
      <w:pPr>
        <w:pStyle w:val="ConsPlusNormal"/>
        <w:jc w:val="center"/>
      </w:pPr>
    </w:p>
    <w:p w:rsidR="00AC6803" w:rsidRDefault="00AC6803">
      <w:pPr>
        <w:pStyle w:val="ConsPlusNormal"/>
        <w:ind w:firstLine="540"/>
        <w:jc w:val="both"/>
      </w:pPr>
      <w:r>
        <w:t>1. Денежные средства на содержание ребенка, находящегося под опекой (попечительством), в том числе в приемной семье, назначаются на основании заявления о назначении денежных средств, поданного опекуном (опекунами), попечителем (попечителями), приемным родителем (приемными родителями) в орган опеки и попечительства по месту жительства подопечного.</w:t>
      </w:r>
    </w:p>
    <w:p w:rsidR="00AC6803" w:rsidRDefault="00AC6803">
      <w:pPr>
        <w:pStyle w:val="ConsPlusNormal"/>
        <w:spacing w:before="220"/>
        <w:ind w:firstLine="540"/>
        <w:jc w:val="both"/>
      </w:pPr>
      <w:r>
        <w:t>К заявлению прилагаются:</w:t>
      </w:r>
    </w:p>
    <w:p w:rsidR="00AC6803" w:rsidRDefault="00AC6803">
      <w:pPr>
        <w:pStyle w:val="ConsPlusNormal"/>
        <w:spacing w:before="220"/>
        <w:ind w:firstLine="540"/>
        <w:jc w:val="both"/>
      </w:pPr>
      <w:r>
        <w:t>1) копия акта органа опеки и попечительства о назначении опекуна (попечителя) на безвозмездной или возмездной основе;</w:t>
      </w:r>
    </w:p>
    <w:p w:rsidR="00AC6803" w:rsidRDefault="00AC6803">
      <w:pPr>
        <w:pStyle w:val="ConsPlusNormal"/>
        <w:spacing w:before="220"/>
        <w:ind w:firstLine="540"/>
        <w:jc w:val="both"/>
      </w:pPr>
      <w:r>
        <w:t>2) договор об осуществлении опеки или попечительства на возмездных условиях (в том числе договор о приемной семье);</w:t>
      </w:r>
    </w:p>
    <w:p w:rsidR="00AC6803" w:rsidRDefault="00AC6803">
      <w:pPr>
        <w:pStyle w:val="ConsPlusNormal"/>
        <w:spacing w:before="220"/>
        <w:ind w:firstLine="540"/>
        <w:jc w:val="both"/>
      </w:pPr>
      <w:r>
        <w:t>3) копия свидетельства о рождении (паспорта) ребенка, находящегося под опекой (попечительством), в приемной семье;</w:t>
      </w:r>
    </w:p>
    <w:p w:rsidR="00AC6803" w:rsidRDefault="00AC6803">
      <w:pPr>
        <w:pStyle w:val="ConsPlusNormal"/>
        <w:spacing w:before="220"/>
        <w:ind w:firstLine="540"/>
        <w:jc w:val="both"/>
      </w:pPr>
      <w:r>
        <w:lastRenderedPageBreak/>
        <w:t>4) копии документов, подтверждающих факт отсутствия опеки (попечения) над ребенком единственного или обоих родителей;</w:t>
      </w:r>
    </w:p>
    <w:p w:rsidR="00AC6803" w:rsidRDefault="00AC6803">
      <w:pPr>
        <w:pStyle w:val="ConsPlusNormal"/>
        <w:spacing w:before="220"/>
        <w:ind w:firstLine="540"/>
        <w:jc w:val="both"/>
      </w:pPr>
      <w:r>
        <w:t>5) справка о прекращении выплаты ежемесячного пособия, выданная органом исполнительной власти Сахалинской области, осуществляющим полномочия в сфере социальной защиты;</w:t>
      </w:r>
    </w:p>
    <w:p w:rsidR="00AC6803" w:rsidRDefault="00AC6803">
      <w:pPr>
        <w:pStyle w:val="ConsPlusNormal"/>
        <w:spacing w:before="220"/>
        <w:ind w:firstLine="540"/>
        <w:jc w:val="both"/>
      </w:pPr>
      <w:r>
        <w:t>6) справка с места учебы для ребенка старше 16 лет, обучающегося в общеобразовательной организации;</w:t>
      </w:r>
    </w:p>
    <w:p w:rsidR="00AC6803" w:rsidRDefault="00AC6803">
      <w:pPr>
        <w:pStyle w:val="ConsPlusNormal"/>
        <w:jc w:val="both"/>
      </w:pPr>
      <w:r>
        <w:t xml:space="preserve">(в ред. </w:t>
      </w:r>
      <w:hyperlink r:id="rId39" w:history="1">
        <w:r>
          <w:rPr>
            <w:color w:val="0000FF"/>
          </w:rPr>
          <w:t>Закона</w:t>
        </w:r>
      </w:hyperlink>
      <w:r>
        <w:t xml:space="preserve"> Сахалинской области от 07.08.2014 N 50-ЗО)</w:t>
      </w:r>
    </w:p>
    <w:p w:rsidR="00AC6803" w:rsidRDefault="00AC6803">
      <w:pPr>
        <w:pStyle w:val="ConsPlusNormal"/>
        <w:spacing w:before="220"/>
        <w:ind w:firstLine="540"/>
        <w:jc w:val="both"/>
      </w:pPr>
      <w:r>
        <w:t>7) реквизиты лицевого счета ребенка для перечисления ежемесячной выплаты на содержание.</w:t>
      </w:r>
    </w:p>
    <w:p w:rsidR="00AC6803" w:rsidRDefault="00AC6803">
      <w:pPr>
        <w:pStyle w:val="ConsPlusNormal"/>
        <w:spacing w:before="220"/>
        <w:ind w:firstLine="540"/>
        <w:jc w:val="both"/>
      </w:pPr>
      <w:r>
        <w:t>2. Не назначаются денежные средства на содержание ребенка, находящегося под опекой (попечительством), в случае, если опекун (опекуны) или попечитель (попечители) назначены ребенку по заявлению родителей на период, когда по уважительным причинам они не могут исполнять свои родительские обязанности.</w:t>
      </w:r>
    </w:p>
    <w:p w:rsidR="00AC6803" w:rsidRDefault="00AC6803">
      <w:pPr>
        <w:pStyle w:val="ConsPlusNormal"/>
        <w:spacing w:before="220"/>
        <w:ind w:firstLine="540"/>
        <w:jc w:val="both"/>
      </w:pPr>
      <w:r>
        <w:t xml:space="preserve">3. Денежные средства на содержание ребенка в возрасте от 16 до 18 лет, находящегося под опекой (попечительством), в приемной семье выплачиваются при представлении опекуном (попечителем), приемным родителем справки из общеобразовательной организации, которая представляется дважды в учебном году - с 1 по 15 октября и с 1 </w:t>
      </w:r>
      <w:proofErr w:type="gramStart"/>
      <w:r>
        <w:t>по</w:t>
      </w:r>
      <w:proofErr w:type="gramEnd"/>
      <w:r>
        <w:t xml:space="preserve"> 15 марта.</w:t>
      </w:r>
    </w:p>
    <w:p w:rsidR="00AC6803" w:rsidRDefault="00AC6803">
      <w:pPr>
        <w:pStyle w:val="ConsPlusNormal"/>
        <w:jc w:val="both"/>
      </w:pPr>
      <w:r>
        <w:t>(</w:t>
      </w:r>
      <w:proofErr w:type="gramStart"/>
      <w:r>
        <w:t>в</w:t>
      </w:r>
      <w:proofErr w:type="gramEnd"/>
      <w:r>
        <w:t xml:space="preserve"> ред. </w:t>
      </w:r>
      <w:hyperlink r:id="rId40" w:history="1">
        <w:r>
          <w:rPr>
            <w:color w:val="0000FF"/>
          </w:rPr>
          <w:t>Закона</w:t>
        </w:r>
      </w:hyperlink>
      <w:r>
        <w:t xml:space="preserve"> Сахалинской области от 07.08.2014 N 50-ЗО)</w:t>
      </w:r>
    </w:p>
    <w:p w:rsidR="00AC6803" w:rsidRDefault="00AC6803">
      <w:pPr>
        <w:pStyle w:val="ConsPlusNormal"/>
        <w:spacing w:before="220"/>
        <w:ind w:firstLine="540"/>
        <w:jc w:val="both"/>
      </w:pPr>
      <w:r>
        <w:t xml:space="preserve">4. </w:t>
      </w:r>
      <w:proofErr w:type="gramStart"/>
      <w:r>
        <w:t>Денежные средства на содержание ребенка в возрасте от 16 до 18 лет, находящегося под опекой (попечительством), в приемной семье, не обучающегося и не трудоустроенного по состоянию здоровья (при наличии медицинского заключения), из-за отсутствия рабочих мест или по иным основаниям, выплачиваются при представлении опекуном (попечителем), приемным родителем документов, подтверждающих наличие этих оснований.</w:t>
      </w:r>
      <w:proofErr w:type="gramEnd"/>
      <w:r>
        <w:t xml:space="preserve"> Документы представляются ежеквартально.</w:t>
      </w:r>
    </w:p>
    <w:p w:rsidR="00AC6803" w:rsidRDefault="00AC6803">
      <w:pPr>
        <w:pStyle w:val="ConsPlusNormal"/>
        <w:spacing w:before="220"/>
        <w:ind w:firstLine="540"/>
        <w:jc w:val="both"/>
      </w:pPr>
      <w:r>
        <w:t>5. Основаниями для прекращения выплаты денежных средств на содержание ребенка, находящегося под опекой (попечительством), переданного на воспитание в приемную семью, являются:</w:t>
      </w:r>
    </w:p>
    <w:p w:rsidR="00AC6803" w:rsidRDefault="00AC6803">
      <w:pPr>
        <w:pStyle w:val="ConsPlusNormal"/>
        <w:spacing w:before="220"/>
        <w:ind w:firstLine="540"/>
        <w:jc w:val="both"/>
      </w:pPr>
      <w:r>
        <w:t xml:space="preserve">1) достижение подопечным ребенком совершеннолетия (за исключением случаев продолжения </w:t>
      </w:r>
      <w:proofErr w:type="gramStart"/>
      <w:r>
        <w:t>обучения по</w:t>
      </w:r>
      <w:proofErr w:type="gramEnd"/>
      <w:r>
        <w:t xml:space="preserve"> очной форме в общеобразовательной организации при наличии соответствующего заявления опекуна (попечителя), приемного родителя, справки из образовательной организации о продолжении обучения и дате окончания учебы);</w:t>
      </w:r>
    </w:p>
    <w:p w:rsidR="00AC6803" w:rsidRDefault="00AC6803">
      <w:pPr>
        <w:pStyle w:val="ConsPlusNormal"/>
        <w:jc w:val="both"/>
      </w:pPr>
      <w:r>
        <w:t xml:space="preserve">(в ред. </w:t>
      </w:r>
      <w:hyperlink r:id="rId41" w:history="1">
        <w:r>
          <w:rPr>
            <w:color w:val="0000FF"/>
          </w:rPr>
          <w:t>Закона</w:t>
        </w:r>
      </w:hyperlink>
      <w:r>
        <w:t xml:space="preserve"> Сахалинской области от 07.08.2014 N 50-ЗО)</w:t>
      </w:r>
    </w:p>
    <w:p w:rsidR="00AC6803" w:rsidRDefault="00AC6803">
      <w:pPr>
        <w:pStyle w:val="ConsPlusNormal"/>
        <w:spacing w:before="220"/>
        <w:ind w:firstLine="540"/>
        <w:jc w:val="both"/>
      </w:pPr>
      <w:r>
        <w:t>2) усыновление ребенка;</w:t>
      </w:r>
    </w:p>
    <w:p w:rsidR="00AC6803" w:rsidRDefault="00AC6803">
      <w:pPr>
        <w:pStyle w:val="ConsPlusNormal"/>
        <w:spacing w:before="220"/>
        <w:ind w:firstLine="540"/>
        <w:jc w:val="both"/>
      </w:pPr>
      <w:r>
        <w:t>3) устройство ребенка на полное государственное обеспечение;</w:t>
      </w:r>
    </w:p>
    <w:p w:rsidR="00AC6803" w:rsidRDefault="00AC6803">
      <w:pPr>
        <w:pStyle w:val="ConsPlusNormal"/>
        <w:spacing w:before="220"/>
        <w:ind w:firstLine="540"/>
        <w:jc w:val="both"/>
      </w:pPr>
      <w:r>
        <w:t>4) вступление несовершеннолетнего в брак;</w:t>
      </w:r>
    </w:p>
    <w:p w:rsidR="00AC6803" w:rsidRDefault="00AC6803">
      <w:pPr>
        <w:pStyle w:val="ConsPlusNormal"/>
        <w:spacing w:before="220"/>
        <w:ind w:firstLine="540"/>
        <w:jc w:val="both"/>
      </w:pPr>
      <w:r>
        <w:t xml:space="preserve">5) объявление несовершеннолетнего полностью </w:t>
      </w:r>
      <w:proofErr w:type="gramStart"/>
      <w:r>
        <w:t>дееспособным</w:t>
      </w:r>
      <w:proofErr w:type="gramEnd"/>
      <w:r>
        <w:t xml:space="preserve"> (эмансипированным);</w:t>
      </w:r>
    </w:p>
    <w:p w:rsidR="00AC6803" w:rsidRDefault="00AC6803">
      <w:pPr>
        <w:pStyle w:val="ConsPlusNormal"/>
        <w:spacing w:before="220"/>
        <w:ind w:firstLine="540"/>
        <w:jc w:val="both"/>
      </w:pPr>
      <w:r>
        <w:t>6) освобождение, отстранение опекуна (попечителя), приемного родителя от исполнения своих обязанностей;</w:t>
      </w:r>
    </w:p>
    <w:p w:rsidR="00AC6803" w:rsidRDefault="00AC6803">
      <w:pPr>
        <w:pStyle w:val="ConsPlusNormal"/>
        <w:spacing w:before="220"/>
        <w:ind w:firstLine="540"/>
        <w:jc w:val="both"/>
      </w:pPr>
      <w:r>
        <w:t>7) изменение места жительства подопечного;</w:t>
      </w:r>
    </w:p>
    <w:p w:rsidR="00AC6803" w:rsidRDefault="00AC6803">
      <w:pPr>
        <w:pStyle w:val="ConsPlusNormal"/>
        <w:spacing w:before="220"/>
        <w:ind w:firstLine="540"/>
        <w:jc w:val="both"/>
      </w:pPr>
      <w:r>
        <w:t>8) возвращение ребенка в кровную семью.</w:t>
      </w:r>
    </w:p>
    <w:p w:rsidR="00AC6803" w:rsidRDefault="00AC6803">
      <w:pPr>
        <w:pStyle w:val="ConsPlusNormal"/>
        <w:spacing w:before="220"/>
        <w:ind w:firstLine="540"/>
        <w:jc w:val="both"/>
      </w:pPr>
      <w:r>
        <w:lastRenderedPageBreak/>
        <w:t>6. Выплата денежных средств на содержание ребенка прекращается на основании акта органа опеки и попечительства с месяца, следующего за месяцем, в котором возникли основания для прекращения выплаты.</w:t>
      </w:r>
    </w:p>
    <w:p w:rsidR="00AC6803" w:rsidRDefault="00AC6803">
      <w:pPr>
        <w:pStyle w:val="ConsPlusNormal"/>
        <w:spacing w:before="220"/>
        <w:ind w:firstLine="540"/>
        <w:jc w:val="both"/>
      </w:pPr>
      <w:r>
        <w:t>7. Опекуны (попечители), приемные родители обязаны извещать орган опеки и попечительства о перемене места своего жительства не позднее дня, следующего за днем выбытия подопечного с прежнего места жительства.</w:t>
      </w:r>
    </w:p>
    <w:p w:rsidR="00AC6803" w:rsidRDefault="00AC6803">
      <w:pPr>
        <w:pStyle w:val="ConsPlusNormal"/>
        <w:spacing w:before="220"/>
        <w:ind w:firstLine="540"/>
        <w:jc w:val="both"/>
      </w:pPr>
      <w:r>
        <w:t>8. При изменении места жительства на территории Сахалинской области на основании заявления опекуна (попечителя), приемного родителя выплата денежных сре</w:t>
      </w:r>
      <w:proofErr w:type="gramStart"/>
      <w:r>
        <w:t>дств пр</w:t>
      </w:r>
      <w:proofErr w:type="gramEnd"/>
      <w:r>
        <w:t>оизводится по новому месту жительства подопечного после получения соответствующим органом опеки и попечительства личного дела ребенка.</w:t>
      </w:r>
    </w:p>
    <w:p w:rsidR="00AC6803" w:rsidRDefault="00AC6803">
      <w:pPr>
        <w:pStyle w:val="ConsPlusNormal"/>
        <w:jc w:val="center"/>
      </w:pPr>
    </w:p>
    <w:p w:rsidR="00AC6803" w:rsidRDefault="00AC6803">
      <w:pPr>
        <w:pStyle w:val="ConsPlusTitle"/>
        <w:jc w:val="center"/>
        <w:outlineLvl w:val="0"/>
      </w:pPr>
      <w:bookmarkStart w:id="15" w:name="P154"/>
      <w:bookmarkEnd w:id="15"/>
      <w:r>
        <w:t>Статья 9. Вознаграждение, причитающееся</w:t>
      </w:r>
    </w:p>
    <w:p w:rsidR="00AC6803" w:rsidRDefault="00AC6803">
      <w:pPr>
        <w:pStyle w:val="ConsPlusTitle"/>
        <w:jc w:val="center"/>
      </w:pPr>
      <w:r>
        <w:t>приемным родителям (приемному родителю)</w:t>
      </w:r>
    </w:p>
    <w:p w:rsidR="00AC6803" w:rsidRDefault="00AC6803">
      <w:pPr>
        <w:pStyle w:val="ConsPlusNormal"/>
        <w:jc w:val="center"/>
      </w:pPr>
    </w:p>
    <w:p w:rsidR="00AC6803" w:rsidRDefault="00AC6803">
      <w:pPr>
        <w:pStyle w:val="ConsPlusNormal"/>
        <w:ind w:firstLine="540"/>
        <w:jc w:val="both"/>
      </w:pPr>
      <w:r>
        <w:t>1. Ежемесячное вознаграждение, причитающееся приемным родителям (приемному родителю), устанавливается в зависимости от количества взятых на воспитание детей.</w:t>
      </w:r>
    </w:p>
    <w:p w:rsidR="00AC6803" w:rsidRDefault="00AC6803">
      <w:pPr>
        <w:pStyle w:val="ConsPlusNormal"/>
        <w:spacing w:before="220"/>
        <w:ind w:firstLine="540"/>
        <w:jc w:val="both"/>
      </w:pPr>
      <w:r>
        <w:t>2. Ежемесячное вознаграждение, причитающееся приемным родителям (приемному родителю), за воспитание каждого приемного ребенка устанавливается в размере величины прожиточного минимума в Сахалинской области, определяемой Правительством Сахалинской области ежеквартально на душу населения.</w:t>
      </w:r>
    </w:p>
    <w:p w:rsidR="00AC6803" w:rsidRDefault="00AC6803">
      <w:pPr>
        <w:pStyle w:val="ConsPlusNormal"/>
        <w:jc w:val="both"/>
      </w:pPr>
      <w:r>
        <w:t>(</w:t>
      </w:r>
      <w:proofErr w:type="gramStart"/>
      <w:r>
        <w:t>в</w:t>
      </w:r>
      <w:proofErr w:type="gramEnd"/>
      <w:r>
        <w:t xml:space="preserve"> ред. </w:t>
      </w:r>
      <w:hyperlink r:id="rId42" w:history="1">
        <w:r>
          <w:rPr>
            <w:color w:val="0000FF"/>
          </w:rPr>
          <w:t>Закона</w:t>
        </w:r>
      </w:hyperlink>
      <w:r>
        <w:t xml:space="preserve"> Сахалинской области от 18.05.2012 N 28-ЗО)</w:t>
      </w:r>
    </w:p>
    <w:p w:rsidR="00AC6803" w:rsidRDefault="00AC6803">
      <w:pPr>
        <w:pStyle w:val="ConsPlusNormal"/>
        <w:spacing w:before="220"/>
        <w:ind w:firstLine="540"/>
        <w:jc w:val="both"/>
      </w:pPr>
      <w:r>
        <w:t>3. Ежемесячное вознаграждение, причитающееся приемным родителям (приемному родителю), увеличивается на 0,5 размера величины прожиточного минимума в Сахалинской области, определяемой Правительством Сахалинской области ежеквартально, за воспитание каждого приемного ребенка:</w:t>
      </w:r>
    </w:p>
    <w:p w:rsidR="00AC6803" w:rsidRDefault="00AC6803">
      <w:pPr>
        <w:pStyle w:val="ConsPlusNormal"/>
        <w:spacing w:before="220"/>
        <w:ind w:firstLine="540"/>
        <w:jc w:val="both"/>
      </w:pPr>
      <w:r>
        <w:t>1) не достигшего трехлетнего возраста;</w:t>
      </w:r>
    </w:p>
    <w:p w:rsidR="00AC6803" w:rsidRDefault="00AC6803">
      <w:pPr>
        <w:pStyle w:val="ConsPlusNormal"/>
        <w:spacing w:before="220"/>
        <w:ind w:firstLine="540"/>
        <w:jc w:val="both"/>
      </w:pPr>
      <w:r>
        <w:t>2) с отклонениями в развитии;</w:t>
      </w:r>
    </w:p>
    <w:p w:rsidR="00AC6803" w:rsidRDefault="00AC6803">
      <w:pPr>
        <w:pStyle w:val="ConsPlusNormal"/>
        <w:spacing w:before="220"/>
        <w:ind w:firstLine="540"/>
        <w:jc w:val="both"/>
      </w:pPr>
      <w:r>
        <w:t xml:space="preserve">3) </w:t>
      </w:r>
      <w:proofErr w:type="gramStart"/>
      <w:r>
        <w:t>имеющего</w:t>
      </w:r>
      <w:proofErr w:type="gramEnd"/>
      <w:r>
        <w:t xml:space="preserve"> инвалидность.</w:t>
      </w:r>
    </w:p>
    <w:p w:rsidR="00AC6803" w:rsidRDefault="00AC6803">
      <w:pPr>
        <w:pStyle w:val="ConsPlusNormal"/>
        <w:spacing w:before="220"/>
        <w:ind w:firstLine="540"/>
        <w:jc w:val="both"/>
      </w:pPr>
      <w:r>
        <w:t>4. Размер вознаграждения, причитающегося приемным родителям (приемному родителю), определяется договором о приемной семье, заключенным между органами опеки и попечительства и приемными родителями (приемным родителем) по месту нахождения ребенка, в соответствии с настоящей статьей.</w:t>
      </w:r>
    </w:p>
    <w:p w:rsidR="00AC6803" w:rsidRDefault="00AC6803">
      <w:pPr>
        <w:pStyle w:val="ConsPlusNormal"/>
        <w:jc w:val="center"/>
      </w:pPr>
    </w:p>
    <w:p w:rsidR="00AC6803" w:rsidRDefault="00AC6803">
      <w:pPr>
        <w:pStyle w:val="ConsPlusTitle"/>
        <w:jc w:val="center"/>
        <w:outlineLvl w:val="0"/>
      </w:pPr>
      <w:r>
        <w:t>Статья 9-1. Обеспечение размещения информации</w:t>
      </w:r>
    </w:p>
    <w:p w:rsidR="00AC6803" w:rsidRDefault="00AC6803">
      <w:pPr>
        <w:pStyle w:val="ConsPlusTitle"/>
        <w:jc w:val="center"/>
      </w:pPr>
      <w:r>
        <w:t>о предоставлении дополнительных гарантий</w:t>
      </w:r>
    </w:p>
    <w:p w:rsidR="00AC6803" w:rsidRDefault="00AC6803">
      <w:pPr>
        <w:pStyle w:val="ConsPlusTitle"/>
        <w:jc w:val="center"/>
      </w:pPr>
      <w:r>
        <w:t>по социальной поддержке детей-сирот и детей,</w:t>
      </w:r>
    </w:p>
    <w:p w:rsidR="00AC6803" w:rsidRDefault="00AC6803">
      <w:pPr>
        <w:pStyle w:val="ConsPlusTitle"/>
        <w:jc w:val="center"/>
      </w:pPr>
      <w:r>
        <w:t>оставшихся без попечения родителей</w:t>
      </w:r>
    </w:p>
    <w:p w:rsidR="00AC6803" w:rsidRDefault="00AC6803">
      <w:pPr>
        <w:pStyle w:val="ConsPlusNormal"/>
        <w:jc w:val="center"/>
      </w:pPr>
      <w:proofErr w:type="gramStart"/>
      <w:r>
        <w:t xml:space="preserve">(введена </w:t>
      </w:r>
      <w:hyperlink r:id="rId43" w:history="1">
        <w:r>
          <w:rPr>
            <w:color w:val="0000FF"/>
          </w:rPr>
          <w:t>Законом</w:t>
        </w:r>
      </w:hyperlink>
      <w:r>
        <w:t xml:space="preserve"> Сахалинской области</w:t>
      </w:r>
      <w:proofErr w:type="gramEnd"/>
    </w:p>
    <w:p w:rsidR="00AC6803" w:rsidRDefault="00AC6803">
      <w:pPr>
        <w:pStyle w:val="ConsPlusNormal"/>
        <w:jc w:val="center"/>
      </w:pPr>
      <w:r>
        <w:t>от 13.12.2018 N 78-ЗО)</w:t>
      </w:r>
    </w:p>
    <w:p w:rsidR="00AC6803" w:rsidRDefault="00AC6803">
      <w:pPr>
        <w:pStyle w:val="ConsPlusNormal"/>
        <w:jc w:val="center"/>
      </w:pPr>
    </w:p>
    <w:p w:rsidR="00AC6803" w:rsidRDefault="00AC6803">
      <w:pPr>
        <w:pStyle w:val="ConsPlusNormal"/>
        <w:ind w:firstLine="540"/>
        <w:jc w:val="both"/>
      </w:pPr>
      <w:r>
        <w:t>1. Информация о предоставлении дополнительных гарантий по социальной поддержке детей-сирот и детей, оставшихся без попечения родителей, в соответствии с настоящим Законом размещается в Единой государственной информационной системе социального обеспечения.</w:t>
      </w:r>
    </w:p>
    <w:p w:rsidR="00AC6803" w:rsidRDefault="00AC6803">
      <w:pPr>
        <w:pStyle w:val="ConsPlusNormal"/>
        <w:spacing w:before="220"/>
        <w:ind w:firstLine="540"/>
        <w:jc w:val="both"/>
      </w:pPr>
      <w:r>
        <w:t xml:space="preserve">2. Размещение (предоставление) указанной в части 1 настоящей статьи информации в Единой государственной информационной системе социального обеспечения осуществляется в соответствии с Федеральным </w:t>
      </w:r>
      <w:hyperlink r:id="rId44" w:history="1">
        <w:r>
          <w:rPr>
            <w:color w:val="0000FF"/>
          </w:rPr>
          <w:t>законом</w:t>
        </w:r>
      </w:hyperlink>
      <w:r>
        <w:t xml:space="preserve"> от 17 июля 1999 года N 178-ФЗ "О государственной </w:t>
      </w:r>
      <w:r>
        <w:lastRenderedPageBreak/>
        <w:t>социальной помощи".</w:t>
      </w:r>
    </w:p>
    <w:p w:rsidR="00AC6803" w:rsidRDefault="00AC6803">
      <w:pPr>
        <w:pStyle w:val="ConsPlusNormal"/>
        <w:jc w:val="center"/>
      </w:pPr>
    </w:p>
    <w:p w:rsidR="00AC6803" w:rsidRDefault="00AC6803">
      <w:pPr>
        <w:pStyle w:val="ConsPlusTitle"/>
        <w:jc w:val="center"/>
        <w:outlineLvl w:val="0"/>
      </w:pPr>
      <w:r>
        <w:t>Статья 10. Финансирование расходов,</w:t>
      </w:r>
    </w:p>
    <w:p w:rsidR="00AC6803" w:rsidRDefault="00AC6803">
      <w:pPr>
        <w:pStyle w:val="ConsPlusTitle"/>
        <w:jc w:val="center"/>
      </w:pPr>
      <w:proofErr w:type="gramStart"/>
      <w:r>
        <w:t>предусмотренных</w:t>
      </w:r>
      <w:proofErr w:type="gramEnd"/>
      <w:r>
        <w:t xml:space="preserve"> настоящим Законом</w:t>
      </w:r>
    </w:p>
    <w:p w:rsidR="00AC6803" w:rsidRDefault="00AC6803">
      <w:pPr>
        <w:pStyle w:val="ConsPlusNormal"/>
        <w:jc w:val="center"/>
      </w:pPr>
    </w:p>
    <w:p w:rsidR="00AC6803" w:rsidRDefault="00AC6803">
      <w:pPr>
        <w:pStyle w:val="ConsPlusNormal"/>
        <w:ind w:firstLine="540"/>
        <w:jc w:val="both"/>
      </w:pPr>
      <w:r>
        <w:t xml:space="preserve">Финансирование расходов, предусмотренных </w:t>
      </w:r>
      <w:hyperlink w:anchor="P33" w:history="1">
        <w:r>
          <w:rPr>
            <w:color w:val="0000FF"/>
          </w:rPr>
          <w:t>статьями 3</w:t>
        </w:r>
      </w:hyperlink>
      <w:r>
        <w:t xml:space="preserve">, </w:t>
      </w:r>
      <w:hyperlink w:anchor="P51" w:history="1">
        <w:r>
          <w:rPr>
            <w:color w:val="0000FF"/>
          </w:rPr>
          <w:t>4</w:t>
        </w:r>
      </w:hyperlink>
      <w:r>
        <w:t xml:space="preserve">, </w:t>
      </w:r>
      <w:hyperlink w:anchor="P63" w:history="1">
        <w:r>
          <w:rPr>
            <w:color w:val="0000FF"/>
          </w:rPr>
          <w:t>5</w:t>
        </w:r>
      </w:hyperlink>
      <w:r>
        <w:t xml:space="preserve">, </w:t>
      </w:r>
      <w:hyperlink w:anchor="P72" w:history="1">
        <w:r>
          <w:rPr>
            <w:color w:val="0000FF"/>
          </w:rPr>
          <w:t>статьями 5-1</w:t>
        </w:r>
      </w:hyperlink>
      <w:r>
        <w:t xml:space="preserve">, </w:t>
      </w:r>
      <w:hyperlink w:anchor="P96" w:history="1">
        <w:r>
          <w:rPr>
            <w:color w:val="0000FF"/>
          </w:rPr>
          <w:t>6</w:t>
        </w:r>
      </w:hyperlink>
      <w:r>
        <w:t xml:space="preserve">, </w:t>
      </w:r>
      <w:hyperlink w:anchor="P100" w:history="1">
        <w:r>
          <w:rPr>
            <w:color w:val="0000FF"/>
          </w:rPr>
          <w:t>6-1</w:t>
        </w:r>
      </w:hyperlink>
      <w:r>
        <w:t xml:space="preserve">, </w:t>
      </w:r>
      <w:hyperlink w:anchor="P111" w:history="1">
        <w:r>
          <w:rPr>
            <w:color w:val="0000FF"/>
          </w:rPr>
          <w:t>7</w:t>
        </w:r>
      </w:hyperlink>
      <w:r>
        <w:t xml:space="preserve">, </w:t>
      </w:r>
      <w:hyperlink w:anchor="P154" w:history="1">
        <w:r>
          <w:rPr>
            <w:color w:val="0000FF"/>
          </w:rPr>
          <w:t>9</w:t>
        </w:r>
      </w:hyperlink>
      <w:r>
        <w:t xml:space="preserve"> настоящего Закона, осуществляется за счет средств областного бюджета.</w:t>
      </w:r>
    </w:p>
    <w:p w:rsidR="00AC6803" w:rsidRDefault="00AC6803">
      <w:pPr>
        <w:pStyle w:val="ConsPlusNormal"/>
        <w:jc w:val="both"/>
      </w:pPr>
      <w:r>
        <w:t xml:space="preserve">(в ред. Законов Сахалинской области от 05.03.2013 </w:t>
      </w:r>
      <w:hyperlink r:id="rId45" w:history="1">
        <w:r>
          <w:rPr>
            <w:color w:val="0000FF"/>
          </w:rPr>
          <w:t>N 12-ЗО</w:t>
        </w:r>
      </w:hyperlink>
      <w:r>
        <w:t xml:space="preserve">, от 11.07.2012 </w:t>
      </w:r>
      <w:hyperlink r:id="rId46" w:history="1">
        <w:r>
          <w:rPr>
            <w:color w:val="0000FF"/>
          </w:rPr>
          <w:t>N 64-ЗО</w:t>
        </w:r>
      </w:hyperlink>
      <w:r>
        <w:t>)</w:t>
      </w:r>
    </w:p>
    <w:p w:rsidR="00AC6803" w:rsidRDefault="00AC6803">
      <w:pPr>
        <w:pStyle w:val="ConsPlusNormal"/>
        <w:jc w:val="center"/>
      </w:pPr>
    </w:p>
    <w:p w:rsidR="00AC6803" w:rsidRDefault="00AC6803">
      <w:pPr>
        <w:pStyle w:val="ConsPlusTitle"/>
        <w:jc w:val="center"/>
        <w:outlineLvl w:val="0"/>
      </w:pPr>
      <w:r>
        <w:t xml:space="preserve">Статья 11. О признании </w:t>
      </w:r>
      <w:proofErr w:type="gramStart"/>
      <w:r>
        <w:t>утратившими</w:t>
      </w:r>
      <w:proofErr w:type="gramEnd"/>
      <w:r>
        <w:t xml:space="preserve"> силу</w:t>
      </w:r>
    </w:p>
    <w:p w:rsidR="00AC6803" w:rsidRDefault="00AC6803">
      <w:pPr>
        <w:pStyle w:val="ConsPlusTitle"/>
        <w:jc w:val="center"/>
      </w:pPr>
      <w:r>
        <w:t>отдельных законодательных актов Сахалинской области</w:t>
      </w:r>
    </w:p>
    <w:p w:rsidR="00AC6803" w:rsidRDefault="00AC6803">
      <w:pPr>
        <w:pStyle w:val="ConsPlusNormal"/>
        <w:jc w:val="center"/>
      </w:pPr>
    </w:p>
    <w:p w:rsidR="00AC6803" w:rsidRDefault="00AC6803">
      <w:pPr>
        <w:pStyle w:val="ConsPlusNormal"/>
        <w:ind w:firstLine="540"/>
        <w:jc w:val="both"/>
      </w:pPr>
      <w:r>
        <w:t>Со дня вступления в силу настоящего Закона признать утратившими силу:</w:t>
      </w:r>
    </w:p>
    <w:p w:rsidR="00AC6803" w:rsidRDefault="00AC6803">
      <w:pPr>
        <w:pStyle w:val="ConsPlusNormal"/>
        <w:spacing w:before="220"/>
        <w:ind w:firstLine="540"/>
        <w:jc w:val="both"/>
      </w:pPr>
      <w:r>
        <w:t xml:space="preserve">1) </w:t>
      </w:r>
      <w:hyperlink r:id="rId47" w:history="1">
        <w:r>
          <w:rPr>
            <w:color w:val="0000FF"/>
          </w:rPr>
          <w:t>Закон</w:t>
        </w:r>
      </w:hyperlink>
      <w:r>
        <w:t xml:space="preserve"> Сахалинской области от 15 июня 2005 года N 40-ЗО "О социальной поддержке детей-сирот и детей, оставшихся без попечения родителей" (Губернские ведомости, 2005, 21 июня);</w:t>
      </w:r>
    </w:p>
    <w:p w:rsidR="00AC6803" w:rsidRDefault="00AC6803">
      <w:pPr>
        <w:pStyle w:val="ConsPlusNormal"/>
        <w:spacing w:before="220"/>
        <w:ind w:firstLine="540"/>
        <w:jc w:val="both"/>
      </w:pPr>
      <w:r>
        <w:t xml:space="preserve">2) </w:t>
      </w:r>
      <w:hyperlink r:id="rId48" w:history="1">
        <w:r>
          <w:rPr>
            <w:color w:val="0000FF"/>
          </w:rPr>
          <w:t>Закон</w:t>
        </w:r>
      </w:hyperlink>
      <w:r>
        <w:t xml:space="preserve"> Сахалинской области от 14 октября 2005 года N 71-ЗО "О патронатном воспитании" (Губернские ведомости, 2005, 25 октября, 26 октября);</w:t>
      </w:r>
    </w:p>
    <w:p w:rsidR="00AC6803" w:rsidRDefault="00AC6803">
      <w:pPr>
        <w:pStyle w:val="ConsPlusNormal"/>
        <w:spacing w:before="220"/>
        <w:ind w:firstLine="540"/>
        <w:jc w:val="both"/>
      </w:pPr>
      <w:r>
        <w:t xml:space="preserve">3) </w:t>
      </w:r>
      <w:hyperlink r:id="rId49" w:history="1">
        <w:r>
          <w:rPr>
            <w:color w:val="0000FF"/>
          </w:rPr>
          <w:t>Закон</w:t>
        </w:r>
      </w:hyperlink>
      <w:r>
        <w:t xml:space="preserve"> Сахалинской области от 9 февраля 2006 года N 8-ЗО "О признании утратившей силу части 3 статьи 4 Закона Сахалинской области "О социальной поддержке детей-сирот и детей, оставшихся без попечения родителей" (Губернские ведомости, 2006, 14 февраля);</w:t>
      </w:r>
    </w:p>
    <w:p w:rsidR="00AC6803" w:rsidRDefault="00AC6803">
      <w:pPr>
        <w:pStyle w:val="ConsPlusNormal"/>
        <w:jc w:val="both"/>
      </w:pPr>
      <w:r>
        <w:t xml:space="preserve">(п. 3 </w:t>
      </w:r>
      <w:proofErr w:type="gramStart"/>
      <w:r>
        <w:t>введен</w:t>
      </w:r>
      <w:proofErr w:type="gramEnd"/>
      <w:r>
        <w:t xml:space="preserve"> </w:t>
      </w:r>
      <w:hyperlink r:id="rId50" w:history="1">
        <w:r>
          <w:rPr>
            <w:color w:val="0000FF"/>
          </w:rPr>
          <w:t>Законом</w:t>
        </w:r>
      </w:hyperlink>
      <w:r>
        <w:t xml:space="preserve"> Сахалинской области от 17.06.2011 N 48-ЗО)</w:t>
      </w:r>
    </w:p>
    <w:p w:rsidR="00AC6803" w:rsidRDefault="00AC6803">
      <w:pPr>
        <w:pStyle w:val="ConsPlusNormal"/>
        <w:spacing w:before="220"/>
        <w:ind w:firstLine="540"/>
        <w:jc w:val="both"/>
      </w:pPr>
      <w:hyperlink r:id="rId51" w:history="1">
        <w:r>
          <w:rPr>
            <w:color w:val="0000FF"/>
          </w:rPr>
          <w:t>4</w:t>
        </w:r>
      </w:hyperlink>
      <w:r>
        <w:t xml:space="preserve">) </w:t>
      </w:r>
      <w:hyperlink r:id="rId52" w:history="1">
        <w:r>
          <w:rPr>
            <w:color w:val="0000FF"/>
          </w:rPr>
          <w:t>Закон</w:t>
        </w:r>
      </w:hyperlink>
      <w:r>
        <w:t xml:space="preserve"> Сахалинской области от 29 марта 2006 года N 24-ЗО "О внесении изменения в статью 4 Закона Сахалинской области "О социальной поддержке детей-сирот и детей, оставшихся без попечения родителей" (Губернские ведомости, 2006, 4 апреля);</w:t>
      </w:r>
    </w:p>
    <w:p w:rsidR="00AC6803" w:rsidRDefault="00AC6803">
      <w:pPr>
        <w:pStyle w:val="ConsPlusNormal"/>
        <w:spacing w:before="220"/>
        <w:ind w:firstLine="540"/>
        <w:jc w:val="both"/>
      </w:pPr>
      <w:hyperlink r:id="rId53" w:history="1">
        <w:r>
          <w:rPr>
            <w:color w:val="0000FF"/>
          </w:rPr>
          <w:t>5</w:t>
        </w:r>
      </w:hyperlink>
      <w:r>
        <w:t xml:space="preserve">) </w:t>
      </w:r>
      <w:hyperlink r:id="rId54" w:history="1">
        <w:r>
          <w:rPr>
            <w:color w:val="0000FF"/>
          </w:rPr>
          <w:t>Закон</w:t>
        </w:r>
      </w:hyperlink>
      <w:r>
        <w:t xml:space="preserve"> Сахалинской области от 9 марта 2007 года N 18-ЗО "О внесении изменений в Закон Сахалинской области "О социальной поддержке детей-сирот и детей, оставшихся без попечения родителей" (Губернские ведомости, 2007, 14 марта);</w:t>
      </w:r>
    </w:p>
    <w:p w:rsidR="00AC6803" w:rsidRDefault="00AC6803">
      <w:pPr>
        <w:pStyle w:val="ConsPlusNormal"/>
        <w:spacing w:before="220"/>
        <w:ind w:firstLine="540"/>
        <w:jc w:val="both"/>
      </w:pPr>
      <w:hyperlink r:id="rId55" w:history="1">
        <w:r>
          <w:rPr>
            <w:color w:val="0000FF"/>
          </w:rPr>
          <w:t>6</w:t>
        </w:r>
      </w:hyperlink>
      <w:r>
        <w:t xml:space="preserve">) </w:t>
      </w:r>
      <w:hyperlink r:id="rId56" w:history="1">
        <w:r>
          <w:rPr>
            <w:color w:val="0000FF"/>
          </w:rPr>
          <w:t>Закон</w:t>
        </w:r>
      </w:hyperlink>
      <w:r>
        <w:t xml:space="preserve"> Сахалинской области от 4 июля 2007 года N 69-ЗО "О внесении изменений в статью 7 Закона Сахалинской области "О социальной поддержке детей-сирот и детей, оставшихся без попечения родителей" (Губернские ведомости, 2007, 11 июля);</w:t>
      </w:r>
    </w:p>
    <w:p w:rsidR="00AC6803" w:rsidRDefault="00AC6803">
      <w:pPr>
        <w:pStyle w:val="ConsPlusNormal"/>
        <w:spacing w:before="220"/>
        <w:ind w:firstLine="540"/>
        <w:jc w:val="both"/>
      </w:pPr>
      <w:hyperlink r:id="rId57" w:history="1">
        <w:r>
          <w:rPr>
            <w:color w:val="0000FF"/>
          </w:rPr>
          <w:t>7</w:t>
        </w:r>
      </w:hyperlink>
      <w:r>
        <w:t xml:space="preserve">) </w:t>
      </w:r>
      <w:hyperlink r:id="rId58" w:history="1">
        <w:r>
          <w:rPr>
            <w:color w:val="0000FF"/>
          </w:rPr>
          <w:t>Закон</w:t>
        </w:r>
      </w:hyperlink>
      <w:r>
        <w:t xml:space="preserve"> Сахалинской области от 1 апреля 2008 года N 19-ЗО "О внесении изменений в Закон Сахалинской области "О социальной поддержке детей-сирот и детей, оставшихся без попечения родителей" (Губернские ведомости, 2008, 9 апреля);</w:t>
      </w:r>
    </w:p>
    <w:p w:rsidR="00AC6803" w:rsidRDefault="00AC6803">
      <w:pPr>
        <w:pStyle w:val="ConsPlusNormal"/>
        <w:spacing w:before="220"/>
        <w:ind w:firstLine="540"/>
        <w:jc w:val="both"/>
      </w:pPr>
      <w:hyperlink r:id="rId59" w:history="1">
        <w:r>
          <w:rPr>
            <w:color w:val="0000FF"/>
          </w:rPr>
          <w:t>8</w:t>
        </w:r>
      </w:hyperlink>
      <w:r>
        <w:t xml:space="preserve">) </w:t>
      </w:r>
      <w:hyperlink r:id="rId60" w:history="1">
        <w:r>
          <w:rPr>
            <w:color w:val="0000FF"/>
          </w:rPr>
          <w:t>Закон</w:t>
        </w:r>
      </w:hyperlink>
      <w:r>
        <w:t xml:space="preserve"> Сахалинской области от 30 декабря 2008 года N 120-ЗО "О внесении изменения в Закон Сахалинской области "О социальной поддержке детей-сирот и детей, оставшихся без попечения родителей" (Губернские ведомости, 2009, 13 января);</w:t>
      </w:r>
    </w:p>
    <w:p w:rsidR="00AC6803" w:rsidRDefault="00AC6803">
      <w:pPr>
        <w:pStyle w:val="ConsPlusNormal"/>
        <w:spacing w:before="220"/>
        <w:ind w:firstLine="540"/>
        <w:jc w:val="both"/>
      </w:pPr>
      <w:hyperlink r:id="rId61" w:history="1">
        <w:proofErr w:type="gramStart"/>
        <w:r>
          <w:rPr>
            <w:color w:val="0000FF"/>
          </w:rPr>
          <w:t>9</w:t>
        </w:r>
      </w:hyperlink>
      <w:r>
        <w:t xml:space="preserve">) </w:t>
      </w:r>
      <w:hyperlink r:id="rId62" w:history="1">
        <w:r>
          <w:rPr>
            <w:color w:val="0000FF"/>
          </w:rPr>
          <w:t>Закон</w:t>
        </w:r>
      </w:hyperlink>
      <w:r>
        <w:t xml:space="preserve"> Сахалинской области от 2 февраля 2009 года N 3-ЗО "О внесении изменений в Закон Сахалинской области "О социальной поддержке детей-сирот и детей, оставшихся без попечения родителей" и признании утратившими силу отдельных положений Закона Сахалинской области "О внесении изменений в Закон Сахалинской области "О социальной поддержке детей-сирот и детей, оставшихся без попечения родителей" (Губернские ведомости, 2009, 4 февраля).</w:t>
      </w:r>
      <w:proofErr w:type="gramEnd"/>
    </w:p>
    <w:p w:rsidR="00AC6803" w:rsidRDefault="00AC6803">
      <w:pPr>
        <w:pStyle w:val="ConsPlusNormal"/>
        <w:jc w:val="center"/>
      </w:pPr>
    </w:p>
    <w:p w:rsidR="00AC6803" w:rsidRDefault="00AC6803">
      <w:pPr>
        <w:pStyle w:val="ConsPlusTitle"/>
        <w:jc w:val="center"/>
        <w:outlineLvl w:val="0"/>
      </w:pPr>
      <w:r>
        <w:t>Статья 12. Вступление в силу настоящего Закона</w:t>
      </w:r>
    </w:p>
    <w:p w:rsidR="00AC6803" w:rsidRDefault="00AC6803">
      <w:pPr>
        <w:pStyle w:val="ConsPlusNormal"/>
        <w:jc w:val="center"/>
      </w:pPr>
    </w:p>
    <w:p w:rsidR="00AC6803" w:rsidRDefault="00AC6803">
      <w:pPr>
        <w:pStyle w:val="ConsPlusNormal"/>
        <w:ind w:firstLine="540"/>
        <w:jc w:val="both"/>
      </w:pPr>
      <w:r>
        <w:t xml:space="preserve">Настоящий Закон вступает в силу по истечении 10 дней после дня его официального </w:t>
      </w:r>
      <w:r>
        <w:lastRenderedPageBreak/>
        <w:t>опубликования.</w:t>
      </w:r>
    </w:p>
    <w:p w:rsidR="00AC6803" w:rsidRDefault="00AC6803">
      <w:pPr>
        <w:pStyle w:val="ConsPlusNormal"/>
        <w:jc w:val="right"/>
      </w:pPr>
    </w:p>
    <w:p w:rsidR="00AC6803" w:rsidRDefault="00AC6803">
      <w:pPr>
        <w:pStyle w:val="ConsPlusNormal"/>
        <w:jc w:val="right"/>
      </w:pPr>
      <w:r>
        <w:t>Губернатор</w:t>
      </w:r>
    </w:p>
    <w:p w:rsidR="00AC6803" w:rsidRDefault="00AC6803">
      <w:pPr>
        <w:pStyle w:val="ConsPlusNormal"/>
        <w:jc w:val="right"/>
      </w:pPr>
      <w:r>
        <w:t>Сахалинской области</w:t>
      </w:r>
    </w:p>
    <w:p w:rsidR="00AC6803" w:rsidRDefault="00AC6803">
      <w:pPr>
        <w:pStyle w:val="ConsPlusNormal"/>
        <w:jc w:val="right"/>
      </w:pPr>
      <w:proofErr w:type="spellStart"/>
      <w:r>
        <w:t>А.В.Хорошавин</w:t>
      </w:r>
      <w:proofErr w:type="spellEnd"/>
    </w:p>
    <w:p w:rsidR="00AC6803" w:rsidRDefault="00AC6803">
      <w:pPr>
        <w:pStyle w:val="ConsPlusNormal"/>
      </w:pPr>
      <w:r>
        <w:t>г. Южно-Сахалинск</w:t>
      </w:r>
    </w:p>
    <w:p w:rsidR="00AC6803" w:rsidRDefault="00AC6803">
      <w:pPr>
        <w:pStyle w:val="ConsPlusNormal"/>
        <w:spacing w:before="220"/>
      </w:pPr>
      <w:r>
        <w:t>8 декабря 2010 года</w:t>
      </w:r>
    </w:p>
    <w:p w:rsidR="00AC6803" w:rsidRDefault="00AC6803">
      <w:pPr>
        <w:pStyle w:val="ConsPlusNormal"/>
        <w:spacing w:before="220"/>
      </w:pPr>
      <w:r>
        <w:t>N 115-ЗО</w:t>
      </w:r>
    </w:p>
    <w:p w:rsidR="00AC6803" w:rsidRDefault="00AC6803">
      <w:pPr>
        <w:pStyle w:val="ConsPlusNormal"/>
        <w:ind w:firstLine="540"/>
        <w:jc w:val="both"/>
      </w:pPr>
    </w:p>
    <w:p w:rsidR="00AC6803" w:rsidRDefault="00AC6803">
      <w:pPr>
        <w:pStyle w:val="ConsPlusNormal"/>
        <w:ind w:firstLine="540"/>
        <w:jc w:val="both"/>
      </w:pPr>
    </w:p>
    <w:p w:rsidR="00AC6803" w:rsidRDefault="00AC6803">
      <w:pPr>
        <w:pStyle w:val="ConsPlusNormal"/>
        <w:pBdr>
          <w:top w:val="single" w:sz="6" w:space="0" w:color="auto"/>
        </w:pBdr>
        <w:spacing w:before="100" w:after="100"/>
        <w:jc w:val="both"/>
        <w:rPr>
          <w:sz w:val="2"/>
          <w:szCs w:val="2"/>
        </w:rPr>
      </w:pPr>
    </w:p>
    <w:p w:rsidR="00134BD9" w:rsidRDefault="00134BD9">
      <w:bookmarkStart w:id="16" w:name="_GoBack"/>
      <w:bookmarkEnd w:id="16"/>
    </w:p>
    <w:sectPr w:rsidR="00134BD9" w:rsidSect="00434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803"/>
    <w:rsid w:val="00134BD9"/>
    <w:rsid w:val="00AC6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68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C68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C680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68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C68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C680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82AD4087035E1BAAF7CFF2572E7C858CC7D67A07A7021C478991EE26B68F29541BC2F37FE6FA32C24DDEA2C02C6A46756CC0FB4C96DA9A89BD2F3U2Q2X" TargetMode="External"/><Relationship Id="rId18" Type="http://schemas.openxmlformats.org/officeDocument/2006/relationships/hyperlink" Target="consultantplus://offline/ref=C82AD4087035E1BAAF7CFF2572E7C858CC7D67A076722DC57A991EE26B68F29541BC2F37FE6FA32C24DDE92C02C6A46756CC0FB4C96DA9A89BD2F3U2Q2X" TargetMode="External"/><Relationship Id="rId26" Type="http://schemas.openxmlformats.org/officeDocument/2006/relationships/hyperlink" Target="consultantplus://offline/ref=C82AD4087035E1BAAF7CFF2572E7C858CC7D67A07A7021C478991EE26B68F29541BC2F37FE6FA32C24DDE82002C6A46756CC0FB4C96DA9A89BD2F3U2Q2X" TargetMode="External"/><Relationship Id="rId39" Type="http://schemas.openxmlformats.org/officeDocument/2006/relationships/hyperlink" Target="consultantplus://offline/ref=C82AD4087035E1BAAF7CFF2572E7C858CC7D67A07A7021C478991EE26B68F29541BC2F37FE6FA32C24DDE82C02C6A46756CC0FB4C96DA9A89BD2F3U2Q2X" TargetMode="External"/><Relationship Id="rId21" Type="http://schemas.openxmlformats.org/officeDocument/2006/relationships/hyperlink" Target="consultantplus://offline/ref=C82AD4087035E1BAAF7CE128648B9454CF763AAB7C7E2E9A23C645BF3C61F8C206F37675BA62A22C2DD6BE754DC7F82103DF0DB1C96FACB7U9Q0X" TargetMode="External"/><Relationship Id="rId34" Type="http://schemas.openxmlformats.org/officeDocument/2006/relationships/hyperlink" Target="consultantplus://offline/ref=C82AD4087035E1BAAF7CFF2572E7C858CC7D67A07A752CC87E991EE26B68F29541BC2F37FE6FA32C24DCEA2202C6A46756CC0FB4C96DA9A89BD2F3U2Q2X" TargetMode="External"/><Relationship Id="rId42" Type="http://schemas.openxmlformats.org/officeDocument/2006/relationships/hyperlink" Target="consultantplus://offline/ref=C82AD4087035E1BAAF7CFF2572E7C858CC7D67A07D7627CA7A991EE26B68F29541BC2F37FE6FA32C24DDEB2502C6A46756CC0FB4C96DA9A89BD2F3U2Q2X" TargetMode="External"/><Relationship Id="rId47" Type="http://schemas.openxmlformats.org/officeDocument/2006/relationships/hyperlink" Target="consultantplus://offline/ref=C82AD4087035E1BAAF7CFF2572E7C858CC7D67A07F7026CE77991EE26B68F29541BC2F25FE37AF2E24C3EA211790F522U0QAX" TargetMode="External"/><Relationship Id="rId50" Type="http://schemas.openxmlformats.org/officeDocument/2006/relationships/hyperlink" Target="consultantplus://offline/ref=C82AD4087035E1BAAF7CFF2572E7C858CC7D67A07C7126CC7D991EE26B68F29541BC2F37FE6FA32C24DDEA2D02C6A46756CC0FB4C96DA9A89BD2F3U2Q2X" TargetMode="External"/><Relationship Id="rId55" Type="http://schemas.openxmlformats.org/officeDocument/2006/relationships/hyperlink" Target="consultantplus://offline/ref=C82AD4087035E1BAAF7CFF2572E7C858CC7D67A07C7126CC7D991EE26B68F29541BC2F37FE6FA32C24DDEB2502C6A46756CC0FB4C96DA9A89BD2F3U2Q2X" TargetMode="External"/><Relationship Id="rId63" Type="http://schemas.openxmlformats.org/officeDocument/2006/relationships/fontTable" Target="fontTable.xml"/><Relationship Id="rId7" Type="http://schemas.openxmlformats.org/officeDocument/2006/relationships/hyperlink" Target="consultantplus://offline/ref=C82AD4087035E1BAAF7CFF2572E7C858CC7D67A07C7F2DC87B991EE26B68F29541BC2F37FE6FA32C24DDEA2C02C6A46756CC0FB4C96DA9A89BD2F3U2Q2X" TargetMode="External"/><Relationship Id="rId2" Type="http://schemas.microsoft.com/office/2007/relationships/stylesWithEffects" Target="stylesWithEffects.xml"/><Relationship Id="rId16" Type="http://schemas.openxmlformats.org/officeDocument/2006/relationships/hyperlink" Target="consultantplus://offline/ref=C82AD4087035E1BAAF7CFF2572E7C858CC7D67A0797422C47C991EE26B68F29541BC2F37FE6FA32C24DDEA2C02C6A46756CC0FB4C96DA9A89BD2F3U2Q2X" TargetMode="External"/><Relationship Id="rId29" Type="http://schemas.openxmlformats.org/officeDocument/2006/relationships/hyperlink" Target="consultantplus://offline/ref=C82AD4087035E1BAAF7CFF2572E7C858CC7D67A07D7121C57A991EE26B68F29541BC2F37FE6FA32C24DDE82D02C6A46756CC0FB4C96DA9A89BD2F3U2Q2X" TargetMode="External"/><Relationship Id="rId11" Type="http://schemas.openxmlformats.org/officeDocument/2006/relationships/hyperlink" Target="consultantplus://offline/ref=C82AD4087035E1BAAF7CFF2572E7C858CC7D67A07D7121C57A991EE26B68F29541BC2F37FE6FA32C24DDE82C02C6A46756CC0FB4C96DA9A89BD2F3U2Q2X" TargetMode="External"/><Relationship Id="rId24" Type="http://schemas.openxmlformats.org/officeDocument/2006/relationships/hyperlink" Target="consultantplus://offline/ref=C82AD4087035E1BAAF7CFF2572E7C858CC7D67A07A7021C478991EE26B68F29541BC2F37FE6FA32C24DDE82702C6A46756CC0FB4C96DA9A89BD2F3U2Q2X" TargetMode="External"/><Relationship Id="rId32" Type="http://schemas.openxmlformats.org/officeDocument/2006/relationships/hyperlink" Target="consultantplus://offline/ref=C82AD4087035E1BAAF7CFF2572E7C858CC7D67A07A7425CB7C991EE26B68F29541BC2F37FE6FA32C24DDEB2402C6A46756CC0FB4C96DA9A89BD2F3U2Q2X" TargetMode="External"/><Relationship Id="rId37" Type="http://schemas.openxmlformats.org/officeDocument/2006/relationships/hyperlink" Target="consultantplus://offline/ref=C82AD4087035E1BAAF7CFF2572E7C858CC7D67A07A752CC87E991EE26B68F29541BC2F37FE6FA32C24DCEB2502C6A46756CC0FB4C96DA9A89BD2F3U2Q2X" TargetMode="External"/><Relationship Id="rId40" Type="http://schemas.openxmlformats.org/officeDocument/2006/relationships/hyperlink" Target="consultantplus://offline/ref=C82AD4087035E1BAAF7CFF2572E7C858CC7D67A07A7021C478991EE26B68F29541BC2F37FE6FA32C24DDE82D02C6A46756CC0FB4C96DA9A89BD2F3U2Q2X" TargetMode="External"/><Relationship Id="rId45" Type="http://schemas.openxmlformats.org/officeDocument/2006/relationships/hyperlink" Target="consultantplus://offline/ref=C82AD4087035E1BAAF7CFF2572E7C858CC7D67A07D7121C57A991EE26B68F29541BC2F37FE6FA32C24DDE92002C6A46756CC0FB4C96DA9A89BD2F3U2Q2X" TargetMode="External"/><Relationship Id="rId53" Type="http://schemas.openxmlformats.org/officeDocument/2006/relationships/hyperlink" Target="consultantplus://offline/ref=C82AD4087035E1BAAF7CFF2572E7C858CC7D67A07C7126CC7D991EE26B68F29541BC2F37FE6FA32C24DDEB2502C6A46756CC0FB4C96DA9A89BD2F3U2Q2X" TargetMode="External"/><Relationship Id="rId58" Type="http://schemas.openxmlformats.org/officeDocument/2006/relationships/hyperlink" Target="consultantplus://offline/ref=C82AD4087035E1BAAF7CFF2572E7C858CC7D67A07F7026CE78991EE26B68F29541BC2F25FE37AF2E24C3EA211790F522U0QAX"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C82AD4087035E1BAAF7CFF2572E7C858CC7D67A07C7126CC7D991EE26B68F29541BC2F37FE6FA32C24DDEB2502C6A46756CC0FB4C96DA9A89BD2F3U2Q2X" TargetMode="External"/><Relationship Id="rId19" Type="http://schemas.openxmlformats.org/officeDocument/2006/relationships/hyperlink" Target="consultantplus://offline/ref=C82AD4087035E1BAAF7CFF2572E7C858CC7D67A0797322CA7B991EE26B68F29541BC2F37FE6FA32C24DDEA2D02C6A46756CC0FB4C96DA9A89BD2F3U2Q2X" TargetMode="External"/><Relationship Id="rId14" Type="http://schemas.openxmlformats.org/officeDocument/2006/relationships/hyperlink" Target="consultantplus://offline/ref=C82AD4087035E1BAAF7CFF2572E7C858CC7D67A0787721CB79991EE26B68F29541BC2F37FE6FA32C24DDEA2C02C6A46756CC0FB4C96DA9A89BD2F3U2Q2X" TargetMode="External"/><Relationship Id="rId22" Type="http://schemas.openxmlformats.org/officeDocument/2006/relationships/hyperlink" Target="consultantplus://offline/ref=C82AD4087035E1BAAF7CFF2572E7C858CC7D67A0797322CA7B991EE26B68F29541BC2F37FE6FA32C24DDEB2602C6A46756CC0FB4C96DA9A89BD2F3U2Q2X" TargetMode="External"/><Relationship Id="rId27" Type="http://schemas.openxmlformats.org/officeDocument/2006/relationships/hyperlink" Target="consultantplus://offline/ref=C82AD4087035E1BAAF7CFF2572E7C858CC7D67A0797322CA7B991EE26B68F29541BC2F37FE6FA32C24DDE82302C6A46756CC0FB4C96DA9A89BD2F3U2Q2X" TargetMode="External"/><Relationship Id="rId30" Type="http://schemas.openxmlformats.org/officeDocument/2006/relationships/hyperlink" Target="consultantplus://offline/ref=C82AD4087035E1BAAF7CFF2572E7C858CC7D67A07A7021C478991EE26B68F29541BC2F37FE6FA32C24DDE82202C6A46756CC0FB4C96DA9A89BD2F3U2Q2X" TargetMode="External"/><Relationship Id="rId35" Type="http://schemas.openxmlformats.org/officeDocument/2006/relationships/hyperlink" Target="consultantplus://offline/ref=C82AD4087035E1BAAF7CE128648B9454CF763AAB7C7E2E9A23C645BF3C61F8C206F37675BA62A2292CD6BE754DC7F82103DF0DB1C96FACB7U9Q0X" TargetMode="External"/><Relationship Id="rId43" Type="http://schemas.openxmlformats.org/officeDocument/2006/relationships/hyperlink" Target="consultantplus://offline/ref=C82AD4087035E1BAAF7CFF2572E7C858CC7D67A076722DC57A991EE26B68F29541BC2F37FE6FA32C24DDE92C02C6A46756CC0FB4C96DA9A89BD2F3U2Q2X" TargetMode="External"/><Relationship Id="rId48" Type="http://schemas.openxmlformats.org/officeDocument/2006/relationships/hyperlink" Target="consultantplus://offline/ref=C82AD4087035E1BAAF7CFF2572E7C858CC7D67A07F772DC47E991EE26B68F29541BC2F25FE37AF2E24C3EA211790F522U0QAX" TargetMode="External"/><Relationship Id="rId56" Type="http://schemas.openxmlformats.org/officeDocument/2006/relationships/hyperlink" Target="consultantplus://offline/ref=C82AD4087035E1BAAF7CFF2572E7C858CC7D67A07F742DCB7D991EE26B68F29541BC2F25FE37AF2E24C3EA211790F522U0QAX" TargetMode="External"/><Relationship Id="rId64" Type="http://schemas.openxmlformats.org/officeDocument/2006/relationships/theme" Target="theme/theme1.xml"/><Relationship Id="rId8" Type="http://schemas.openxmlformats.org/officeDocument/2006/relationships/hyperlink" Target="consultantplus://offline/ref=C82AD4087035E1BAAF7CFF2572E7C858CC7D67A07D7722C47D991EE26B68F29541BC2F37FE6FA32C24DDEB2202C6A46756CC0FB4C96DA9A89BD2F3U2Q2X" TargetMode="External"/><Relationship Id="rId51" Type="http://schemas.openxmlformats.org/officeDocument/2006/relationships/hyperlink" Target="consultantplus://offline/ref=C82AD4087035E1BAAF7CFF2572E7C858CC7D67A07C7126CC7D991EE26B68F29541BC2F37FE6FA32C24DDEB2502C6A46756CC0FB4C96DA9A89BD2F3U2Q2X" TargetMode="External"/><Relationship Id="rId3" Type="http://schemas.openxmlformats.org/officeDocument/2006/relationships/settings" Target="settings.xml"/><Relationship Id="rId12" Type="http://schemas.openxmlformats.org/officeDocument/2006/relationships/hyperlink" Target="consultantplus://offline/ref=C82AD4087035E1BAAF7CFF2572E7C858CC7D67A07A752CC87E991EE26B68F29541BC2F37FE6FA32C24DCEA2602C6A46756CC0FB4C96DA9A89BD2F3U2Q2X" TargetMode="External"/><Relationship Id="rId17" Type="http://schemas.openxmlformats.org/officeDocument/2006/relationships/hyperlink" Target="consultantplus://offline/ref=C82AD4087035E1BAAF7CFF2572E7C858CC7D67A0797322CA7B991EE26B68F29541BC2F37FE6FA32C24DDEA2C02C6A46756CC0FB4C96DA9A89BD2F3U2Q2X" TargetMode="External"/><Relationship Id="rId25" Type="http://schemas.openxmlformats.org/officeDocument/2006/relationships/hyperlink" Target="consultantplus://offline/ref=C82AD4087035E1BAAF7CE128648B9454CF763AAB7C7E2E9A23C645BF3C61F8C206F37675BA62A22827D6BE754DC7F82103DF0DB1C96FACB7U9Q0X" TargetMode="External"/><Relationship Id="rId33" Type="http://schemas.openxmlformats.org/officeDocument/2006/relationships/hyperlink" Target="consultantplus://offline/ref=C82AD4087035E1BAAF7CFF2572E7C858CC7D67A0787125CD7D991EE26B68F29541BC2F37FE6FA32C24DDEB2502C6A46756CC0FB4C96DA9A89BD2F3U2Q2X" TargetMode="External"/><Relationship Id="rId38" Type="http://schemas.openxmlformats.org/officeDocument/2006/relationships/hyperlink" Target="consultantplus://offline/ref=C82AD4087035E1BAAF7CFF2572E7C858CC7D67A0787125CD7D991EE26B68F29541BC2F37FE6FA32C24DDEB2102C6A46756CC0FB4C96DA9A89BD2F3U2Q2X" TargetMode="External"/><Relationship Id="rId46" Type="http://schemas.openxmlformats.org/officeDocument/2006/relationships/hyperlink" Target="consultantplus://offline/ref=C82AD4087035E1BAAF7CFF2572E7C858CC7D67A07A7425CB7C991EE26B68F29541BC2F37FE6FA32C24DDE82002C6A46756CC0FB4C96DA9A89BD2F3U2Q2X" TargetMode="External"/><Relationship Id="rId59" Type="http://schemas.openxmlformats.org/officeDocument/2006/relationships/hyperlink" Target="consultantplus://offline/ref=C82AD4087035E1BAAF7CFF2572E7C858CC7D67A07C7126CC7D991EE26B68F29541BC2F37FE6FA32C24DDEB2502C6A46756CC0FB4C96DA9A89BD2F3U2Q2X" TargetMode="External"/><Relationship Id="rId20" Type="http://schemas.openxmlformats.org/officeDocument/2006/relationships/hyperlink" Target="consultantplus://offline/ref=C82AD4087035E1BAAF7CE128648B9454CF763AAB7C7E2E9A23C645BF3C61F8C206F37672B136F36871D0E8241792F03D01C10CUBQDX" TargetMode="External"/><Relationship Id="rId41" Type="http://schemas.openxmlformats.org/officeDocument/2006/relationships/hyperlink" Target="consultantplus://offline/ref=C82AD4087035E1BAAF7CFF2572E7C858CC7D67A07A7021C478991EE26B68F29541BC2F37FE6FA32C24DDE92402C6A46756CC0FB4C96DA9A89BD2F3U2Q2X" TargetMode="External"/><Relationship Id="rId54" Type="http://schemas.openxmlformats.org/officeDocument/2006/relationships/hyperlink" Target="consultantplus://offline/ref=C82AD4087035E1BAAF7CFF2572E7C858CC7D67A07F7427CA76991EE26B68F29541BC2F25FE37AF2E24C3EA211790F522U0QAX" TargetMode="External"/><Relationship Id="rId62" Type="http://schemas.openxmlformats.org/officeDocument/2006/relationships/hyperlink" Target="consultantplus://offline/ref=C82AD4087035E1BAAF7CFF2572E7C858CC7D67A07F7024C57A991EE26B68F29541BC2F25FE37AF2E24C3EA211790F522U0QAX" TargetMode="External"/><Relationship Id="rId1" Type="http://schemas.openxmlformats.org/officeDocument/2006/relationships/styles" Target="styles.xml"/><Relationship Id="rId6" Type="http://schemas.openxmlformats.org/officeDocument/2006/relationships/hyperlink" Target="consultantplus://offline/ref=C82AD4087035E1BAAF7CFF2572E7C858CC7D67A07C7126CC7D991EE26B68F29541BC2F37FE6FA32C24DDEA2C02C6A46756CC0FB4C96DA9A89BD2F3U2Q2X" TargetMode="External"/><Relationship Id="rId15" Type="http://schemas.openxmlformats.org/officeDocument/2006/relationships/hyperlink" Target="consultantplus://offline/ref=C82AD4087035E1BAAF7CFF2572E7C858CC7D67A0787125CD7D991EE26B68F29541BC2F37FE6FA32C24DDEB2402C6A46756CC0FB4C96DA9A89BD2F3U2Q2X" TargetMode="External"/><Relationship Id="rId23" Type="http://schemas.openxmlformats.org/officeDocument/2006/relationships/hyperlink" Target="consultantplus://offline/ref=C82AD4087035E1BAAF7CE128648B9454CF743DAD7C762E9A23C645BF3C61F8C214F32E79B862BC2C21C3E82408U9QBX" TargetMode="External"/><Relationship Id="rId28" Type="http://schemas.openxmlformats.org/officeDocument/2006/relationships/hyperlink" Target="consultantplus://offline/ref=C82AD4087035E1BAAF7CFF2572E7C858CC7D67A0797322CA7B991EE26B68F29541BC2F37FE6FA32C24DDE82D02C6A46756CC0FB4C96DA9A89BD2F3U2Q2X" TargetMode="External"/><Relationship Id="rId36" Type="http://schemas.openxmlformats.org/officeDocument/2006/relationships/hyperlink" Target="consultantplus://offline/ref=C82AD4087035E1BAAF7CFF2572E7C858CC7D67A07A7425CB7C991EE26B68F29541BC2F37FE6FA32C24DDEB2302C6A46756CC0FB4C96DA9A89BD2F3U2Q2X" TargetMode="External"/><Relationship Id="rId49" Type="http://schemas.openxmlformats.org/officeDocument/2006/relationships/hyperlink" Target="consultantplus://offline/ref=C82AD4087035E1BAAF7CFF2572E7C858CC7D67A07F7621CF76991EE26B68F29541BC2F25FE37AF2E24C3EA211790F522U0QAX" TargetMode="External"/><Relationship Id="rId57" Type="http://schemas.openxmlformats.org/officeDocument/2006/relationships/hyperlink" Target="consultantplus://offline/ref=C82AD4087035E1BAAF7CFF2572E7C858CC7D67A07C7126CC7D991EE26B68F29541BC2F37FE6FA32C24DDEB2502C6A46756CC0FB4C96DA9A89BD2F3U2Q2X" TargetMode="External"/><Relationship Id="rId10" Type="http://schemas.openxmlformats.org/officeDocument/2006/relationships/hyperlink" Target="consultantplus://offline/ref=C82AD4087035E1BAAF7CFF2572E7C858CC7D67A07A7425CB7C991EE26B68F29541BC2F37FE6FA32C24DDEA2C02C6A46756CC0FB4C96DA9A89BD2F3U2Q2X" TargetMode="External"/><Relationship Id="rId31" Type="http://schemas.openxmlformats.org/officeDocument/2006/relationships/hyperlink" Target="consultantplus://offline/ref=C82AD4087035E1BAAF7CFF2572E7C858CC7D67A0797422C47C991EE26B68F29541BC2F37FE6FA32C24DDEA2C02C6A46756CC0FB4C96DA9A89BD2F3U2Q2X" TargetMode="External"/><Relationship Id="rId44" Type="http://schemas.openxmlformats.org/officeDocument/2006/relationships/hyperlink" Target="consultantplus://offline/ref=C82AD4087035E1BAAF7CE128648B9454CF7438A878772E9A23C645BF3C61F8C214F32E79B862BC2C21C3E82408U9QBX" TargetMode="External"/><Relationship Id="rId52" Type="http://schemas.openxmlformats.org/officeDocument/2006/relationships/hyperlink" Target="consultantplus://offline/ref=C82AD4087035E1BAAF7CFF2572E7C858CC7D67A07F7623CD79991EE26B68F29541BC2F25FE37AF2E24C3EA211790F522U0QAX" TargetMode="External"/><Relationship Id="rId60" Type="http://schemas.openxmlformats.org/officeDocument/2006/relationships/hyperlink" Target="consultantplus://offline/ref=C82AD4087035E1BAAF7CFF2572E7C858CC7D67A07F7025CC7E991EE26B68F29541BC2F25FE37AF2E24C3EA211790F522U0QAX" TargetMode="External"/><Relationship Id="rId4" Type="http://schemas.openxmlformats.org/officeDocument/2006/relationships/webSettings" Target="webSettings.xml"/><Relationship Id="rId9" Type="http://schemas.openxmlformats.org/officeDocument/2006/relationships/hyperlink" Target="consultantplus://offline/ref=C82AD4087035E1BAAF7CFF2572E7C858CC7D67A07D7627CA7A991EE26B68F29541BC2F37FE6FA32C24DDEA2C02C6A46756CC0FB4C96DA9A89BD2F3U2Q2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6114</Words>
  <Characters>34850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y.nasurdinova</dc:creator>
  <cp:lastModifiedBy>y.nasurdinova</cp:lastModifiedBy>
  <cp:revision>1</cp:revision>
  <dcterms:created xsi:type="dcterms:W3CDTF">2019-05-19T23:16:00Z</dcterms:created>
  <dcterms:modified xsi:type="dcterms:W3CDTF">2019-05-19T23:18:00Z</dcterms:modified>
</cp:coreProperties>
</file>