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6C" w:rsidRDefault="0096066C" w:rsidP="0096066C">
      <w:pPr>
        <w:pStyle w:val="a3"/>
        <w:jc w:val="both"/>
      </w:pPr>
      <w:r>
        <w:t xml:space="preserve">В 2017 году Общественный совет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 работал в соответствии с Положением и согласно утвержденному годовому плану. </w:t>
      </w:r>
    </w:p>
    <w:p w:rsidR="0096066C" w:rsidRDefault="0096066C" w:rsidP="0096066C">
      <w:pPr>
        <w:pStyle w:val="a3"/>
        <w:jc w:val="both"/>
      </w:pPr>
      <w:r>
        <w:t>В 2017 году проведено 6 заседаний Общественного совета и рабочих групп Общественного совета с участием должностных лиц органов местного самоуправления. Среди основных рассмотренных в ходе заседаний вопросов – отчет о работе Совета в 2016 году, работа по регистрации и учёту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местностей; задачи по социально-экономическому развитию муниципального образования «</w:t>
      </w:r>
      <w:proofErr w:type="spellStart"/>
      <w:r>
        <w:t>Невельский</w:t>
      </w:r>
      <w:proofErr w:type="spellEnd"/>
      <w:r>
        <w:t xml:space="preserve"> городской округ» на 2017 год; развитие малого и среднего предпринимательства в Невельском районе; выполнение работ по капитальному ремонту общего имущества в многоквартирных домах; вопросы исполнения миграционного законодательства на территории </w:t>
      </w:r>
      <w:proofErr w:type="spellStart"/>
      <w:r>
        <w:t>Невельского</w:t>
      </w:r>
      <w:proofErr w:type="spellEnd"/>
      <w:r>
        <w:t xml:space="preserve"> района и межнациональной, межконфессиональной ситуации в Сахалинской области, в том числе, на территории </w:t>
      </w:r>
      <w:proofErr w:type="spellStart"/>
      <w:r>
        <w:t>Невельского</w:t>
      </w:r>
      <w:proofErr w:type="spellEnd"/>
      <w:r>
        <w:t xml:space="preserve"> района (согласно итоговому отчету социологического исследования); рассматривался план мероприятий на 2018 год. Также проводилась независимая оценка качества образовательной деятельности дошкольных учреждений и социальных услуг, оказываемых районным Домом культуры </w:t>
      </w:r>
      <w:proofErr w:type="spellStart"/>
      <w:r>
        <w:t>им.Г.И.Невельского</w:t>
      </w:r>
      <w:proofErr w:type="spellEnd"/>
      <w:r>
        <w:t xml:space="preserve">. </w:t>
      </w:r>
    </w:p>
    <w:p w:rsidR="0096066C" w:rsidRDefault="0096066C" w:rsidP="0096066C">
      <w:pPr>
        <w:pStyle w:val="a3"/>
        <w:jc w:val="both"/>
      </w:pPr>
      <w:r>
        <w:t>В 2017 году проведено 2 заседания</w:t>
      </w:r>
      <w:r>
        <w:rPr>
          <w:b/>
          <w:bCs/>
        </w:rPr>
        <w:t xml:space="preserve"> президиума </w:t>
      </w:r>
      <w:r>
        <w:t xml:space="preserve">Общественного совета, в ходе которых утверждались планы работы Общественного совета и рабочих групп Общественного совета. </w:t>
      </w:r>
      <w:r>
        <w:rPr>
          <w:b/>
          <w:bCs/>
        </w:rPr>
        <w:t xml:space="preserve">Рабочими группами Общественного совета </w:t>
      </w:r>
      <w:r>
        <w:t>за отчетный период</w:t>
      </w:r>
      <w:r>
        <w:rPr>
          <w:b/>
          <w:bCs/>
        </w:rPr>
        <w:t xml:space="preserve"> </w:t>
      </w:r>
      <w:r>
        <w:t>проведено</w:t>
      </w:r>
      <w:r>
        <w:rPr>
          <w:b/>
          <w:bCs/>
        </w:rPr>
        <w:t xml:space="preserve"> </w:t>
      </w:r>
      <w:r>
        <w:t xml:space="preserve">5 заседаний (из них 3 заседания – рабочей группой по социальным вопросам, 2 заседания – рабочей группой по ЖКХ и градостроительству). </w:t>
      </w:r>
    </w:p>
    <w:p w:rsidR="0096066C" w:rsidRDefault="0096066C" w:rsidP="0096066C">
      <w:pPr>
        <w:pStyle w:val="a3"/>
        <w:jc w:val="both"/>
      </w:pPr>
      <w:r>
        <w:t xml:space="preserve">В течение 2017 года члены Общественного совета принимали участие </w:t>
      </w:r>
      <w:r>
        <w:rPr>
          <w:b/>
          <w:bCs/>
        </w:rPr>
        <w:t>в работе по осуществлению местного самоуправления</w:t>
      </w:r>
      <w:r>
        <w:t>, в том числе</w:t>
      </w:r>
      <w:r>
        <w:rPr>
          <w:b/>
          <w:bCs/>
        </w:rPr>
        <w:t>:</w:t>
      </w:r>
      <w:r>
        <w:t xml:space="preserve"> </w:t>
      </w:r>
    </w:p>
    <w:p w:rsidR="0096066C" w:rsidRDefault="0096066C" w:rsidP="0096066C">
      <w:pPr>
        <w:pStyle w:val="a3"/>
        <w:jc w:val="both"/>
      </w:pPr>
      <w:r>
        <w:t>·        участие</w:t>
      </w:r>
      <w:r>
        <w:rPr>
          <w:b/>
          <w:bCs/>
        </w:rPr>
        <w:t xml:space="preserve"> в совещаниях</w:t>
      </w:r>
      <w:r>
        <w:t xml:space="preserve"> в администрации </w:t>
      </w:r>
      <w:proofErr w:type="spellStart"/>
      <w:r>
        <w:t>Невельского</w:t>
      </w:r>
      <w:proofErr w:type="spellEnd"/>
      <w:r>
        <w:t xml:space="preserve"> городского округа;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>в заседаниях коллегий</w:t>
      </w:r>
      <w:r>
        <w:t xml:space="preserve"> при мэре </w:t>
      </w:r>
      <w:proofErr w:type="spellStart"/>
      <w:r>
        <w:t>Невельского</w:t>
      </w:r>
      <w:proofErr w:type="spellEnd"/>
      <w:r>
        <w:t xml:space="preserve"> городского округа;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>в заседании межведомственной комиссии</w:t>
      </w:r>
      <w:r>
        <w:t xml:space="preserve"> по борьбе с преступностью, коррупцией и социальной профилактике правонарушений;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>в обсуждении проекта закона</w:t>
      </w:r>
      <w:r>
        <w:t xml:space="preserve"> об исполнении бюджета Сахалинской области (в режиме видеоконференцсвязи Правительства Сахалинской области);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>во встречах</w:t>
      </w:r>
      <w:r>
        <w:t xml:space="preserve"> мэра </w:t>
      </w:r>
      <w:proofErr w:type="spellStart"/>
      <w:r>
        <w:t>Невельского</w:t>
      </w:r>
      <w:proofErr w:type="spellEnd"/>
      <w:r>
        <w:t xml:space="preserve"> городского округа с населением, в том числе - 7 сходов граждан в сельских населенных пунктах;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 xml:space="preserve">в сессии </w:t>
      </w:r>
      <w:r>
        <w:t xml:space="preserve">Собрания </w:t>
      </w:r>
      <w:proofErr w:type="spellStart"/>
      <w:r>
        <w:t>Невельского</w:t>
      </w:r>
      <w:proofErr w:type="spellEnd"/>
      <w:r>
        <w:t xml:space="preserve"> городского округа; </w:t>
      </w:r>
    </w:p>
    <w:p w:rsidR="0096066C" w:rsidRDefault="0096066C" w:rsidP="0096066C">
      <w:pPr>
        <w:pStyle w:val="a3"/>
        <w:jc w:val="both"/>
      </w:pPr>
      <w:r>
        <w:t xml:space="preserve">·        участие </w:t>
      </w:r>
      <w:r>
        <w:rPr>
          <w:b/>
          <w:bCs/>
        </w:rPr>
        <w:t>в общественно-политических мероприятиях</w:t>
      </w:r>
      <w:r>
        <w:t xml:space="preserve"> в период проведения предварительного голосования по определению кандидатур для последующего выдвижения кандидатами на выборах депутатов Сахалинской областной Думы седьмого созыва и мероприятиях в период избирательной кампании по выборам депутатов областной Думы. </w:t>
      </w:r>
    </w:p>
    <w:p w:rsidR="0096066C" w:rsidRDefault="0096066C" w:rsidP="0096066C">
      <w:pPr>
        <w:pStyle w:val="a3"/>
        <w:jc w:val="both"/>
      </w:pPr>
      <w:r>
        <w:t xml:space="preserve">     В отчетном периоде члены Общественного совета принимали активное участие </w:t>
      </w:r>
      <w:r>
        <w:rPr>
          <w:b/>
          <w:bCs/>
        </w:rPr>
        <w:t xml:space="preserve">в проведении общественного контроля. </w:t>
      </w:r>
      <w:r>
        <w:t xml:space="preserve">В частности, на заседаниях рабочей группы по социальным вопросам, при участии представителей органов местного самоуправления, </w:t>
      </w:r>
      <w:r>
        <w:lastRenderedPageBreak/>
        <w:t xml:space="preserve">проводилась независимая оценка качества образовательных услуг в 8 дошкольных образовательных учреждениях, а также социальных услуг, оказываемых районным Домом культуры. С участием членов рабочей группы по вопросам ЖКХ проводился мониторинг качества работ по ремонту дорог, мониторинг наличия несанкционированных свалок с направлением информации в администрацию </w:t>
      </w:r>
      <w:proofErr w:type="spellStart"/>
      <w:r>
        <w:t>Невельского</w:t>
      </w:r>
      <w:proofErr w:type="spellEnd"/>
      <w:r>
        <w:t xml:space="preserve"> городского округа для принятия решения. </w:t>
      </w:r>
    </w:p>
    <w:p w:rsidR="0096066C" w:rsidRDefault="0096066C" w:rsidP="0096066C">
      <w:pPr>
        <w:pStyle w:val="a3"/>
        <w:jc w:val="both"/>
      </w:pPr>
      <w:r>
        <w:t>    Среди членов Совета есть староста села, председатель ТОС, член районного организационного комитета «Победа», активист движе</w:t>
      </w:r>
      <w:r>
        <w:softHyphen/>
        <w:t xml:space="preserve">ния Общероссийский народный фронт (ОНФ), руководитель добровольной народной дружины (ДНД), руководители национальных организаций, социально ориентированной организации - в рамках данных направлений ими постоянно осуществляется активная работа. С участием представителей Общественного совета поднимались и решались вопросы, связанные с оборудованием понижающих бордюров на пешеходных переходах, с жилищно-коммунальными проблемами жителей; рассматривались вопросы обеспечения безопасности населенных пунктов в пожароопасный период, проводилась работа по патриотическому воспитанию молодежи. Члены Совета принимали участие в работе группы проекта «Народный контроль» на территории </w:t>
      </w:r>
      <w:proofErr w:type="spellStart"/>
      <w:r>
        <w:t>Невельского</w:t>
      </w:r>
      <w:proofErr w:type="spellEnd"/>
      <w:r>
        <w:t xml:space="preserve"> района, в охране общественного порядка. </w:t>
      </w:r>
    </w:p>
    <w:p w:rsidR="0096066C" w:rsidRDefault="0096066C" w:rsidP="0096066C">
      <w:pPr>
        <w:pStyle w:val="a3"/>
        <w:jc w:val="both"/>
      </w:pPr>
      <w:r>
        <w:t xml:space="preserve">В декабре 2017 года члены Общественного совета в составе делегации </w:t>
      </w:r>
      <w:proofErr w:type="spellStart"/>
      <w:r>
        <w:t>Невельского</w:t>
      </w:r>
      <w:proofErr w:type="spellEnd"/>
      <w:r>
        <w:t xml:space="preserve"> района принимали участие в мероприятиях в рамках работы областной Ярмарки общественных инициатив в </w:t>
      </w:r>
      <w:proofErr w:type="spellStart"/>
      <w:r>
        <w:t>г.Южно</w:t>
      </w:r>
      <w:proofErr w:type="spellEnd"/>
      <w:r>
        <w:t xml:space="preserve">-Сахалинске. </w:t>
      </w:r>
    </w:p>
    <w:p w:rsidR="0096066C" w:rsidRDefault="0096066C" w:rsidP="0096066C">
      <w:pPr>
        <w:pStyle w:val="a3"/>
        <w:jc w:val="both"/>
      </w:pPr>
      <w:r>
        <w:t>        В отчетном периоде члены Общественного совета также участвовали:</w:t>
      </w:r>
      <w:r>
        <w:rPr>
          <w:b/>
          <w:bCs/>
        </w:rPr>
        <w:t xml:space="preserve"> </w:t>
      </w:r>
    </w:p>
    <w:p w:rsidR="0096066C" w:rsidRDefault="0096066C" w:rsidP="0096066C">
      <w:pPr>
        <w:pStyle w:val="a3"/>
        <w:jc w:val="both"/>
      </w:pPr>
      <w:r>
        <w:t xml:space="preserve">- </w:t>
      </w:r>
      <w:r>
        <w:rPr>
          <w:b/>
          <w:bCs/>
        </w:rPr>
        <w:t>в мероприятиях</w:t>
      </w:r>
      <w:r>
        <w:t xml:space="preserve"> </w:t>
      </w:r>
      <w:r>
        <w:rPr>
          <w:b/>
          <w:bCs/>
        </w:rPr>
        <w:t>по духовно-нравственному, патриотическому воспитанию, пропаганде здорового образа жизни, экологии</w:t>
      </w:r>
      <w:r>
        <w:t xml:space="preserve"> (7 мероприятий, в том числе региональных); </w:t>
      </w:r>
    </w:p>
    <w:p w:rsidR="0096066C" w:rsidRDefault="0096066C" w:rsidP="0096066C">
      <w:pPr>
        <w:pStyle w:val="a3"/>
        <w:jc w:val="both"/>
      </w:pPr>
      <w:r>
        <w:t xml:space="preserve">- </w:t>
      </w:r>
      <w:r>
        <w:rPr>
          <w:b/>
          <w:bCs/>
        </w:rPr>
        <w:t xml:space="preserve">в культурно-просветительных, информационно-образовательных мероприятиях, конкурсах, акциях различного уровня, посвященных знаменательным и памятным датам, направленных на сохранение гражданского мира </w:t>
      </w:r>
      <w:r>
        <w:t xml:space="preserve">(21 мероприятие, в том числе региональные). </w:t>
      </w:r>
    </w:p>
    <w:p w:rsidR="0096066C" w:rsidRDefault="0096066C" w:rsidP="0096066C">
      <w:pPr>
        <w:pStyle w:val="a3"/>
        <w:jc w:val="both"/>
      </w:pPr>
      <w:r>
        <w:t xml:space="preserve">Планомерно проводилась работа </w:t>
      </w:r>
      <w:r>
        <w:rPr>
          <w:b/>
          <w:bCs/>
        </w:rPr>
        <w:t>по информационному обеспечению</w:t>
      </w:r>
      <w:r>
        <w:t xml:space="preserve"> работы Общественного совета. Информация о проводимых заседаниях, рассмотренных вопросах размещалась на официальном сайте администрации </w:t>
      </w:r>
      <w:proofErr w:type="spellStart"/>
      <w:r>
        <w:t>Невельского</w:t>
      </w:r>
      <w:proofErr w:type="spellEnd"/>
      <w:r>
        <w:t xml:space="preserve"> городского округа, в рамках взаимодействия с местными СМИ</w:t>
      </w:r>
      <w:r>
        <w:rPr>
          <w:b/>
          <w:bCs/>
        </w:rPr>
        <w:t xml:space="preserve"> </w:t>
      </w:r>
      <w:r>
        <w:t>публиковалась в газете «</w:t>
      </w:r>
      <w:proofErr w:type="spellStart"/>
      <w:r>
        <w:t>Невельские</w:t>
      </w:r>
      <w:proofErr w:type="spellEnd"/>
      <w:r>
        <w:t xml:space="preserve"> новости», транслировалась в передачах местного телевидения. </w:t>
      </w:r>
    </w:p>
    <w:p w:rsidR="0096066C" w:rsidRDefault="0096066C" w:rsidP="0096066C">
      <w:pPr>
        <w:pStyle w:val="a3"/>
        <w:jc w:val="both"/>
      </w:pPr>
      <w:r>
        <w:t xml:space="preserve">В целях совершенствования работы Общественного совета, в 2017 году принимались нормативные акты, регламентирующие деятельность Общественного совета: </w:t>
      </w:r>
    </w:p>
    <w:p w:rsidR="0096066C" w:rsidRDefault="0096066C" w:rsidP="0096066C">
      <w:pPr>
        <w:pStyle w:val="a3"/>
        <w:jc w:val="both"/>
      </w:pPr>
      <w:r>
        <w:t xml:space="preserve">- Постановлениями администрации </w:t>
      </w:r>
      <w:proofErr w:type="spellStart"/>
      <w:r>
        <w:t>Невельского</w:t>
      </w:r>
      <w:proofErr w:type="spellEnd"/>
      <w:r>
        <w:t xml:space="preserve"> городского округа от 17.02.2017 №246 «О внесении изменений в постановление администрации </w:t>
      </w:r>
      <w:proofErr w:type="spellStart"/>
      <w:r>
        <w:t>Невельского</w:t>
      </w:r>
      <w:proofErr w:type="spellEnd"/>
      <w:r>
        <w:t xml:space="preserve"> городского округа от 07.10.2015г. №1302 «Об Общественном совете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округа» и от 02.05.2017г. № 631 «О внесении изменений в Положение об Общественном совете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округа, утвержденное постановлением администрации </w:t>
      </w:r>
      <w:proofErr w:type="spellStart"/>
      <w:r>
        <w:t>Невельского</w:t>
      </w:r>
      <w:proofErr w:type="spellEnd"/>
      <w:r>
        <w:t xml:space="preserve"> городского округа от 07.10.2015г. №1302» внесены изменения Положение об Общественном совете, в раздел 3 «Функции Общественного совета», касающиеся осуществления независимой оценки качества оказания услуг в сфере образования, культуры, спорта, в соответствии с требованиями Федерального закона от </w:t>
      </w:r>
      <w:r>
        <w:lastRenderedPageBreak/>
        <w:t xml:space="preserve">21.06.2014года №212-ФЗ «Об основах общественного контроля в Российской Федерации» и со статьями 1, 6 Федерального закона РФ от 24.07.2014г. «256-ФЗ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 </w:t>
      </w:r>
    </w:p>
    <w:p w:rsidR="0096066C" w:rsidRDefault="0096066C" w:rsidP="0096066C">
      <w:pPr>
        <w:pStyle w:val="a3"/>
        <w:jc w:val="both"/>
      </w:pPr>
      <w:r>
        <w:t xml:space="preserve">- Постановлением администрации </w:t>
      </w:r>
      <w:proofErr w:type="spellStart"/>
      <w:r>
        <w:t>Невельского</w:t>
      </w:r>
      <w:proofErr w:type="spellEnd"/>
      <w:r>
        <w:t xml:space="preserve"> городского округа от 23.08.2017г. №1208 «О внесении изменений в постановление администрации </w:t>
      </w:r>
      <w:proofErr w:type="spellStart"/>
      <w:r>
        <w:t>Невельского</w:t>
      </w:r>
      <w:proofErr w:type="spellEnd"/>
      <w:r>
        <w:t xml:space="preserve"> городского округа от 07.10.2015г. №1302 «Об Общественном совете при администрации </w:t>
      </w:r>
      <w:proofErr w:type="spellStart"/>
      <w:r>
        <w:t>Невельского</w:t>
      </w:r>
      <w:proofErr w:type="spellEnd"/>
      <w:r>
        <w:t xml:space="preserve"> городского округа» внесены дополнения в Положение об Общественном совете, определяющие сроки полномочий избранного состава и председателя Общественного совета, а также дополнения, обеспечивающие возможность привлекать к работе Совета общественные объединения и граждан в качестве ассоциированных членов Общественного совета с правом совещательного голоса. </w:t>
      </w:r>
    </w:p>
    <w:p w:rsidR="0096066C" w:rsidRDefault="0096066C" w:rsidP="0096066C">
      <w:pPr>
        <w:pStyle w:val="a3"/>
        <w:jc w:val="both"/>
      </w:pPr>
      <w:r>
        <w:t xml:space="preserve">Общественный совет и в дальнейшем продолжит выстраивать свою работу во взаимодействии с органами местного самоуправления, с активными гражданами </w:t>
      </w:r>
      <w:proofErr w:type="spellStart"/>
      <w:r>
        <w:t>Невельского</w:t>
      </w:r>
      <w:proofErr w:type="spellEnd"/>
      <w:r>
        <w:t xml:space="preserve"> района, принимая активное участие во всех сферах жизни муниципального образования. </w:t>
      </w:r>
    </w:p>
    <w:p w:rsidR="0008439B" w:rsidRDefault="0008439B">
      <w:bookmarkStart w:id="0" w:name="_GoBack"/>
      <w:bookmarkEnd w:id="0"/>
    </w:p>
    <w:sectPr w:rsidR="0008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B6"/>
    <w:rsid w:val="0008439B"/>
    <w:rsid w:val="004A7DB6"/>
    <w:rsid w:val="009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C276-001D-4F39-AEE9-6B4A4D0D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ilya-pc</dc:creator>
  <cp:keywords/>
  <dc:description/>
  <cp:lastModifiedBy>ilya-pc</cp:lastModifiedBy>
  <cp:revision>2</cp:revision>
  <dcterms:created xsi:type="dcterms:W3CDTF">2018-12-16T03:05:00Z</dcterms:created>
  <dcterms:modified xsi:type="dcterms:W3CDTF">2018-12-16T03:05:00Z</dcterms:modified>
</cp:coreProperties>
</file>