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73" w:rsidRDefault="00CE0373" w:rsidP="00CE0373">
      <w:pPr>
        <w:jc w:val="center"/>
        <w:rPr>
          <w:lang w:val="en-US"/>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2167890</wp:posOffset>
            </wp:positionH>
            <wp:positionV relativeFrom="paragraph">
              <wp:posOffset>-272415</wp:posOffset>
            </wp:positionV>
            <wp:extent cx="1104900" cy="1228725"/>
            <wp:effectExtent l="0" t="0" r="0" b="9525"/>
            <wp:wrapNone/>
            <wp:docPr id="15" name="Рисунок 15"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Nev-gerb.bmp"/>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05557" cy="1229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373" w:rsidRDefault="00CE0373" w:rsidP="00CE0373">
      <w:pPr>
        <w:jc w:val="center"/>
        <w:rPr>
          <w:lang w:val="en-US"/>
        </w:rPr>
      </w:pPr>
    </w:p>
    <w:p w:rsidR="00CE0373" w:rsidRDefault="00CE0373" w:rsidP="00CE0373">
      <w:pPr>
        <w:jc w:val="center"/>
        <w:rPr>
          <w:lang w:val="en-US"/>
        </w:rPr>
      </w:pPr>
    </w:p>
    <w:p w:rsidR="00CE0373" w:rsidRDefault="00CE0373" w:rsidP="00CE0373">
      <w:pPr>
        <w:jc w:val="center"/>
        <w:rPr>
          <w:lang w:val="en-US"/>
        </w:rPr>
      </w:pPr>
    </w:p>
    <w:p w:rsidR="00CE0373" w:rsidRDefault="00CE0373" w:rsidP="00CE0373">
      <w:pPr>
        <w:jc w:val="center"/>
        <w:rPr>
          <w:lang w:val="en-US"/>
        </w:rPr>
      </w:pPr>
    </w:p>
    <w:p w:rsidR="00CE0373" w:rsidRDefault="00CE0373" w:rsidP="00CE0373">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CE0373" w:rsidTr="009F40A7">
        <w:trPr>
          <w:cantSplit/>
          <w:trHeight w:hRule="exact" w:val="1120"/>
        </w:trPr>
        <w:tc>
          <w:tcPr>
            <w:tcW w:w="9242" w:type="dxa"/>
            <w:gridSpan w:val="2"/>
          </w:tcPr>
          <w:p w:rsidR="00CE0373" w:rsidRDefault="00CE0373" w:rsidP="009F40A7">
            <w:pPr>
              <w:pStyle w:val="7"/>
            </w:pPr>
            <w:r>
              <w:t>ПОСТАНОВЛЕНИЕ</w:t>
            </w:r>
          </w:p>
          <w:p w:rsidR="00CE0373" w:rsidRDefault="00CE0373" w:rsidP="009F40A7">
            <w:pPr>
              <w:pStyle w:val="6"/>
              <w:rPr>
                <w:b w:val="0"/>
                <w:bCs w:val="0"/>
              </w:rPr>
            </w:pPr>
            <w:r>
              <w:rPr>
                <w:b w:val="0"/>
                <w:bCs w:val="0"/>
              </w:rPr>
              <w:t>АДМИНИСТРАЦИИ НевельскОГО ГОРОДСКОГО ОКРУГА</w:t>
            </w:r>
          </w:p>
        </w:tc>
      </w:tr>
      <w:tr w:rsidR="00CE0373" w:rsidTr="009F40A7">
        <w:trPr>
          <w:cantSplit/>
          <w:trHeight w:hRule="exact" w:val="580"/>
        </w:trPr>
        <w:tc>
          <w:tcPr>
            <w:tcW w:w="9242" w:type="dxa"/>
            <w:gridSpan w:val="2"/>
          </w:tcPr>
          <w:p w:rsidR="00CE0373" w:rsidRDefault="00CE0373" w:rsidP="009F40A7">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926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67F" w:rsidRDefault="0094567F" w:rsidP="00CE0373">
                                  <w:r>
                                    <w:t>662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26.8pt;margin-top:-.3pt;width:10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" filled="f" stroked="f">
                      <v:textbox inset="0,0,0,0">
                        <w:txbxContent>
                          <w:p w:rsidR="0094567F" w:rsidRDefault="0094567F" w:rsidP="00CE0373">
                            <w:r>
                              <w:t>662</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67F" w:rsidRDefault="0094567F" w:rsidP="00CE0373">
                                  <w:r>
                                    <w:t>27.06.2014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19.2pt;margin-top:-.2pt;width:10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" filled="f" stroked="f">
                      <v:textbox inset="0,0,0,0">
                        <w:txbxContent>
                          <w:p w:rsidR="0094567F" w:rsidRDefault="0094567F" w:rsidP="00CE0373">
                            <w:r>
                              <w:t>27.06.2014</w:t>
                            </w:r>
                          </w:p>
                        </w:txbxContent>
                      </v:textbox>
                    </v:rect>
                  </w:pict>
                </mc:Fallback>
              </mc:AlternateContent>
            </w:r>
            <w:r>
              <w:rPr>
                <w:rFonts w:ascii="Courier New" w:hAnsi="Courier New" w:cs="Courier New"/>
              </w:rPr>
              <w:t>от              №</w:t>
            </w:r>
          </w:p>
          <w:p w:rsidR="00CE0373" w:rsidRDefault="00CE0373" w:rsidP="009F40A7">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E0373" w:rsidTr="009F40A7">
        <w:trPr>
          <w:trHeight w:hRule="exact" w:val="1720"/>
        </w:trPr>
        <w:tc>
          <w:tcPr>
            <w:tcW w:w="4139" w:type="dxa"/>
          </w:tcPr>
          <w:p w:rsidR="00CE0373" w:rsidRDefault="00CE0373" w:rsidP="009F40A7">
            <w:pPr>
              <w:spacing w:after="240"/>
              <w:jc w:val="center"/>
            </w:pPr>
          </w:p>
        </w:tc>
        <w:tc>
          <w:tcPr>
            <w:tcW w:w="5103" w:type="dxa"/>
          </w:tcPr>
          <w:p w:rsidR="00CE0373" w:rsidRDefault="00CE0373" w:rsidP="009F40A7">
            <w:pPr>
              <w:spacing w:after="240"/>
              <w:ind w:left="539"/>
              <w:jc w:val="center"/>
            </w:pPr>
          </w:p>
        </w:tc>
      </w:tr>
      <w:tr w:rsidR="00CE0373" w:rsidRPr="00571BC9" w:rsidTr="009F40A7">
        <w:trPr>
          <w:trHeight w:val="1020"/>
        </w:trPr>
        <w:tc>
          <w:tcPr>
            <w:tcW w:w="4139" w:type="dxa"/>
          </w:tcPr>
          <w:p w:rsidR="00CE0373" w:rsidRPr="00571BC9" w:rsidRDefault="00CE0373" w:rsidP="009F40A7">
            <w:pPr>
              <w:jc w:val="both"/>
              <w:rPr>
                <w:sz w:val="28"/>
                <w:szCs w:val="28"/>
              </w:rPr>
            </w:pPr>
            <w:r w:rsidRPr="00571BC9">
              <w:rPr>
                <w:sz w:val="28"/>
                <w:szCs w:val="28"/>
              </w:rPr>
              <w:t>Об утверждении муниципальной программы «Стимулирование экономической активности в муниципальном образовании «Невельский городской округ» на 2015-2020 годы»</w:t>
            </w:r>
          </w:p>
        </w:tc>
        <w:tc>
          <w:tcPr>
            <w:tcW w:w="5103" w:type="dxa"/>
          </w:tcPr>
          <w:p w:rsidR="00CE0373" w:rsidRPr="00571BC9" w:rsidRDefault="00CE0373" w:rsidP="009F40A7">
            <w:pPr>
              <w:jc w:val="both"/>
              <w:rPr>
                <w:sz w:val="28"/>
                <w:szCs w:val="28"/>
              </w:rPr>
            </w:pPr>
          </w:p>
        </w:tc>
      </w:tr>
      <w:tr w:rsidR="00CE0373" w:rsidRPr="00571BC9" w:rsidTr="009F40A7">
        <w:trPr>
          <w:cantSplit/>
          <w:trHeight w:val="201"/>
        </w:trPr>
        <w:tc>
          <w:tcPr>
            <w:tcW w:w="9242" w:type="dxa"/>
            <w:gridSpan w:val="2"/>
          </w:tcPr>
          <w:p w:rsidR="00CE0373" w:rsidRPr="00571BC9" w:rsidRDefault="00CE0373" w:rsidP="009F40A7">
            <w:pPr>
              <w:jc w:val="both"/>
              <w:rPr>
                <w:sz w:val="28"/>
                <w:szCs w:val="28"/>
              </w:rPr>
            </w:pPr>
          </w:p>
        </w:tc>
      </w:tr>
    </w:tbl>
    <w:p w:rsidR="00CE0373" w:rsidRPr="00571BC9" w:rsidRDefault="00CE0373" w:rsidP="00CE0373">
      <w:pPr>
        <w:ind w:firstLine="708"/>
        <w:jc w:val="both"/>
        <w:rPr>
          <w:sz w:val="28"/>
          <w:szCs w:val="28"/>
        </w:rPr>
      </w:pPr>
      <w:r w:rsidRPr="00571BC9">
        <w:rPr>
          <w:sz w:val="28"/>
          <w:szCs w:val="28"/>
        </w:rPr>
        <w:t>В соответствии с постановлением Правительства Сахалинской области от 06.08.2013г. № 427 «Об утверждении Государственной программы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2014-2020 годы», постановлением Правительства Сахалинской области от 12.07.2013г. № 352 «Об утверждении Государственной программы Сахалинской области  «Экономическое развитие и инновационная политика Сахалинской области на 2014 - 2020 годы», постановлением администрации Невельского городского округа от 13.03.2014г. № 249 «О совершенствовании программно-целевого планирования в муниципальном образовании «Невельский городской округ», постановлением администрации Невельского городского округа от 13.03.2014г. № 250 «Об утверждении Перечня муниципальных программ муниципального образования «Невельский городской округ» на 2015-2020 годы», руководствуясь ст. 44, 45 Устава муниципального образования «Невельский городской округ», администрация Невельского городского округа</w:t>
      </w:r>
    </w:p>
    <w:p w:rsidR="00CE0373" w:rsidRPr="00571BC9" w:rsidRDefault="00CE0373" w:rsidP="00CE0373">
      <w:pPr>
        <w:jc w:val="both"/>
        <w:rPr>
          <w:sz w:val="28"/>
          <w:szCs w:val="28"/>
        </w:rPr>
      </w:pPr>
    </w:p>
    <w:p w:rsidR="00CE0373" w:rsidRPr="00571BC9" w:rsidRDefault="00CE0373" w:rsidP="00CE0373">
      <w:pPr>
        <w:jc w:val="both"/>
        <w:rPr>
          <w:sz w:val="28"/>
          <w:szCs w:val="28"/>
        </w:rPr>
      </w:pPr>
      <w:r w:rsidRPr="00571BC9">
        <w:rPr>
          <w:sz w:val="28"/>
          <w:szCs w:val="28"/>
        </w:rPr>
        <w:t>ПОСТАНОВЛЯЕТ:</w:t>
      </w:r>
    </w:p>
    <w:p w:rsidR="00CE0373" w:rsidRPr="00571BC9" w:rsidRDefault="00CE0373" w:rsidP="00CE0373">
      <w:pPr>
        <w:jc w:val="both"/>
        <w:rPr>
          <w:sz w:val="28"/>
          <w:szCs w:val="28"/>
        </w:rPr>
      </w:pPr>
    </w:p>
    <w:p w:rsidR="00CE0373" w:rsidRPr="00571BC9" w:rsidRDefault="00CE0373" w:rsidP="00CE0373">
      <w:pPr>
        <w:ind w:firstLine="708"/>
        <w:jc w:val="both"/>
        <w:rPr>
          <w:sz w:val="28"/>
          <w:szCs w:val="28"/>
        </w:rPr>
      </w:pPr>
      <w:r w:rsidRPr="00571BC9">
        <w:rPr>
          <w:sz w:val="28"/>
          <w:szCs w:val="28"/>
        </w:rPr>
        <w:lastRenderedPageBreak/>
        <w:t>1. Утвердить муниципальную программу «Стимулирование экономической активности в муниципальном образовании «Невельский городской округ» на 2015-2020 годы» (прилагается) (далее – Программа).</w:t>
      </w:r>
    </w:p>
    <w:p w:rsidR="00CE0373" w:rsidRPr="00571BC9" w:rsidRDefault="00CE0373" w:rsidP="00CE0373">
      <w:pPr>
        <w:ind w:firstLine="708"/>
        <w:jc w:val="both"/>
        <w:rPr>
          <w:sz w:val="28"/>
          <w:szCs w:val="28"/>
        </w:rPr>
      </w:pPr>
      <w:r w:rsidRPr="00571BC9">
        <w:rPr>
          <w:sz w:val="28"/>
          <w:szCs w:val="28"/>
        </w:rPr>
        <w:t xml:space="preserve">2. </w:t>
      </w:r>
      <w:r w:rsidR="002618C8" w:rsidRPr="000B682A">
        <w:rPr>
          <w:sz w:val="28"/>
          <w:szCs w:val="28"/>
        </w:rPr>
        <w:t>Отделу</w:t>
      </w:r>
      <w:r w:rsidRPr="000B682A">
        <w:rPr>
          <w:sz w:val="28"/>
          <w:szCs w:val="28"/>
        </w:rPr>
        <w:t xml:space="preserve"> экономического </w:t>
      </w:r>
      <w:r w:rsidRPr="00571BC9">
        <w:rPr>
          <w:sz w:val="28"/>
          <w:szCs w:val="28"/>
        </w:rPr>
        <w:t xml:space="preserve">развития администрации Невельского городского округа ежегодно в срок до 15 июля предоставлять в финансовое управление администрации Невельского городского округа паспорт Программы для формирования проекта местного бюджета Невельского городского округа на очередной финансовый год и плановый период. </w:t>
      </w:r>
    </w:p>
    <w:p w:rsidR="00CE0373" w:rsidRPr="00571BC9" w:rsidRDefault="00CE0373" w:rsidP="00CE0373">
      <w:pPr>
        <w:ind w:firstLine="708"/>
        <w:jc w:val="both"/>
        <w:rPr>
          <w:sz w:val="28"/>
          <w:szCs w:val="28"/>
        </w:rPr>
      </w:pPr>
      <w:r w:rsidRPr="00571BC9">
        <w:rPr>
          <w:sz w:val="28"/>
          <w:szCs w:val="28"/>
        </w:rPr>
        <w:t xml:space="preserve">3. Финансовому </w:t>
      </w:r>
      <w:r w:rsidR="00DE39C3">
        <w:rPr>
          <w:sz w:val="28"/>
          <w:szCs w:val="28"/>
        </w:rPr>
        <w:t>отделу</w:t>
      </w:r>
      <w:r w:rsidRPr="00571BC9">
        <w:rPr>
          <w:sz w:val="28"/>
          <w:szCs w:val="28"/>
        </w:rPr>
        <w:t xml:space="preserve"> администрации Невельского городского округа предусматривать финансирование Программы в решениях Собрания Невельского городского округа о местном бюджете на текущий и плановый период.</w:t>
      </w:r>
    </w:p>
    <w:p w:rsidR="00CE0373" w:rsidRPr="00571BC9" w:rsidRDefault="00CE0373" w:rsidP="00CE0373">
      <w:pPr>
        <w:ind w:firstLine="708"/>
        <w:jc w:val="both"/>
        <w:rPr>
          <w:sz w:val="28"/>
          <w:szCs w:val="28"/>
        </w:rPr>
      </w:pPr>
      <w:r w:rsidRPr="00571BC9">
        <w:rPr>
          <w:sz w:val="28"/>
          <w:szCs w:val="28"/>
        </w:rPr>
        <w:t>4. Соисполнителям Программы предоставлять в комитет экономического развития и потребительского рынка администрации Невельского городского округа отчеты о реализации мероприятий Программы в сроки:</w:t>
      </w:r>
    </w:p>
    <w:p w:rsidR="00CE0373" w:rsidRPr="00571BC9" w:rsidRDefault="00CE0373" w:rsidP="00CE0373">
      <w:pPr>
        <w:ind w:firstLine="708"/>
        <w:jc w:val="both"/>
        <w:rPr>
          <w:sz w:val="28"/>
          <w:szCs w:val="28"/>
        </w:rPr>
      </w:pPr>
      <w:r w:rsidRPr="00571BC9">
        <w:rPr>
          <w:sz w:val="28"/>
          <w:szCs w:val="28"/>
        </w:rPr>
        <w:t>- ежеквартально в срок до 15 числа месяца, следующего за отчетным кварталом;</w:t>
      </w:r>
    </w:p>
    <w:p w:rsidR="00CE0373" w:rsidRPr="00571BC9" w:rsidRDefault="00CE0373" w:rsidP="00CE0373">
      <w:pPr>
        <w:ind w:firstLine="708"/>
        <w:jc w:val="both"/>
        <w:rPr>
          <w:sz w:val="28"/>
          <w:szCs w:val="28"/>
        </w:rPr>
      </w:pPr>
      <w:r w:rsidRPr="00571BC9">
        <w:rPr>
          <w:sz w:val="28"/>
          <w:szCs w:val="28"/>
        </w:rPr>
        <w:t>- ежегодно в срок до 15 февраля года, следующего за отчетным годом.</w:t>
      </w:r>
    </w:p>
    <w:p w:rsidR="00CE0373" w:rsidRPr="00571BC9" w:rsidRDefault="00CE0373" w:rsidP="00CE0373">
      <w:pPr>
        <w:ind w:firstLine="708"/>
        <w:jc w:val="both"/>
        <w:rPr>
          <w:sz w:val="28"/>
          <w:szCs w:val="28"/>
        </w:rPr>
      </w:pPr>
      <w:r w:rsidRPr="00571BC9">
        <w:rPr>
          <w:sz w:val="28"/>
          <w:szCs w:val="28"/>
        </w:rPr>
        <w:t>5. Признать утратившими силу с 01 января 2015 года следующие постановления администрации Невельского городского округа:</w:t>
      </w:r>
    </w:p>
    <w:p w:rsidR="00CE0373" w:rsidRPr="00571BC9" w:rsidRDefault="00CE0373" w:rsidP="00CE0373">
      <w:pPr>
        <w:ind w:firstLine="708"/>
        <w:jc w:val="both"/>
        <w:rPr>
          <w:sz w:val="28"/>
          <w:szCs w:val="28"/>
        </w:rPr>
      </w:pPr>
      <w:r w:rsidRPr="00571BC9">
        <w:rPr>
          <w:sz w:val="28"/>
          <w:szCs w:val="28"/>
        </w:rPr>
        <w:t>- от 07.06.2012г. № 726 «Об утверждении долгосрочной муниципальной целевой программы «Развитие инвестиционного потенциала муниципального образования «Невельский городской округ» на 2012-2018 годы»;</w:t>
      </w:r>
    </w:p>
    <w:p w:rsidR="00CE0373" w:rsidRPr="00571BC9" w:rsidRDefault="00CE0373" w:rsidP="00CE0373">
      <w:pPr>
        <w:ind w:firstLine="708"/>
        <w:jc w:val="both"/>
        <w:rPr>
          <w:sz w:val="28"/>
          <w:szCs w:val="28"/>
        </w:rPr>
      </w:pPr>
      <w:r w:rsidRPr="00571BC9">
        <w:rPr>
          <w:sz w:val="28"/>
          <w:szCs w:val="28"/>
        </w:rPr>
        <w:t>- от 24.10.2013г. № 1536 «О внесении изменений в постановление администрации Невельского городского округа от 07.06.2012г. № 726 «Об утверждении долгосрочной муниципальной целевой программы «Развитие инвестиционного потенциала муниципального образования «Невельский городской округ» на 2012-2018 годы»;</w:t>
      </w:r>
    </w:p>
    <w:p w:rsidR="00CE0373" w:rsidRPr="00571BC9" w:rsidRDefault="00CE0373" w:rsidP="00CE0373">
      <w:pPr>
        <w:ind w:firstLine="708"/>
        <w:jc w:val="both"/>
        <w:rPr>
          <w:sz w:val="28"/>
          <w:szCs w:val="28"/>
        </w:rPr>
      </w:pPr>
      <w:r w:rsidRPr="00571BC9">
        <w:rPr>
          <w:sz w:val="28"/>
          <w:szCs w:val="28"/>
        </w:rPr>
        <w:t>- от 24.09.2012г. № 1237 «Об утверждении долгосрочной целевой программы «Развитие малого и среднего предпринимательства в муниципальном образовании «Невельский городской округ» на 2013-2015 годы и на период до 2018 года»;</w:t>
      </w:r>
    </w:p>
    <w:p w:rsidR="00CE0373" w:rsidRPr="00571BC9" w:rsidRDefault="00CE0373" w:rsidP="00CE0373">
      <w:pPr>
        <w:ind w:firstLine="708"/>
        <w:jc w:val="both"/>
        <w:rPr>
          <w:sz w:val="28"/>
          <w:szCs w:val="28"/>
        </w:rPr>
      </w:pPr>
      <w:r w:rsidRPr="00571BC9">
        <w:rPr>
          <w:sz w:val="28"/>
          <w:szCs w:val="28"/>
        </w:rPr>
        <w:t>- от 19.08.2013г. № 1188 «О внесении изменений в постановление администрации Невельского городского округа от 24.09.2012г. № 1237 «Об утверждении долгосрочной целевой программы «Развитие малого и среднего предпринимательства в муниципальном образовании «Невельский городской округ» на 2013-2015 годы и на период до 2018 года»;</w:t>
      </w:r>
    </w:p>
    <w:p w:rsidR="00CE0373" w:rsidRPr="00571BC9" w:rsidRDefault="00CE0373" w:rsidP="00CE0373">
      <w:pPr>
        <w:ind w:firstLine="708"/>
        <w:jc w:val="both"/>
        <w:rPr>
          <w:sz w:val="28"/>
          <w:szCs w:val="28"/>
        </w:rPr>
      </w:pPr>
      <w:r w:rsidRPr="00571BC9">
        <w:rPr>
          <w:sz w:val="28"/>
          <w:szCs w:val="28"/>
        </w:rPr>
        <w:t>- от 03.02.2014г. № 111 «О внесении изменений в постановление администрации Невельского городского округа от 24.09.2012г. № 1237 «Об утверждении долгосрочной целевой программы «Развитие малого и среднего предпринимательства в муниципальном образовании «Невельский городской округ» на 2013-2015 годы и на период до 2018 года» (в ред. от 19.08.2013г. № 1188)»;</w:t>
      </w:r>
    </w:p>
    <w:p w:rsidR="00CE0373" w:rsidRPr="00571BC9" w:rsidRDefault="00CE0373" w:rsidP="00CE0373">
      <w:pPr>
        <w:ind w:firstLine="708"/>
        <w:jc w:val="both"/>
        <w:rPr>
          <w:sz w:val="28"/>
          <w:szCs w:val="28"/>
        </w:rPr>
      </w:pPr>
      <w:r w:rsidRPr="00571BC9">
        <w:rPr>
          <w:sz w:val="28"/>
          <w:szCs w:val="28"/>
        </w:rPr>
        <w:lastRenderedPageBreak/>
        <w:t>- от 13.09.2013г. № 1332 «Об утверждении муниципальной программы «Развитие сельского хозяйства муниципального образования «Невельский городской округ» на 2014-2020 годы»;</w:t>
      </w:r>
    </w:p>
    <w:p w:rsidR="00CE0373" w:rsidRPr="00571BC9" w:rsidRDefault="00CE0373" w:rsidP="00CE0373">
      <w:pPr>
        <w:ind w:firstLine="708"/>
        <w:jc w:val="both"/>
        <w:rPr>
          <w:sz w:val="28"/>
          <w:szCs w:val="28"/>
        </w:rPr>
      </w:pPr>
      <w:r w:rsidRPr="00571BC9">
        <w:rPr>
          <w:sz w:val="28"/>
          <w:szCs w:val="28"/>
        </w:rPr>
        <w:t>- от 25.12.2013г. № 1888 «О внесении изменений и дополнений в постановление администрации Невельского городского округа от 13.09.2013г. № 1332 «Об утверждении муниципальной программы «Развитие сельского хозяйства муниципального образования «Невельский городской округ» на 2014-2020 годы».</w:t>
      </w:r>
    </w:p>
    <w:p w:rsidR="00CE0373" w:rsidRPr="00571BC9" w:rsidRDefault="00CE0373" w:rsidP="00CE0373">
      <w:pPr>
        <w:ind w:firstLine="708"/>
        <w:jc w:val="both"/>
        <w:rPr>
          <w:sz w:val="28"/>
          <w:szCs w:val="28"/>
        </w:rPr>
      </w:pPr>
      <w:r w:rsidRPr="00571BC9">
        <w:rPr>
          <w:sz w:val="28"/>
          <w:szCs w:val="28"/>
        </w:rPr>
        <w:t>6. Постановление раз</w:t>
      </w:r>
      <w:r>
        <w:rPr>
          <w:sz w:val="28"/>
          <w:szCs w:val="28"/>
        </w:rPr>
        <w:t xml:space="preserve">местить на официальном </w:t>
      </w:r>
      <w:r w:rsidRPr="00571BC9">
        <w:rPr>
          <w:sz w:val="28"/>
          <w:szCs w:val="28"/>
        </w:rPr>
        <w:t>сайте администрации Невельского городского округа.</w:t>
      </w:r>
    </w:p>
    <w:p w:rsidR="00CE0373" w:rsidRDefault="00CE0373" w:rsidP="00CE0373">
      <w:pPr>
        <w:ind w:firstLine="708"/>
        <w:jc w:val="both"/>
        <w:rPr>
          <w:sz w:val="28"/>
          <w:szCs w:val="28"/>
        </w:rPr>
      </w:pPr>
      <w:r w:rsidRPr="00571BC9">
        <w:rPr>
          <w:sz w:val="28"/>
          <w:szCs w:val="28"/>
        </w:rPr>
        <w:t>7. Контроль за исполнением настоящего постановления возложить на вице-мэра Невельского городского округа Сидорук Т.З.</w:t>
      </w:r>
    </w:p>
    <w:p w:rsidR="00CE0373" w:rsidRDefault="00CE0373" w:rsidP="00CE0373">
      <w:pPr>
        <w:ind w:firstLine="708"/>
        <w:jc w:val="both"/>
        <w:rPr>
          <w:sz w:val="28"/>
          <w:szCs w:val="28"/>
        </w:rPr>
      </w:pPr>
    </w:p>
    <w:p w:rsidR="00CE0373" w:rsidRDefault="00CE0373" w:rsidP="00CE0373">
      <w:pPr>
        <w:ind w:firstLine="708"/>
        <w:jc w:val="both"/>
        <w:rPr>
          <w:sz w:val="28"/>
          <w:szCs w:val="28"/>
        </w:rPr>
      </w:pPr>
    </w:p>
    <w:p w:rsidR="00CE0373" w:rsidRPr="00571BC9" w:rsidRDefault="00CE0373" w:rsidP="00CE0373">
      <w:pPr>
        <w:ind w:firstLine="708"/>
        <w:jc w:val="both"/>
        <w:rPr>
          <w:sz w:val="28"/>
          <w:szCs w:val="28"/>
        </w:rPr>
      </w:pPr>
    </w:p>
    <w:p w:rsidR="00CE0373" w:rsidRPr="00571BC9" w:rsidRDefault="00CE0373" w:rsidP="00CE0373">
      <w:pPr>
        <w:jc w:val="both"/>
        <w:rPr>
          <w:sz w:val="28"/>
          <w:szCs w:val="28"/>
        </w:rPr>
      </w:pPr>
    </w:p>
    <w:p w:rsidR="00CE0373" w:rsidRDefault="00CE0373" w:rsidP="00CE0373">
      <w:pPr>
        <w:rPr>
          <w:sz w:val="28"/>
          <w:szCs w:val="28"/>
        </w:rPr>
      </w:pPr>
      <w:r>
        <w:rPr>
          <w:sz w:val="28"/>
          <w:szCs w:val="28"/>
        </w:rPr>
        <w:t>Исполняющий обязанности м</w:t>
      </w:r>
      <w:r w:rsidRPr="005D0F07">
        <w:rPr>
          <w:sz w:val="28"/>
          <w:szCs w:val="28"/>
        </w:rPr>
        <w:t>эр</w:t>
      </w:r>
      <w:r>
        <w:rPr>
          <w:sz w:val="28"/>
          <w:szCs w:val="28"/>
        </w:rPr>
        <w:t>а</w:t>
      </w:r>
      <w:r w:rsidRPr="005D0F07">
        <w:rPr>
          <w:sz w:val="28"/>
          <w:szCs w:val="28"/>
        </w:rPr>
        <w:t xml:space="preserve"> </w:t>
      </w:r>
    </w:p>
    <w:p w:rsidR="00CE0373" w:rsidRPr="005D0F07" w:rsidRDefault="00CE0373" w:rsidP="00CE0373">
      <w:pPr>
        <w:rPr>
          <w:sz w:val="28"/>
          <w:szCs w:val="28"/>
        </w:rPr>
      </w:pPr>
      <w:r w:rsidRPr="005D0F07">
        <w:rPr>
          <w:sz w:val="28"/>
          <w:szCs w:val="28"/>
        </w:rPr>
        <w:t xml:space="preserve">Невельского городского округа                                      </w:t>
      </w:r>
      <w:r>
        <w:rPr>
          <w:sz w:val="28"/>
          <w:szCs w:val="28"/>
        </w:rPr>
        <w:t xml:space="preserve">     </w:t>
      </w:r>
      <w:r w:rsidRPr="005D0F07">
        <w:rPr>
          <w:sz w:val="28"/>
          <w:szCs w:val="28"/>
        </w:rPr>
        <w:t xml:space="preserve">        </w:t>
      </w:r>
      <w:r>
        <w:rPr>
          <w:sz w:val="28"/>
          <w:szCs w:val="28"/>
        </w:rPr>
        <w:t>В.Е. Копылов</w:t>
      </w:r>
      <w:r w:rsidRPr="005D0F07">
        <w:rPr>
          <w:sz w:val="28"/>
          <w:szCs w:val="28"/>
        </w:rPr>
        <w:t xml:space="preserve"> </w:t>
      </w:r>
    </w:p>
    <w:p w:rsidR="00CE0373" w:rsidRPr="00571BC9" w:rsidRDefault="00CE0373" w:rsidP="00CE0373">
      <w:pPr>
        <w:jc w:val="both"/>
        <w:rPr>
          <w:sz w:val="28"/>
          <w:szCs w:val="28"/>
        </w:rPr>
      </w:pPr>
    </w:p>
    <w:p w:rsidR="00CE0373" w:rsidRDefault="00CE0373" w:rsidP="00CE0373">
      <w:pPr>
        <w:jc w:val="both"/>
        <w:rPr>
          <w:sz w:val="26"/>
          <w:szCs w:val="26"/>
        </w:rPr>
      </w:pPr>
    </w:p>
    <w:p w:rsidR="00CE0373" w:rsidRDefault="00CE0373" w:rsidP="00CE0373">
      <w:pPr>
        <w:jc w:val="both"/>
        <w:rPr>
          <w:sz w:val="26"/>
          <w:szCs w:val="26"/>
        </w:rPr>
      </w:pPr>
    </w:p>
    <w:p w:rsidR="00CE0373" w:rsidRDefault="00CE0373" w:rsidP="00CE0373">
      <w:pPr>
        <w:jc w:val="both"/>
        <w:rPr>
          <w:sz w:val="26"/>
          <w:szCs w:val="26"/>
        </w:rPr>
      </w:pPr>
    </w:p>
    <w:p w:rsidR="00CE0373" w:rsidRDefault="00CE0373" w:rsidP="00CE0373">
      <w:pPr>
        <w:jc w:val="both"/>
        <w:rPr>
          <w:sz w:val="26"/>
          <w:szCs w:val="26"/>
        </w:rPr>
      </w:pPr>
    </w:p>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 w:rsidR="00CE0373" w:rsidRDefault="00CE0373" w:rsidP="00CE0373">
      <w:pPr>
        <w:ind w:firstLine="709"/>
        <w:jc w:val="right"/>
        <w:rPr>
          <w:sz w:val="26"/>
          <w:szCs w:val="26"/>
        </w:rPr>
      </w:pPr>
    </w:p>
    <w:p w:rsidR="00CE0373" w:rsidRDefault="00CE0373" w:rsidP="00CE0373">
      <w:pPr>
        <w:ind w:firstLine="709"/>
        <w:jc w:val="right"/>
        <w:rPr>
          <w:sz w:val="26"/>
          <w:szCs w:val="26"/>
        </w:rPr>
      </w:pPr>
    </w:p>
    <w:p w:rsidR="00CE0373" w:rsidRDefault="00CE0373" w:rsidP="00CE0373">
      <w:pPr>
        <w:ind w:firstLine="709"/>
        <w:jc w:val="right"/>
        <w:rPr>
          <w:sz w:val="26"/>
          <w:szCs w:val="26"/>
        </w:rPr>
      </w:pPr>
      <w:r>
        <w:rPr>
          <w:sz w:val="26"/>
          <w:szCs w:val="26"/>
        </w:rPr>
        <w:t>Утверждена</w:t>
      </w:r>
    </w:p>
    <w:p w:rsidR="00CE0373" w:rsidRDefault="00CE0373" w:rsidP="00CE0373">
      <w:pPr>
        <w:ind w:firstLine="709"/>
        <w:jc w:val="right"/>
        <w:rPr>
          <w:sz w:val="26"/>
          <w:szCs w:val="26"/>
        </w:rPr>
      </w:pPr>
      <w:r>
        <w:rPr>
          <w:sz w:val="26"/>
          <w:szCs w:val="26"/>
        </w:rPr>
        <w:t xml:space="preserve">постановлением администрации </w:t>
      </w:r>
    </w:p>
    <w:p w:rsidR="00CE0373" w:rsidRDefault="00CE0373" w:rsidP="00CE0373">
      <w:pPr>
        <w:ind w:firstLine="709"/>
        <w:jc w:val="right"/>
        <w:rPr>
          <w:sz w:val="26"/>
          <w:szCs w:val="26"/>
        </w:rPr>
      </w:pPr>
      <w:r>
        <w:rPr>
          <w:sz w:val="26"/>
          <w:szCs w:val="26"/>
        </w:rPr>
        <w:t xml:space="preserve">Невельского городского округа </w:t>
      </w:r>
    </w:p>
    <w:p w:rsidR="00CE0373" w:rsidRDefault="00CE0373" w:rsidP="00CE0373">
      <w:pPr>
        <w:ind w:firstLine="709"/>
        <w:jc w:val="right"/>
        <w:rPr>
          <w:sz w:val="26"/>
          <w:szCs w:val="26"/>
        </w:rPr>
      </w:pPr>
      <w:r>
        <w:rPr>
          <w:sz w:val="26"/>
          <w:szCs w:val="26"/>
        </w:rPr>
        <w:t>от 27.06.2014г. № 662</w:t>
      </w:r>
    </w:p>
    <w:p w:rsidR="00554BE4" w:rsidRDefault="00465957" w:rsidP="00CE0373">
      <w:pPr>
        <w:ind w:firstLine="709"/>
        <w:jc w:val="right"/>
        <w:rPr>
          <w:sz w:val="26"/>
          <w:szCs w:val="26"/>
        </w:rPr>
      </w:pPr>
      <w:r>
        <w:rPr>
          <w:sz w:val="26"/>
          <w:szCs w:val="26"/>
        </w:rPr>
        <w:t>(в ред. постановления от 11.12.2014г. № 1437</w:t>
      </w:r>
      <w:r w:rsidR="00554BE4">
        <w:rPr>
          <w:sz w:val="26"/>
          <w:szCs w:val="26"/>
        </w:rPr>
        <w:t>,</w:t>
      </w:r>
    </w:p>
    <w:p w:rsidR="004F7627" w:rsidRDefault="00554BE4" w:rsidP="004F7627">
      <w:pPr>
        <w:ind w:firstLine="709"/>
        <w:jc w:val="right"/>
        <w:rPr>
          <w:sz w:val="26"/>
          <w:szCs w:val="26"/>
        </w:rPr>
      </w:pPr>
      <w:r>
        <w:rPr>
          <w:sz w:val="26"/>
          <w:szCs w:val="26"/>
        </w:rPr>
        <w:t>от 13.03.2015г. № 325</w:t>
      </w:r>
      <w:r w:rsidR="00904AC7">
        <w:rPr>
          <w:sz w:val="26"/>
          <w:szCs w:val="26"/>
        </w:rPr>
        <w:t xml:space="preserve">, </w:t>
      </w:r>
      <w:r w:rsidR="009F40A7">
        <w:rPr>
          <w:sz w:val="26"/>
          <w:szCs w:val="26"/>
        </w:rPr>
        <w:t>от 17.07.2015г. № 965</w:t>
      </w:r>
      <w:r w:rsidR="004F7627">
        <w:rPr>
          <w:sz w:val="26"/>
          <w:szCs w:val="26"/>
        </w:rPr>
        <w:t xml:space="preserve">, </w:t>
      </w:r>
    </w:p>
    <w:p w:rsidR="00055CEC" w:rsidRDefault="004F7627" w:rsidP="004F7627">
      <w:pPr>
        <w:ind w:firstLine="709"/>
        <w:jc w:val="right"/>
        <w:rPr>
          <w:sz w:val="26"/>
          <w:szCs w:val="26"/>
        </w:rPr>
      </w:pPr>
      <w:r>
        <w:rPr>
          <w:sz w:val="26"/>
          <w:szCs w:val="26"/>
        </w:rPr>
        <w:t>от 07.08.2015г. № 1043</w:t>
      </w:r>
      <w:r w:rsidR="00BF4ED5">
        <w:rPr>
          <w:sz w:val="26"/>
          <w:szCs w:val="26"/>
        </w:rPr>
        <w:t>,</w:t>
      </w:r>
      <w:r w:rsidR="00904AC7">
        <w:rPr>
          <w:sz w:val="26"/>
          <w:szCs w:val="26"/>
        </w:rPr>
        <w:t xml:space="preserve"> </w:t>
      </w:r>
      <w:r w:rsidR="00BF4ED5">
        <w:rPr>
          <w:sz w:val="26"/>
          <w:szCs w:val="26"/>
        </w:rPr>
        <w:t>от 20.10.2015г. № 1344</w:t>
      </w:r>
      <w:r w:rsidR="00055CEC">
        <w:rPr>
          <w:sz w:val="26"/>
          <w:szCs w:val="26"/>
        </w:rPr>
        <w:t xml:space="preserve">, </w:t>
      </w:r>
    </w:p>
    <w:p w:rsidR="00904AC7" w:rsidRDefault="00055CEC" w:rsidP="004F7627">
      <w:pPr>
        <w:ind w:firstLine="709"/>
        <w:jc w:val="right"/>
        <w:rPr>
          <w:sz w:val="26"/>
          <w:szCs w:val="26"/>
        </w:rPr>
      </w:pPr>
      <w:r>
        <w:rPr>
          <w:sz w:val="26"/>
          <w:szCs w:val="26"/>
        </w:rPr>
        <w:t>от 31.12.2015г. № 1733</w:t>
      </w:r>
      <w:r w:rsidR="00737E28">
        <w:rPr>
          <w:sz w:val="26"/>
          <w:szCs w:val="26"/>
        </w:rPr>
        <w:t>, от 18.03.2016г. № 358</w:t>
      </w:r>
      <w:r w:rsidR="00904AC7">
        <w:rPr>
          <w:sz w:val="26"/>
          <w:szCs w:val="26"/>
        </w:rPr>
        <w:t xml:space="preserve">, </w:t>
      </w:r>
    </w:p>
    <w:p w:rsidR="00904AC7" w:rsidRDefault="00904AC7" w:rsidP="004F7627">
      <w:pPr>
        <w:ind w:firstLine="709"/>
        <w:jc w:val="right"/>
        <w:rPr>
          <w:sz w:val="26"/>
          <w:szCs w:val="26"/>
        </w:rPr>
      </w:pPr>
      <w:r>
        <w:rPr>
          <w:sz w:val="26"/>
          <w:szCs w:val="26"/>
        </w:rPr>
        <w:t xml:space="preserve">от 23.05.2016г. № 722, от 21.07.2016г. № 1096, </w:t>
      </w:r>
    </w:p>
    <w:p w:rsidR="00A56C76" w:rsidRDefault="00A56C76" w:rsidP="004F7627">
      <w:pPr>
        <w:ind w:firstLine="709"/>
        <w:jc w:val="right"/>
        <w:rPr>
          <w:sz w:val="26"/>
          <w:szCs w:val="26"/>
        </w:rPr>
      </w:pPr>
      <w:r>
        <w:rPr>
          <w:sz w:val="26"/>
          <w:szCs w:val="26"/>
        </w:rPr>
        <w:t xml:space="preserve">от 03.10.2016г. № 1530, </w:t>
      </w:r>
      <w:r w:rsidR="00904AC7">
        <w:rPr>
          <w:sz w:val="26"/>
          <w:szCs w:val="26"/>
        </w:rPr>
        <w:t>от 06.12.2016</w:t>
      </w:r>
      <w:r w:rsidR="002649A1">
        <w:rPr>
          <w:sz w:val="26"/>
          <w:szCs w:val="26"/>
        </w:rPr>
        <w:t xml:space="preserve">г. </w:t>
      </w:r>
      <w:r w:rsidR="00904AC7">
        <w:rPr>
          <w:sz w:val="26"/>
          <w:szCs w:val="26"/>
        </w:rPr>
        <w:t xml:space="preserve"> № 2215</w:t>
      </w:r>
      <w:r w:rsidR="00856FCB">
        <w:rPr>
          <w:sz w:val="26"/>
          <w:szCs w:val="26"/>
        </w:rPr>
        <w:t xml:space="preserve">, </w:t>
      </w:r>
    </w:p>
    <w:p w:rsidR="000B682A" w:rsidRDefault="00856FCB" w:rsidP="004F7627">
      <w:pPr>
        <w:ind w:firstLine="709"/>
        <w:jc w:val="right"/>
        <w:rPr>
          <w:sz w:val="26"/>
          <w:szCs w:val="26"/>
        </w:rPr>
      </w:pPr>
      <w:r>
        <w:rPr>
          <w:sz w:val="26"/>
          <w:szCs w:val="26"/>
        </w:rPr>
        <w:t>от</w:t>
      </w:r>
      <w:r w:rsidRPr="00856FCB">
        <w:rPr>
          <w:sz w:val="26"/>
          <w:szCs w:val="26"/>
        </w:rPr>
        <w:t xml:space="preserve"> 28</w:t>
      </w:r>
      <w:r>
        <w:rPr>
          <w:sz w:val="26"/>
          <w:szCs w:val="26"/>
        </w:rPr>
        <w:t>.</w:t>
      </w:r>
      <w:r w:rsidRPr="00856FCB">
        <w:rPr>
          <w:sz w:val="26"/>
          <w:szCs w:val="26"/>
        </w:rPr>
        <w:t>02</w:t>
      </w:r>
      <w:r>
        <w:rPr>
          <w:sz w:val="26"/>
          <w:szCs w:val="26"/>
        </w:rPr>
        <w:t>.</w:t>
      </w:r>
      <w:r w:rsidRPr="00856FCB">
        <w:rPr>
          <w:sz w:val="26"/>
          <w:szCs w:val="26"/>
        </w:rPr>
        <w:t>2017</w:t>
      </w:r>
      <w:r>
        <w:rPr>
          <w:sz w:val="26"/>
          <w:szCs w:val="26"/>
        </w:rPr>
        <w:t>г. №</w:t>
      </w:r>
      <w:r w:rsidRPr="00856FCB">
        <w:rPr>
          <w:sz w:val="26"/>
          <w:szCs w:val="26"/>
        </w:rPr>
        <w:t xml:space="preserve"> 281</w:t>
      </w:r>
      <w:r w:rsidR="002649A1">
        <w:rPr>
          <w:sz w:val="26"/>
          <w:szCs w:val="26"/>
        </w:rPr>
        <w:t>, от 03.07.2017г. № 918</w:t>
      </w:r>
      <w:r w:rsidR="000B682A">
        <w:rPr>
          <w:sz w:val="26"/>
          <w:szCs w:val="26"/>
        </w:rPr>
        <w:t>,</w:t>
      </w:r>
    </w:p>
    <w:p w:rsidR="00465957" w:rsidRPr="00D82067" w:rsidRDefault="000B682A" w:rsidP="004F7627">
      <w:pPr>
        <w:ind w:firstLine="709"/>
        <w:jc w:val="right"/>
        <w:rPr>
          <w:sz w:val="26"/>
          <w:szCs w:val="26"/>
        </w:rPr>
      </w:pPr>
      <w:r>
        <w:rPr>
          <w:sz w:val="26"/>
          <w:szCs w:val="26"/>
        </w:rPr>
        <w:t xml:space="preserve"> от 25.09.2017 № 1339</w:t>
      </w:r>
      <w:r w:rsidR="007846C7">
        <w:rPr>
          <w:sz w:val="26"/>
          <w:szCs w:val="26"/>
        </w:rPr>
        <w:t>, от 23.10.2017 № 1505, от 28.11.2017 № 1753</w:t>
      </w:r>
      <w:r w:rsidR="0094567F">
        <w:rPr>
          <w:sz w:val="26"/>
          <w:szCs w:val="26"/>
        </w:rPr>
        <w:t>, от 29.12.2017 № 2010, от 06.02.2018 № 132</w:t>
      </w:r>
      <w:r w:rsidR="00465957">
        <w:rPr>
          <w:sz w:val="26"/>
          <w:szCs w:val="26"/>
        </w:rPr>
        <w:t>)</w:t>
      </w:r>
    </w:p>
    <w:p w:rsidR="00CE0373" w:rsidRDefault="00CE0373" w:rsidP="00CE0373">
      <w:pPr>
        <w:ind w:firstLine="709"/>
        <w:jc w:val="center"/>
        <w:rPr>
          <w:b/>
          <w:bCs/>
          <w:sz w:val="26"/>
          <w:szCs w:val="26"/>
        </w:rPr>
      </w:pPr>
    </w:p>
    <w:p w:rsidR="00CE0373" w:rsidRDefault="00CE0373" w:rsidP="00CE0373">
      <w:pPr>
        <w:ind w:firstLine="709"/>
        <w:jc w:val="center"/>
        <w:rPr>
          <w:b/>
          <w:bCs/>
          <w:sz w:val="26"/>
          <w:szCs w:val="26"/>
        </w:rPr>
      </w:pPr>
    </w:p>
    <w:p w:rsidR="00CE0373" w:rsidRDefault="00CE0373" w:rsidP="00CE0373">
      <w:pPr>
        <w:ind w:firstLine="709"/>
        <w:jc w:val="center"/>
        <w:rPr>
          <w:b/>
          <w:bCs/>
          <w:sz w:val="26"/>
          <w:szCs w:val="26"/>
        </w:rPr>
      </w:pPr>
      <w:r w:rsidRPr="00EA6B30">
        <w:rPr>
          <w:b/>
          <w:bCs/>
          <w:sz w:val="26"/>
          <w:szCs w:val="26"/>
        </w:rPr>
        <w:t>Муниципальная программа «</w:t>
      </w:r>
      <w:r>
        <w:rPr>
          <w:b/>
          <w:bCs/>
          <w:sz w:val="26"/>
          <w:szCs w:val="26"/>
        </w:rPr>
        <w:t xml:space="preserve">Стимулирование экономической активности в </w:t>
      </w:r>
      <w:r w:rsidRPr="00EA6B30">
        <w:rPr>
          <w:b/>
          <w:bCs/>
          <w:sz w:val="26"/>
          <w:szCs w:val="26"/>
        </w:rPr>
        <w:t>муниципально</w:t>
      </w:r>
      <w:r>
        <w:rPr>
          <w:b/>
          <w:bCs/>
          <w:sz w:val="26"/>
          <w:szCs w:val="26"/>
        </w:rPr>
        <w:t>м</w:t>
      </w:r>
      <w:r w:rsidRPr="00EA6B30">
        <w:rPr>
          <w:b/>
          <w:bCs/>
          <w:sz w:val="26"/>
          <w:szCs w:val="26"/>
        </w:rPr>
        <w:t xml:space="preserve"> образовани</w:t>
      </w:r>
      <w:r>
        <w:rPr>
          <w:b/>
          <w:bCs/>
          <w:sz w:val="26"/>
          <w:szCs w:val="26"/>
        </w:rPr>
        <w:t>и</w:t>
      </w:r>
      <w:r w:rsidRPr="00EA6B30">
        <w:rPr>
          <w:b/>
          <w:bCs/>
          <w:sz w:val="26"/>
          <w:szCs w:val="26"/>
        </w:rPr>
        <w:t xml:space="preserve"> «Невельский городской округ» на 2015-2020 годы</w:t>
      </w:r>
      <w:r>
        <w:rPr>
          <w:b/>
          <w:bCs/>
          <w:sz w:val="26"/>
          <w:szCs w:val="26"/>
        </w:rPr>
        <w:t>»</w:t>
      </w:r>
    </w:p>
    <w:p w:rsidR="00CE0373" w:rsidRDefault="00CE0373" w:rsidP="00CE0373">
      <w:pPr>
        <w:ind w:firstLine="709"/>
        <w:jc w:val="center"/>
        <w:rPr>
          <w:b/>
          <w:bCs/>
          <w:sz w:val="26"/>
          <w:szCs w:val="26"/>
        </w:rPr>
      </w:pPr>
    </w:p>
    <w:p w:rsidR="00CE0373" w:rsidRPr="00EA6B30" w:rsidRDefault="00CE0373" w:rsidP="00CE0373">
      <w:pPr>
        <w:ind w:left="1701" w:right="1701"/>
        <w:jc w:val="center"/>
        <w:rPr>
          <w:b/>
          <w:bCs/>
          <w:caps/>
          <w:sz w:val="26"/>
          <w:szCs w:val="26"/>
        </w:rPr>
      </w:pPr>
      <w:r w:rsidRPr="00EA6B30">
        <w:rPr>
          <w:b/>
          <w:bCs/>
          <w:caps/>
          <w:sz w:val="26"/>
          <w:szCs w:val="26"/>
        </w:rPr>
        <w:t>Паспорт</w:t>
      </w:r>
    </w:p>
    <w:p w:rsidR="00CE0373" w:rsidRDefault="00CE0373" w:rsidP="00CE0373">
      <w:pPr>
        <w:jc w:val="center"/>
        <w:rPr>
          <w:b/>
          <w:bCs/>
          <w:sz w:val="26"/>
          <w:szCs w:val="26"/>
        </w:rPr>
      </w:pPr>
      <w:r w:rsidRPr="00EA6B30">
        <w:rPr>
          <w:b/>
          <w:bCs/>
          <w:sz w:val="26"/>
          <w:szCs w:val="26"/>
        </w:rPr>
        <w:t>муниципальной программы</w:t>
      </w:r>
    </w:p>
    <w:p w:rsidR="00CE0373" w:rsidRPr="00EA6B30" w:rsidRDefault="00CE0373" w:rsidP="00CE0373">
      <w:pPr>
        <w:jc w:val="center"/>
        <w:rPr>
          <w:b/>
          <w:b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CE0373" w:rsidRPr="0032396A" w:rsidTr="009F40A7">
        <w:trPr>
          <w:trHeight w:val="585"/>
        </w:trPr>
        <w:tc>
          <w:tcPr>
            <w:tcW w:w="3369" w:type="dxa"/>
          </w:tcPr>
          <w:p w:rsidR="00CE0373" w:rsidRPr="0032396A" w:rsidRDefault="00CE0373" w:rsidP="009F40A7">
            <w:pPr>
              <w:autoSpaceDE w:val="0"/>
              <w:autoSpaceDN w:val="0"/>
              <w:adjustRightInd w:val="0"/>
              <w:jc w:val="both"/>
              <w:rPr>
                <w:sz w:val="26"/>
                <w:szCs w:val="26"/>
              </w:rPr>
            </w:pPr>
            <w:r w:rsidRPr="0032396A">
              <w:rPr>
                <w:sz w:val="26"/>
                <w:szCs w:val="26"/>
              </w:rPr>
              <w:t>Наименование программы</w:t>
            </w:r>
          </w:p>
        </w:tc>
        <w:tc>
          <w:tcPr>
            <w:tcW w:w="6095" w:type="dxa"/>
          </w:tcPr>
          <w:p w:rsidR="00CE0373" w:rsidRPr="0032396A" w:rsidRDefault="00CE0373" w:rsidP="009F40A7">
            <w:pPr>
              <w:autoSpaceDE w:val="0"/>
              <w:autoSpaceDN w:val="0"/>
              <w:adjustRightInd w:val="0"/>
              <w:jc w:val="both"/>
              <w:rPr>
                <w:sz w:val="26"/>
                <w:szCs w:val="26"/>
              </w:rPr>
            </w:pPr>
            <w:r w:rsidRPr="0032396A">
              <w:rPr>
                <w:sz w:val="26"/>
                <w:szCs w:val="26"/>
              </w:rPr>
              <w:t>Муниципальная программа «Стимулирование экономической активности в муниципальном образовании «Невельский городской округ» на 2015-2020 годы» (далее – Программа)</w:t>
            </w:r>
          </w:p>
        </w:tc>
      </w:tr>
      <w:tr w:rsidR="00CE0373" w:rsidRPr="0032396A" w:rsidTr="009F40A7">
        <w:trPr>
          <w:trHeight w:val="585"/>
        </w:trPr>
        <w:tc>
          <w:tcPr>
            <w:tcW w:w="3369" w:type="dxa"/>
          </w:tcPr>
          <w:p w:rsidR="00CE0373" w:rsidRPr="0032396A" w:rsidRDefault="00CE0373" w:rsidP="009F40A7">
            <w:pPr>
              <w:autoSpaceDE w:val="0"/>
              <w:autoSpaceDN w:val="0"/>
              <w:adjustRightInd w:val="0"/>
              <w:jc w:val="both"/>
              <w:rPr>
                <w:sz w:val="26"/>
                <w:szCs w:val="26"/>
              </w:rPr>
            </w:pPr>
            <w:r w:rsidRPr="0032396A">
              <w:rPr>
                <w:sz w:val="26"/>
                <w:szCs w:val="26"/>
              </w:rPr>
              <w:t>Ответственный исполнитель</w:t>
            </w:r>
          </w:p>
          <w:p w:rsidR="00CE0373" w:rsidRPr="0032396A" w:rsidRDefault="00CE0373" w:rsidP="009F40A7">
            <w:pPr>
              <w:autoSpaceDE w:val="0"/>
              <w:autoSpaceDN w:val="0"/>
              <w:adjustRightInd w:val="0"/>
              <w:jc w:val="both"/>
              <w:rPr>
                <w:sz w:val="26"/>
                <w:szCs w:val="26"/>
              </w:rPr>
            </w:pPr>
            <w:r w:rsidRPr="0032396A">
              <w:rPr>
                <w:sz w:val="26"/>
                <w:szCs w:val="26"/>
              </w:rPr>
              <w:t>программы</w:t>
            </w:r>
          </w:p>
        </w:tc>
        <w:tc>
          <w:tcPr>
            <w:tcW w:w="6095" w:type="dxa"/>
          </w:tcPr>
          <w:p w:rsidR="00CE0373" w:rsidRPr="0032396A" w:rsidRDefault="00095844" w:rsidP="00095844">
            <w:pPr>
              <w:autoSpaceDE w:val="0"/>
              <w:autoSpaceDN w:val="0"/>
              <w:adjustRightInd w:val="0"/>
              <w:jc w:val="both"/>
              <w:rPr>
                <w:sz w:val="26"/>
                <w:szCs w:val="26"/>
              </w:rPr>
            </w:pPr>
            <w:r>
              <w:rPr>
                <w:sz w:val="26"/>
                <w:szCs w:val="26"/>
              </w:rPr>
              <w:t xml:space="preserve">Отдел </w:t>
            </w:r>
            <w:r w:rsidR="00CE0373" w:rsidRPr="0032396A">
              <w:rPr>
                <w:sz w:val="26"/>
                <w:szCs w:val="26"/>
              </w:rPr>
              <w:t>экономического развития администрации Невельского городского округа</w:t>
            </w:r>
          </w:p>
        </w:tc>
      </w:tr>
      <w:tr w:rsidR="0067083C" w:rsidRPr="0032396A" w:rsidTr="009F40A7">
        <w:trPr>
          <w:trHeight w:val="585"/>
        </w:trPr>
        <w:tc>
          <w:tcPr>
            <w:tcW w:w="3369" w:type="dxa"/>
          </w:tcPr>
          <w:p w:rsidR="0067083C" w:rsidRPr="0067083C" w:rsidRDefault="0067083C" w:rsidP="001256D8">
            <w:pPr>
              <w:jc w:val="both"/>
              <w:rPr>
                <w:sz w:val="26"/>
                <w:szCs w:val="26"/>
              </w:rPr>
            </w:pPr>
            <w:r w:rsidRPr="0067083C">
              <w:rPr>
                <w:sz w:val="26"/>
                <w:szCs w:val="26"/>
              </w:rPr>
              <w:t>Соисполнители программы</w:t>
            </w:r>
          </w:p>
        </w:tc>
        <w:tc>
          <w:tcPr>
            <w:tcW w:w="6095" w:type="dxa"/>
          </w:tcPr>
          <w:p w:rsidR="00095844" w:rsidRDefault="00095844" w:rsidP="001256D8">
            <w:pPr>
              <w:jc w:val="both"/>
              <w:rPr>
                <w:sz w:val="26"/>
                <w:szCs w:val="26"/>
              </w:rPr>
            </w:pPr>
            <w:r>
              <w:rPr>
                <w:sz w:val="26"/>
                <w:szCs w:val="26"/>
              </w:rPr>
              <w:t>Финансовый отдел</w:t>
            </w:r>
          </w:p>
          <w:p w:rsidR="0067083C" w:rsidRPr="0067083C" w:rsidRDefault="00095844" w:rsidP="001256D8">
            <w:pPr>
              <w:jc w:val="both"/>
              <w:rPr>
                <w:sz w:val="26"/>
                <w:szCs w:val="26"/>
              </w:rPr>
            </w:pPr>
            <w:r>
              <w:rPr>
                <w:sz w:val="26"/>
                <w:szCs w:val="26"/>
              </w:rPr>
              <w:t>Отдел</w:t>
            </w:r>
            <w:r w:rsidR="0067083C" w:rsidRPr="0067083C">
              <w:rPr>
                <w:sz w:val="26"/>
                <w:szCs w:val="26"/>
              </w:rPr>
              <w:t xml:space="preserve"> по управлению имуществом </w:t>
            </w:r>
          </w:p>
          <w:p w:rsidR="0067083C" w:rsidRPr="0067083C" w:rsidRDefault="00095844" w:rsidP="001256D8">
            <w:pPr>
              <w:jc w:val="both"/>
              <w:rPr>
                <w:sz w:val="26"/>
                <w:szCs w:val="26"/>
              </w:rPr>
            </w:pPr>
            <w:r>
              <w:rPr>
                <w:sz w:val="26"/>
                <w:szCs w:val="26"/>
              </w:rPr>
              <w:t>Территориальный отдел по управлению</w:t>
            </w:r>
            <w:r w:rsidR="0067083C" w:rsidRPr="0067083C">
              <w:rPr>
                <w:sz w:val="26"/>
                <w:szCs w:val="26"/>
              </w:rPr>
              <w:t xml:space="preserve"> с</w:t>
            </w:r>
            <w:r>
              <w:rPr>
                <w:sz w:val="26"/>
                <w:szCs w:val="26"/>
              </w:rPr>
              <w:t>елом</w:t>
            </w:r>
            <w:r w:rsidR="0067083C" w:rsidRPr="0067083C">
              <w:rPr>
                <w:sz w:val="26"/>
                <w:szCs w:val="26"/>
              </w:rPr>
              <w:t xml:space="preserve"> Горнозаводск</w:t>
            </w:r>
          </w:p>
          <w:p w:rsidR="0067083C" w:rsidRPr="0067083C" w:rsidRDefault="00095844" w:rsidP="001256D8">
            <w:pPr>
              <w:jc w:val="both"/>
              <w:rPr>
                <w:sz w:val="26"/>
                <w:szCs w:val="26"/>
              </w:rPr>
            </w:pPr>
            <w:r w:rsidRPr="00095844">
              <w:rPr>
                <w:sz w:val="26"/>
                <w:szCs w:val="26"/>
              </w:rPr>
              <w:t xml:space="preserve">Территориальный отдел по управлению селом </w:t>
            </w:r>
            <w:r w:rsidR="0067083C" w:rsidRPr="0067083C">
              <w:rPr>
                <w:sz w:val="26"/>
                <w:szCs w:val="26"/>
              </w:rPr>
              <w:t>Шебунино</w:t>
            </w:r>
          </w:p>
          <w:p w:rsidR="0067083C" w:rsidRPr="0067083C" w:rsidRDefault="0067083C" w:rsidP="001256D8">
            <w:pPr>
              <w:jc w:val="both"/>
              <w:rPr>
                <w:sz w:val="26"/>
                <w:szCs w:val="26"/>
              </w:rPr>
            </w:pPr>
            <w:r w:rsidRPr="0067083C">
              <w:rPr>
                <w:sz w:val="26"/>
                <w:szCs w:val="26"/>
              </w:rPr>
              <w:t xml:space="preserve">Отдел </w:t>
            </w:r>
            <w:r w:rsidR="00095844">
              <w:rPr>
                <w:sz w:val="26"/>
                <w:szCs w:val="26"/>
              </w:rPr>
              <w:t>культуры,</w:t>
            </w:r>
            <w:r w:rsidRPr="0067083C">
              <w:rPr>
                <w:sz w:val="26"/>
                <w:szCs w:val="26"/>
              </w:rPr>
              <w:t xml:space="preserve"> спорта</w:t>
            </w:r>
            <w:r w:rsidR="00095844">
              <w:rPr>
                <w:sz w:val="26"/>
                <w:szCs w:val="26"/>
              </w:rPr>
              <w:t>, туризма</w:t>
            </w:r>
            <w:r w:rsidRPr="0067083C">
              <w:rPr>
                <w:sz w:val="26"/>
                <w:szCs w:val="26"/>
              </w:rPr>
              <w:t xml:space="preserve"> и молодежной политики</w:t>
            </w:r>
          </w:p>
          <w:p w:rsidR="0067083C" w:rsidRPr="0067083C" w:rsidRDefault="0067083C" w:rsidP="001256D8">
            <w:pPr>
              <w:jc w:val="both"/>
              <w:rPr>
                <w:sz w:val="26"/>
                <w:szCs w:val="26"/>
              </w:rPr>
            </w:pPr>
            <w:r w:rsidRPr="0067083C">
              <w:rPr>
                <w:sz w:val="26"/>
                <w:szCs w:val="26"/>
              </w:rPr>
              <w:t>Отдел жилищного и коммунального хозяйства</w:t>
            </w:r>
          </w:p>
          <w:p w:rsidR="0067083C" w:rsidRPr="0067083C" w:rsidRDefault="00095844" w:rsidP="001256D8">
            <w:pPr>
              <w:jc w:val="both"/>
              <w:rPr>
                <w:sz w:val="26"/>
                <w:szCs w:val="26"/>
              </w:rPr>
            </w:pPr>
            <w:r>
              <w:rPr>
                <w:sz w:val="26"/>
                <w:szCs w:val="26"/>
              </w:rPr>
              <w:t>Администрация Невельского городского округа (МКУ «ПТУ»)</w:t>
            </w:r>
          </w:p>
        </w:tc>
      </w:tr>
      <w:tr w:rsidR="00CE0373" w:rsidRPr="0032396A" w:rsidTr="009F40A7">
        <w:trPr>
          <w:trHeight w:val="585"/>
        </w:trPr>
        <w:tc>
          <w:tcPr>
            <w:tcW w:w="3369" w:type="dxa"/>
          </w:tcPr>
          <w:p w:rsidR="00CE0373" w:rsidRPr="0032396A" w:rsidRDefault="00CE0373" w:rsidP="009F40A7">
            <w:pPr>
              <w:autoSpaceDE w:val="0"/>
              <w:autoSpaceDN w:val="0"/>
              <w:adjustRightInd w:val="0"/>
              <w:jc w:val="both"/>
              <w:rPr>
                <w:sz w:val="26"/>
                <w:szCs w:val="26"/>
              </w:rPr>
            </w:pPr>
            <w:r w:rsidRPr="0032396A">
              <w:rPr>
                <w:sz w:val="26"/>
                <w:szCs w:val="26"/>
              </w:rPr>
              <w:t>Подпрограммы программы</w:t>
            </w:r>
          </w:p>
        </w:tc>
        <w:tc>
          <w:tcPr>
            <w:tcW w:w="6095" w:type="dxa"/>
          </w:tcPr>
          <w:p w:rsidR="0067083C" w:rsidRPr="0067083C" w:rsidRDefault="0067083C" w:rsidP="0067083C">
            <w:pPr>
              <w:jc w:val="both"/>
              <w:rPr>
                <w:sz w:val="26"/>
                <w:szCs w:val="26"/>
              </w:rPr>
            </w:pPr>
            <w:r w:rsidRPr="0067083C">
              <w:rPr>
                <w:sz w:val="26"/>
                <w:szCs w:val="26"/>
              </w:rPr>
              <w:t>1. «Развитие инвестиционного потенциала».</w:t>
            </w:r>
          </w:p>
          <w:p w:rsidR="0067083C" w:rsidRPr="0067083C" w:rsidRDefault="0067083C" w:rsidP="0067083C">
            <w:pPr>
              <w:jc w:val="both"/>
              <w:rPr>
                <w:sz w:val="26"/>
                <w:szCs w:val="26"/>
              </w:rPr>
            </w:pPr>
            <w:r w:rsidRPr="0067083C">
              <w:rPr>
                <w:sz w:val="26"/>
                <w:szCs w:val="26"/>
              </w:rPr>
              <w:t>2. «Развитие малого и среднего предпринимательства»;</w:t>
            </w:r>
          </w:p>
          <w:p w:rsidR="0067083C" w:rsidRPr="0067083C" w:rsidRDefault="0067083C" w:rsidP="0067083C">
            <w:pPr>
              <w:jc w:val="both"/>
              <w:rPr>
                <w:sz w:val="26"/>
                <w:szCs w:val="26"/>
              </w:rPr>
            </w:pPr>
            <w:r w:rsidRPr="0067083C">
              <w:rPr>
                <w:sz w:val="26"/>
                <w:szCs w:val="26"/>
              </w:rPr>
              <w:t>3. «Развитие сельского хозяйства и регулирование рынков сельскохозяйственной продукции»;</w:t>
            </w:r>
          </w:p>
          <w:p w:rsidR="0067083C" w:rsidRPr="0067083C" w:rsidRDefault="0067083C" w:rsidP="0067083C">
            <w:pPr>
              <w:jc w:val="both"/>
              <w:rPr>
                <w:sz w:val="26"/>
                <w:szCs w:val="26"/>
              </w:rPr>
            </w:pPr>
            <w:r w:rsidRPr="0067083C">
              <w:rPr>
                <w:sz w:val="26"/>
                <w:szCs w:val="26"/>
              </w:rPr>
              <w:t>4. «Устойчивое развитие сельских территорий»;</w:t>
            </w:r>
          </w:p>
          <w:p w:rsidR="0067083C" w:rsidRPr="0067083C" w:rsidRDefault="0067083C" w:rsidP="0067083C">
            <w:pPr>
              <w:jc w:val="both"/>
              <w:rPr>
                <w:sz w:val="26"/>
                <w:szCs w:val="26"/>
              </w:rPr>
            </w:pPr>
            <w:r w:rsidRPr="0067083C">
              <w:rPr>
                <w:sz w:val="26"/>
                <w:szCs w:val="26"/>
              </w:rPr>
              <w:lastRenderedPageBreak/>
              <w:t>5. «Поддержка садоводческих, огороднических и дачных некоммерческих объединений граждан, расположенных на территории муниципального образования «Невельский городской округ»;</w:t>
            </w:r>
          </w:p>
          <w:p w:rsidR="00CE0373" w:rsidRPr="0032396A" w:rsidRDefault="0067083C" w:rsidP="0067083C">
            <w:pPr>
              <w:autoSpaceDE w:val="0"/>
              <w:autoSpaceDN w:val="0"/>
              <w:adjustRightInd w:val="0"/>
              <w:jc w:val="both"/>
              <w:rPr>
                <w:sz w:val="26"/>
                <w:szCs w:val="26"/>
              </w:rPr>
            </w:pPr>
            <w:r w:rsidRPr="0067083C">
              <w:rPr>
                <w:sz w:val="26"/>
                <w:szCs w:val="26"/>
              </w:rPr>
              <w:t>6. «Развитие торговли в муниципальном образовании «Невельский городской округ».</w:t>
            </w:r>
          </w:p>
        </w:tc>
      </w:tr>
      <w:tr w:rsidR="006447DE" w:rsidRPr="0032396A" w:rsidTr="009F40A7">
        <w:trPr>
          <w:trHeight w:val="585"/>
        </w:trPr>
        <w:tc>
          <w:tcPr>
            <w:tcW w:w="3369" w:type="dxa"/>
          </w:tcPr>
          <w:p w:rsidR="006447DE" w:rsidRPr="0032396A" w:rsidRDefault="006447DE" w:rsidP="001256D8">
            <w:pPr>
              <w:autoSpaceDE w:val="0"/>
              <w:autoSpaceDN w:val="0"/>
              <w:adjustRightInd w:val="0"/>
              <w:jc w:val="both"/>
              <w:rPr>
                <w:sz w:val="26"/>
                <w:szCs w:val="26"/>
              </w:rPr>
            </w:pPr>
            <w:r w:rsidRPr="0032396A">
              <w:rPr>
                <w:sz w:val="26"/>
                <w:szCs w:val="26"/>
              </w:rPr>
              <w:lastRenderedPageBreak/>
              <w:t>Цели программы</w:t>
            </w:r>
          </w:p>
        </w:tc>
        <w:tc>
          <w:tcPr>
            <w:tcW w:w="6095" w:type="dxa"/>
          </w:tcPr>
          <w:p w:rsidR="006447DE" w:rsidRPr="0032396A" w:rsidRDefault="006447DE" w:rsidP="001256D8">
            <w:pPr>
              <w:autoSpaceDE w:val="0"/>
              <w:autoSpaceDN w:val="0"/>
              <w:adjustRightInd w:val="0"/>
              <w:jc w:val="both"/>
              <w:rPr>
                <w:sz w:val="26"/>
                <w:szCs w:val="26"/>
              </w:rPr>
            </w:pPr>
            <w:r w:rsidRPr="0032396A">
              <w:rPr>
                <w:sz w:val="26"/>
                <w:szCs w:val="26"/>
              </w:rPr>
              <w:t>1. Улучшение инвестиционного климата;</w:t>
            </w:r>
          </w:p>
          <w:p w:rsidR="006447DE" w:rsidRPr="0032396A" w:rsidRDefault="006447DE" w:rsidP="001256D8">
            <w:pPr>
              <w:autoSpaceDE w:val="0"/>
              <w:autoSpaceDN w:val="0"/>
              <w:adjustRightInd w:val="0"/>
              <w:jc w:val="both"/>
              <w:rPr>
                <w:sz w:val="26"/>
                <w:szCs w:val="26"/>
              </w:rPr>
            </w:pPr>
            <w:r w:rsidRPr="0032396A">
              <w:rPr>
                <w:sz w:val="26"/>
                <w:szCs w:val="26"/>
              </w:rPr>
              <w:t>2. Улучшение предпринимательского климата;</w:t>
            </w:r>
          </w:p>
          <w:p w:rsidR="006447DE" w:rsidRPr="0032396A" w:rsidRDefault="006447DE" w:rsidP="001256D8">
            <w:pPr>
              <w:pStyle w:val="ConsPlusCell"/>
              <w:jc w:val="both"/>
              <w:rPr>
                <w:rFonts w:ascii="Times New Roman" w:hAnsi="Times New Roman" w:cs="Times New Roman"/>
                <w:sz w:val="26"/>
                <w:szCs w:val="26"/>
              </w:rPr>
            </w:pPr>
            <w:r w:rsidRPr="0032396A">
              <w:rPr>
                <w:rFonts w:ascii="Times New Roman" w:hAnsi="Times New Roman" w:cs="Times New Roman"/>
                <w:sz w:val="26"/>
                <w:szCs w:val="26"/>
              </w:rPr>
              <w:t>3.О</w:t>
            </w:r>
            <w:r w:rsidRPr="0032396A">
              <w:rPr>
                <w:rFonts w:ascii="Times New Roman" w:hAnsi="Times New Roman" w:cs="Times New Roman"/>
                <w:sz w:val="26"/>
                <w:szCs w:val="26"/>
                <w:lang w:eastAsia="en-US"/>
              </w:rPr>
              <w:t xml:space="preserve">беспечение продовольственной </w:t>
            </w:r>
            <w:r w:rsidRPr="0032396A">
              <w:rPr>
                <w:rFonts w:ascii="Times New Roman" w:hAnsi="Times New Roman" w:cs="Times New Roman"/>
                <w:sz w:val="26"/>
                <w:szCs w:val="26"/>
              </w:rPr>
              <w:t xml:space="preserve">независимости района в  соответствии с параметрами </w:t>
            </w:r>
            <w:hyperlink r:id="rId9" w:history="1">
              <w:r w:rsidRPr="0032396A">
                <w:rPr>
                  <w:rFonts w:ascii="Times New Roman" w:hAnsi="Times New Roman" w:cs="Times New Roman"/>
                  <w:sz w:val="26"/>
                  <w:szCs w:val="26"/>
                </w:rPr>
                <w:t>Доктрины</w:t>
              </w:r>
            </w:hyperlink>
            <w:r w:rsidRPr="0032396A">
              <w:rPr>
                <w:rFonts w:ascii="Times New Roman" w:hAnsi="Times New Roman" w:cs="Times New Roman"/>
                <w:sz w:val="26"/>
                <w:szCs w:val="26"/>
              </w:rPr>
              <w:t xml:space="preserve"> продовольственной безопасности Российской Федерации;</w:t>
            </w:r>
          </w:p>
          <w:p w:rsidR="006447DE" w:rsidRDefault="006447DE" w:rsidP="001256D8">
            <w:pPr>
              <w:autoSpaceDE w:val="0"/>
              <w:autoSpaceDN w:val="0"/>
              <w:adjustRightInd w:val="0"/>
              <w:jc w:val="both"/>
              <w:rPr>
                <w:sz w:val="26"/>
                <w:szCs w:val="26"/>
              </w:rPr>
            </w:pPr>
            <w:r w:rsidRPr="0032396A">
              <w:rPr>
                <w:sz w:val="26"/>
                <w:szCs w:val="26"/>
              </w:rPr>
              <w:t>4. Повышение уровня и качества жизни населения, пр</w:t>
            </w:r>
            <w:r>
              <w:rPr>
                <w:sz w:val="26"/>
                <w:szCs w:val="26"/>
              </w:rPr>
              <w:t>оживающего в сельской местности;</w:t>
            </w:r>
          </w:p>
          <w:p w:rsidR="006447DE" w:rsidRDefault="006447DE" w:rsidP="001256D8">
            <w:pPr>
              <w:autoSpaceDE w:val="0"/>
              <w:autoSpaceDN w:val="0"/>
              <w:adjustRightInd w:val="0"/>
              <w:jc w:val="both"/>
              <w:rPr>
                <w:sz w:val="26"/>
                <w:szCs w:val="26"/>
              </w:rPr>
            </w:pPr>
            <w:r>
              <w:rPr>
                <w:sz w:val="26"/>
                <w:szCs w:val="26"/>
              </w:rPr>
              <w:t>5. С</w:t>
            </w:r>
            <w:r w:rsidRPr="00F64037">
              <w:rPr>
                <w:sz w:val="26"/>
                <w:szCs w:val="26"/>
              </w:rPr>
              <w:t>оздание комфортных условий для ведения садоводства, эффективного развития садоводческих, огороднических и дачных некоммерческих объединений граждан на территории муниципального образования</w:t>
            </w:r>
            <w:r>
              <w:rPr>
                <w:sz w:val="26"/>
                <w:szCs w:val="26"/>
              </w:rPr>
              <w:t>;</w:t>
            </w:r>
          </w:p>
          <w:p w:rsidR="006447DE" w:rsidRPr="0032396A" w:rsidRDefault="006447DE" w:rsidP="001256D8">
            <w:pPr>
              <w:autoSpaceDE w:val="0"/>
              <w:autoSpaceDN w:val="0"/>
              <w:adjustRightInd w:val="0"/>
              <w:jc w:val="both"/>
              <w:rPr>
                <w:sz w:val="26"/>
                <w:szCs w:val="26"/>
              </w:rPr>
            </w:pPr>
            <w:r>
              <w:rPr>
                <w:sz w:val="26"/>
                <w:szCs w:val="26"/>
              </w:rPr>
              <w:t xml:space="preserve">6. </w:t>
            </w:r>
            <w:r w:rsidRPr="000C595C">
              <w:rPr>
                <w:sz w:val="26"/>
                <w:szCs w:val="26"/>
              </w:rPr>
              <w:t>Создание условий для наиболее полного удовлетворения потребности населения в качественных и безопасных товарах и услугах по доступным ценам.</w:t>
            </w:r>
          </w:p>
        </w:tc>
      </w:tr>
      <w:tr w:rsidR="006447DE" w:rsidRPr="0032396A" w:rsidTr="009F40A7">
        <w:trPr>
          <w:trHeight w:val="585"/>
        </w:trPr>
        <w:tc>
          <w:tcPr>
            <w:tcW w:w="3369" w:type="dxa"/>
          </w:tcPr>
          <w:p w:rsidR="006447DE" w:rsidRPr="0032396A" w:rsidRDefault="006447DE" w:rsidP="001256D8">
            <w:pPr>
              <w:autoSpaceDE w:val="0"/>
              <w:autoSpaceDN w:val="0"/>
              <w:adjustRightInd w:val="0"/>
              <w:jc w:val="both"/>
              <w:rPr>
                <w:sz w:val="26"/>
                <w:szCs w:val="26"/>
              </w:rPr>
            </w:pPr>
            <w:r w:rsidRPr="0032396A">
              <w:rPr>
                <w:sz w:val="26"/>
                <w:szCs w:val="26"/>
              </w:rPr>
              <w:t>Задачи программы</w:t>
            </w:r>
          </w:p>
        </w:tc>
        <w:tc>
          <w:tcPr>
            <w:tcW w:w="6095" w:type="dxa"/>
          </w:tcPr>
          <w:p w:rsidR="006447DE" w:rsidRPr="0032396A" w:rsidRDefault="006447DE" w:rsidP="001256D8">
            <w:pPr>
              <w:autoSpaceDE w:val="0"/>
              <w:autoSpaceDN w:val="0"/>
              <w:adjustRightInd w:val="0"/>
              <w:jc w:val="both"/>
              <w:rPr>
                <w:sz w:val="26"/>
                <w:szCs w:val="26"/>
              </w:rPr>
            </w:pPr>
            <w:r w:rsidRPr="0032396A">
              <w:rPr>
                <w:sz w:val="26"/>
                <w:szCs w:val="26"/>
              </w:rPr>
              <w:t>1. Совершенствование системы планирования, прогнозирования и программирования социально-экономического развития Невельского района;</w:t>
            </w:r>
          </w:p>
          <w:p w:rsidR="006447DE" w:rsidRPr="0032396A" w:rsidRDefault="006447DE" w:rsidP="001256D8">
            <w:pPr>
              <w:autoSpaceDE w:val="0"/>
              <w:autoSpaceDN w:val="0"/>
              <w:adjustRightInd w:val="0"/>
              <w:jc w:val="both"/>
              <w:rPr>
                <w:sz w:val="26"/>
                <w:szCs w:val="26"/>
              </w:rPr>
            </w:pPr>
            <w:r w:rsidRPr="0032396A">
              <w:rPr>
                <w:sz w:val="26"/>
                <w:szCs w:val="26"/>
              </w:rPr>
              <w:t>2. Повышение эффективности системы программно-целевого планирования в</w:t>
            </w:r>
            <w:r w:rsidR="001B416B">
              <w:rPr>
                <w:sz w:val="26"/>
                <w:szCs w:val="26"/>
              </w:rPr>
              <w:t xml:space="preserve"> </w:t>
            </w:r>
            <w:r w:rsidRPr="0032396A">
              <w:rPr>
                <w:sz w:val="26"/>
                <w:szCs w:val="26"/>
              </w:rPr>
              <w:t>Невельском районе;</w:t>
            </w:r>
          </w:p>
          <w:p w:rsidR="006447DE" w:rsidRPr="0032396A" w:rsidRDefault="006447DE" w:rsidP="001256D8">
            <w:pPr>
              <w:autoSpaceDE w:val="0"/>
              <w:autoSpaceDN w:val="0"/>
              <w:adjustRightInd w:val="0"/>
              <w:jc w:val="both"/>
              <w:rPr>
                <w:sz w:val="26"/>
                <w:szCs w:val="26"/>
              </w:rPr>
            </w:pPr>
            <w:r w:rsidRPr="0032396A">
              <w:rPr>
                <w:sz w:val="26"/>
                <w:szCs w:val="26"/>
              </w:rPr>
              <w:t>3. Создание благоприятных условий для привлечения инвестиций и создание механизмов, обеспечивающих повышение инвестиционной привлекательности Невельского района;</w:t>
            </w:r>
          </w:p>
          <w:p w:rsidR="006447DE" w:rsidRPr="0032396A" w:rsidRDefault="006447DE" w:rsidP="001256D8">
            <w:pPr>
              <w:autoSpaceDE w:val="0"/>
              <w:autoSpaceDN w:val="0"/>
              <w:adjustRightInd w:val="0"/>
              <w:jc w:val="both"/>
              <w:rPr>
                <w:sz w:val="26"/>
                <w:szCs w:val="26"/>
              </w:rPr>
            </w:pPr>
            <w:r w:rsidRPr="0032396A">
              <w:rPr>
                <w:sz w:val="26"/>
                <w:szCs w:val="26"/>
              </w:rPr>
              <w:t>4. Создание благоприятных условий для развития малого и среднего предпринимательства;</w:t>
            </w:r>
          </w:p>
          <w:p w:rsidR="006447DE" w:rsidRPr="0032396A" w:rsidRDefault="006447DE" w:rsidP="001256D8">
            <w:pPr>
              <w:autoSpaceDE w:val="0"/>
              <w:autoSpaceDN w:val="0"/>
              <w:adjustRightInd w:val="0"/>
              <w:jc w:val="both"/>
              <w:rPr>
                <w:sz w:val="26"/>
                <w:szCs w:val="26"/>
              </w:rPr>
            </w:pPr>
            <w:r w:rsidRPr="0032396A">
              <w:rPr>
                <w:sz w:val="26"/>
                <w:szCs w:val="26"/>
              </w:rPr>
              <w:t>5. Сокращение административных барьеров при осуществлении предпринимательской деятельности;</w:t>
            </w:r>
          </w:p>
          <w:p w:rsidR="006447DE" w:rsidRPr="0032396A" w:rsidRDefault="006447DE" w:rsidP="001256D8">
            <w:pPr>
              <w:autoSpaceDE w:val="0"/>
              <w:autoSpaceDN w:val="0"/>
              <w:adjustRightInd w:val="0"/>
              <w:jc w:val="both"/>
              <w:rPr>
                <w:sz w:val="26"/>
                <w:szCs w:val="26"/>
              </w:rPr>
            </w:pPr>
            <w:r w:rsidRPr="0032396A">
              <w:rPr>
                <w:sz w:val="26"/>
                <w:szCs w:val="26"/>
              </w:rPr>
              <w:t>6. Повышение эффективности регулирования рынков сельскохозяйственной продукции, сырья и продовольствия;</w:t>
            </w:r>
          </w:p>
          <w:p w:rsidR="006447DE" w:rsidRPr="0032396A" w:rsidRDefault="006447DE" w:rsidP="001256D8">
            <w:pPr>
              <w:autoSpaceDE w:val="0"/>
              <w:autoSpaceDN w:val="0"/>
              <w:adjustRightInd w:val="0"/>
              <w:jc w:val="both"/>
              <w:rPr>
                <w:sz w:val="26"/>
                <w:szCs w:val="26"/>
              </w:rPr>
            </w:pPr>
            <w:r w:rsidRPr="0032396A">
              <w:rPr>
                <w:sz w:val="26"/>
                <w:szCs w:val="26"/>
              </w:rPr>
              <w:t>7. Поддержка малых форм хозяйствования;</w:t>
            </w:r>
          </w:p>
          <w:p w:rsidR="006447DE" w:rsidRDefault="006447DE" w:rsidP="001256D8">
            <w:pPr>
              <w:autoSpaceDE w:val="0"/>
              <w:autoSpaceDN w:val="0"/>
              <w:adjustRightInd w:val="0"/>
              <w:jc w:val="both"/>
              <w:rPr>
                <w:sz w:val="26"/>
                <w:szCs w:val="26"/>
              </w:rPr>
            </w:pPr>
            <w:r w:rsidRPr="0032396A">
              <w:rPr>
                <w:sz w:val="26"/>
                <w:szCs w:val="26"/>
              </w:rPr>
              <w:t>8. Повышение кач</w:t>
            </w:r>
            <w:r>
              <w:rPr>
                <w:sz w:val="26"/>
                <w:szCs w:val="26"/>
              </w:rPr>
              <w:t>ества жизни сельского населения;</w:t>
            </w:r>
          </w:p>
          <w:p w:rsidR="006447DE" w:rsidRPr="00F64037" w:rsidRDefault="006447DE" w:rsidP="001256D8">
            <w:pPr>
              <w:pStyle w:val="ConsPlusCell"/>
              <w:jc w:val="both"/>
              <w:rPr>
                <w:rFonts w:ascii="Times New Roman" w:hAnsi="Times New Roman" w:cs="Times New Roman"/>
                <w:sz w:val="26"/>
                <w:szCs w:val="26"/>
              </w:rPr>
            </w:pPr>
            <w:r w:rsidRPr="00A65CC4">
              <w:rPr>
                <w:rFonts w:ascii="Times New Roman" w:hAnsi="Times New Roman" w:cs="Times New Roman"/>
                <w:sz w:val="26"/>
                <w:szCs w:val="26"/>
              </w:rPr>
              <w:t xml:space="preserve">9. </w:t>
            </w:r>
            <w:r>
              <w:rPr>
                <w:rFonts w:ascii="Times New Roman" w:hAnsi="Times New Roman" w:cs="Times New Roman"/>
                <w:sz w:val="26"/>
                <w:szCs w:val="26"/>
              </w:rPr>
              <w:t>С</w:t>
            </w:r>
            <w:r w:rsidRPr="00F64037">
              <w:rPr>
                <w:rFonts w:ascii="Times New Roman" w:hAnsi="Times New Roman" w:cs="Times New Roman"/>
                <w:sz w:val="26"/>
                <w:szCs w:val="26"/>
              </w:rPr>
              <w:t>оздание условий функционирования садоводческих, огороднических и дачных некоммерческих объединений граждан  на территории муниципального образования «Невельский городской округ»;</w:t>
            </w:r>
          </w:p>
          <w:p w:rsidR="006447DE" w:rsidRDefault="006447DE" w:rsidP="001256D8">
            <w:pPr>
              <w:autoSpaceDE w:val="0"/>
              <w:autoSpaceDN w:val="0"/>
              <w:adjustRightInd w:val="0"/>
              <w:jc w:val="both"/>
              <w:rPr>
                <w:sz w:val="26"/>
                <w:szCs w:val="26"/>
              </w:rPr>
            </w:pPr>
            <w:r>
              <w:rPr>
                <w:sz w:val="26"/>
                <w:szCs w:val="26"/>
              </w:rPr>
              <w:t>10. Содействие продвижению продукции сахалинских товаропроизводителей;</w:t>
            </w:r>
          </w:p>
          <w:p w:rsidR="006447DE" w:rsidRPr="0032396A" w:rsidRDefault="006447DE" w:rsidP="001256D8">
            <w:pPr>
              <w:autoSpaceDE w:val="0"/>
              <w:autoSpaceDN w:val="0"/>
              <w:adjustRightInd w:val="0"/>
              <w:jc w:val="both"/>
              <w:rPr>
                <w:sz w:val="26"/>
                <w:szCs w:val="26"/>
              </w:rPr>
            </w:pPr>
            <w:r>
              <w:rPr>
                <w:sz w:val="26"/>
                <w:szCs w:val="26"/>
              </w:rPr>
              <w:lastRenderedPageBreak/>
              <w:t>11. Обеспечение населения качественной, безопасной и доступной продукцией в рамках региональных проектов.</w:t>
            </w:r>
          </w:p>
        </w:tc>
      </w:tr>
      <w:tr w:rsidR="00CE0373" w:rsidRPr="0032396A" w:rsidTr="009F40A7">
        <w:trPr>
          <w:trHeight w:val="585"/>
        </w:trPr>
        <w:tc>
          <w:tcPr>
            <w:tcW w:w="3369" w:type="dxa"/>
          </w:tcPr>
          <w:p w:rsidR="00CE0373" w:rsidRPr="0032396A" w:rsidRDefault="00CE0373" w:rsidP="009F40A7">
            <w:pPr>
              <w:autoSpaceDE w:val="0"/>
              <w:autoSpaceDN w:val="0"/>
              <w:adjustRightInd w:val="0"/>
              <w:jc w:val="both"/>
              <w:rPr>
                <w:sz w:val="26"/>
                <w:szCs w:val="26"/>
              </w:rPr>
            </w:pPr>
            <w:r w:rsidRPr="0032396A">
              <w:rPr>
                <w:sz w:val="26"/>
                <w:szCs w:val="26"/>
              </w:rPr>
              <w:lastRenderedPageBreak/>
              <w:t>Этапы и сроки реализации</w:t>
            </w:r>
          </w:p>
          <w:p w:rsidR="00CE0373" w:rsidRPr="0032396A" w:rsidRDefault="00CE0373" w:rsidP="009F40A7">
            <w:pPr>
              <w:autoSpaceDE w:val="0"/>
              <w:autoSpaceDN w:val="0"/>
              <w:adjustRightInd w:val="0"/>
              <w:jc w:val="both"/>
              <w:rPr>
                <w:sz w:val="26"/>
                <w:szCs w:val="26"/>
              </w:rPr>
            </w:pPr>
            <w:r w:rsidRPr="0032396A">
              <w:rPr>
                <w:sz w:val="26"/>
                <w:szCs w:val="26"/>
              </w:rPr>
              <w:t>программы</w:t>
            </w:r>
          </w:p>
        </w:tc>
        <w:tc>
          <w:tcPr>
            <w:tcW w:w="6095" w:type="dxa"/>
          </w:tcPr>
          <w:p w:rsidR="00CE0373" w:rsidRPr="0032396A" w:rsidRDefault="00CE0373" w:rsidP="009F40A7">
            <w:pPr>
              <w:autoSpaceDE w:val="0"/>
              <w:autoSpaceDN w:val="0"/>
              <w:adjustRightInd w:val="0"/>
              <w:jc w:val="both"/>
              <w:rPr>
                <w:sz w:val="26"/>
                <w:szCs w:val="26"/>
              </w:rPr>
            </w:pPr>
            <w:r w:rsidRPr="0032396A">
              <w:rPr>
                <w:sz w:val="26"/>
                <w:szCs w:val="26"/>
              </w:rPr>
              <w:t>2015-2020 годы</w:t>
            </w:r>
          </w:p>
        </w:tc>
      </w:tr>
      <w:tr w:rsidR="006447DE" w:rsidRPr="0032396A" w:rsidTr="009F40A7">
        <w:trPr>
          <w:trHeight w:val="585"/>
        </w:trPr>
        <w:tc>
          <w:tcPr>
            <w:tcW w:w="3369" w:type="dxa"/>
          </w:tcPr>
          <w:p w:rsidR="006447DE" w:rsidRDefault="006447DE" w:rsidP="001256D8">
            <w:pPr>
              <w:autoSpaceDE w:val="0"/>
              <w:autoSpaceDN w:val="0"/>
              <w:adjustRightInd w:val="0"/>
              <w:jc w:val="both"/>
              <w:rPr>
                <w:sz w:val="26"/>
                <w:szCs w:val="26"/>
              </w:rPr>
            </w:pPr>
            <w:r>
              <w:rPr>
                <w:sz w:val="26"/>
                <w:szCs w:val="26"/>
              </w:rPr>
              <w:t xml:space="preserve">Объемы и источники </w:t>
            </w:r>
          </w:p>
          <w:p w:rsidR="006447DE" w:rsidRDefault="006447DE" w:rsidP="001256D8">
            <w:pPr>
              <w:autoSpaceDE w:val="0"/>
              <w:autoSpaceDN w:val="0"/>
              <w:adjustRightInd w:val="0"/>
              <w:jc w:val="both"/>
              <w:rPr>
                <w:sz w:val="26"/>
                <w:szCs w:val="26"/>
              </w:rPr>
            </w:pPr>
            <w:r>
              <w:rPr>
                <w:sz w:val="26"/>
                <w:szCs w:val="26"/>
              </w:rPr>
              <w:t>финансирования программы</w:t>
            </w:r>
          </w:p>
        </w:tc>
        <w:tc>
          <w:tcPr>
            <w:tcW w:w="6095" w:type="dxa"/>
          </w:tcPr>
          <w:p w:rsidR="006447DE" w:rsidRDefault="006447DE" w:rsidP="001256D8">
            <w:pPr>
              <w:widowControl w:val="0"/>
              <w:autoSpaceDE w:val="0"/>
              <w:autoSpaceDN w:val="0"/>
              <w:adjustRightInd w:val="0"/>
              <w:jc w:val="both"/>
              <w:rPr>
                <w:sz w:val="26"/>
                <w:szCs w:val="26"/>
              </w:rPr>
            </w:pPr>
            <w:r>
              <w:rPr>
                <w:sz w:val="26"/>
                <w:szCs w:val="26"/>
              </w:rPr>
              <w:t>Общий объем финансирования реализации меропри</w:t>
            </w:r>
            <w:r w:rsidR="0094567F">
              <w:rPr>
                <w:sz w:val="26"/>
                <w:szCs w:val="26"/>
              </w:rPr>
              <w:t>ятий Программы составит 80 430,9</w:t>
            </w:r>
            <w:r>
              <w:rPr>
                <w:sz w:val="26"/>
                <w:szCs w:val="26"/>
              </w:rPr>
              <w:t xml:space="preserve"> тыс. рублей, в том числе по годам:</w:t>
            </w:r>
          </w:p>
          <w:p w:rsidR="006447DE" w:rsidRDefault="006447DE" w:rsidP="001256D8">
            <w:pPr>
              <w:widowControl w:val="0"/>
              <w:autoSpaceDE w:val="0"/>
              <w:autoSpaceDN w:val="0"/>
              <w:adjustRightInd w:val="0"/>
              <w:jc w:val="both"/>
              <w:rPr>
                <w:sz w:val="26"/>
                <w:szCs w:val="26"/>
              </w:rPr>
            </w:pPr>
            <w:r>
              <w:rPr>
                <w:sz w:val="26"/>
                <w:szCs w:val="26"/>
              </w:rPr>
              <w:t>2015г. – 17 360,3 тыс. рублей;</w:t>
            </w:r>
          </w:p>
          <w:p w:rsidR="006447DE" w:rsidRDefault="006447DE" w:rsidP="001256D8">
            <w:pPr>
              <w:widowControl w:val="0"/>
              <w:autoSpaceDE w:val="0"/>
              <w:autoSpaceDN w:val="0"/>
              <w:adjustRightInd w:val="0"/>
              <w:jc w:val="both"/>
              <w:rPr>
                <w:sz w:val="26"/>
                <w:szCs w:val="26"/>
              </w:rPr>
            </w:pPr>
            <w:r>
              <w:rPr>
                <w:sz w:val="26"/>
                <w:szCs w:val="26"/>
              </w:rPr>
              <w:t>2016г. – 31 104,4 тыс. рублей;</w:t>
            </w:r>
          </w:p>
          <w:p w:rsidR="006447DE" w:rsidRDefault="0063189F" w:rsidP="001256D8">
            <w:pPr>
              <w:widowControl w:val="0"/>
              <w:autoSpaceDE w:val="0"/>
              <w:autoSpaceDN w:val="0"/>
              <w:adjustRightInd w:val="0"/>
              <w:jc w:val="both"/>
              <w:rPr>
                <w:sz w:val="26"/>
                <w:szCs w:val="26"/>
              </w:rPr>
            </w:pPr>
            <w:r>
              <w:rPr>
                <w:sz w:val="26"/>
                <w:szCs w:val="26"/>
              </w:rPr>
              <w:t>2017г. – 19 605,1</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2018г. – 5 473,1</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2019г. – 3 652,5</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2020г. – 3 235,6</w:t>
            </w:r>
            <w:r w:rsidR="006447DE">
              <w:rPr>
                <w:sz w:val="26"/>
                <w:szCs w:val="26"/>
              </w:rPr>
              <w:t xml:space="preserve"> тыс. рублей.</w:t>
            </w:r>
          </w:p>
          <w:p w:rsidR="006447DE" w:rsidRDefault="006447DE" w:rsidP="001256D8">
            <w:pPr>
              <w:widowControl w:val="0"/>
              <w:autoSpaceDE w:val="0"/>
              <w:autoSpaceDN w:val="0"/>
              <w:adjustRightInd w:val="0"/>
              <w:jc w:val="both"/>
              <w:rPr>
                <w:sz w:val="26"/>
                <w:szCs w:val="26"/>
              </w:rPr>
            </w:pPr>
            <w:r>
              <w:rPr>
                <w:sz w:val="26"/>
                <w:szCs w:val="26"/>
              </w:rPr>
              <w:t>из них по источникам:</w:t>
            </w:r>
          </w:p>
          <w:p w:rsidR="006447DE" w:rsidRDefault="006447DE" w:rsidP="001256D8">
            <w:pPr>
              <w:widowControl w:val="0"/>
              <w:autoSpaceDE w:val="0"/>
              <w:autoSpaceDN w:val="0"/>
              <w:adjustRightInd w:val="0"/>
              <w:jc w:val="both"/>
              <w:rPr>
                <w:sz w:val="26"/>
                <w:szCs w:val="26"/>
              </w:rPr>
            </w:pPr>
            <w:r>
              <w:rPr>
                <w:sz w:val="26"/>
                <w:szCs w:val="26"/>
              </w:rPr>
              <w:t>за счет средств федерального бюджета – 2000,0 тыс. рублей, в том числе по годам:</w:t>
            </w:r>
          </w:p>
          <w:p w:rsidR="006447DE" w:rsidRDefault="006447DE" w:rsidP="001256D8">
            <w:pPr>
              <w:widowControl w:val="0"/>
              <w:autoSpaceDE w:val="0"/>
              <w:autoSpaceDN w:val="0"/>
              <w:adjustRightInd w:val="0"/>
              <w:jc w:val="both"/>
              <w:rPr>
                <w:sz w:val="26"/>
                <w:szCs w:val="26"/>
              </w:rPr>
            </w:pPr>
            <w:r>
              <w:rPr>
                <w:sz w:val="26"/>
                <w:szCs w:val="26"/>
              </w:rPr>
              <w:t>2015г. – 0 тыс. рублей;</w:t>
            </w:r>
          </w:p>
          <w:p w:rsidR="006447DE" w:rsidRDefault="006447DE" w:rsidP="001256D8">
            <w:pPr>
              <w:widowControl w:val="0"/>
              <w:autoSpaceDE w:val="0"/>
              <w:autoSpaceDN w:val="0"/>
              <w:adjustRightInd w:val="0"/>
              <w:jc w:val="both"/>
              <w:rPr>
                <w:sz w:val="26"/>
                <w:szCs w:val="26"/>
              </w:rPr>
            </w:pPr>
            <w:r>
              <w:rPr>
                <w:sz w:val="26"/>
                <w:szCs w:val="26"/>
              </w:rPr>
              <w:t>2016г. – 2000,0 тыс. рублей;</w:t>
            </w:r>
          </w:p>
          <w:p w:rsidR="006447DE" w:rsidRDefault="006447DE" w:rsidP="001256D8">
            <w:pPr>
              <w:widowControl w:val="0"/>
              <w:autoSpaceDE w:val="0"/>
              <w:autoSpaceDN w:val="0"/>
              <w:adjustRightInd w:val="0"/>
              <w:jc w:val="both"/>
              <w:rPr>
                <w:sz w:val="26"/>
                <w:szCs w:val="26"/>
              </w:rPr>
            </w:pPr>
            <w:r>
              <w:rPr>
                <w:sz w:val="26"/>
                <w:szCs w:val="26"/>
              </w:rPr>
              <w:t>2017г. – 0 тыс. рублей;</w:t>
            </w:r>
          </w:p>
          <w:p w:rsidR="006447DE" w:rsidRDefault="006447DE" w:rsidP="001256D8">
            <w:pPr>
              <w:widowControl w:val="0"/>
              <w:autoSpaceDE w:val="0"/>
              <w:autoSpaceDN w:val="0"/>
              <w:adjustRightInd w:val="0"/>
              <w:jc w:val="both"/>
              <w:rPr>
                <w:sz w:val="26"/>
                <w:szCs w:val="26"/>
              </w:rPr>
            </w:pPr>
            <w:r>
              <w:rPr>
                <w:sz w:val="26"/>
                <w:szCs w:val="26"/>
              </w:rPr>
              <w:t>2018г. – 0 тыс. рублей;</w:t>
            </w:r>
          </w:p>
          <w:p w:rsidR="006447DE" w:rsidRDefault="006447DE" w:rsidP="001256D8">
            <w:pPr>
              <w:widowControl w:val="0"/>
              <w:autoSpaceDE w:val="0"/>
              <w:autoSpaceDN w:val="0"/>
              <w:adjustRightInd w:val="0"/>
              <w:jc w:val="both"/>
              <w:rPr>
                <w:sz w:val="26"/>
                <w:szCs w:val="26"/>
              </w:rPr>
            </w:pPr>
            <w:r>
              <w:rPr>
                <w:sz w:val="26"/>
                <w:szCs w:val="26"/>
              </w:rPr>
              <w:t>2019г. – 0 тыс. рублей;</w:t>
            </w:r>
          </w:p>
          <w:p w:rsidR="006447DE" w:rsidRDefault="006447DE" w:rsidP="001256D8">
            <w:pPr>
              <w:widowControl w:val="0"/>
              <w:autoSpaceDE w:val="0"/>
              <w:autoSpaceDN w:val="0"/>
              <w:adjustRightInd w:val="0"/>
              <w:jc w:val="both"/>
              <w:rPr>
                <w:sz w:val="26"/>
                <w:szCs w:val="26"/>
              </w:rPr>
            </w:pPr>
            <w:r>
              <w:rPr>
                <w:sz w:val="26"/>
                <w:szCs w:val="26"/>
              </w:rPr>
              <w:t>2020г. – 0 тыс. рублей.</w:t>
            </w:r>
          </w:p>
          <w:p w:rsidR="006447DE" w:rsidRDefault="006447DE" w:rsidP="001256D8">
            <w:pPr>
              <w:widowControl w:val="0"/>
              <w:autoSpaceDE w:val="0"/>
              <w:autoSpaceDN w:val="0"/>
              <w:adjustRightInd w:val="0"/>
              <w:jc w:val="both"/>
              <w:rPr>
                <w:sz w:val="26"/>
                <w:szCs w:val="26"/>
              </w:rPr>
            </w:pPr>
            <w:r>
              <w:rPr>
                <w:sz w:val="26"/>
                <w:szCs w:val="26"/>
              </w:rPr>
              <w:t>за счет средс</w:t>
            </w:r>
            <w:r w:rsidR="002649A1">
              <w:rPr>
                <w:sz w:val="26"/>
                <w:szCs w:val="26"/>
              </w:rPr>
              <w:t xml:space="preserve">тв областного бюджета – </w:t>
            </w:r>
            <w:r w:rsidR="0094567F">
              <w:rPr>
                <w:sz w:val="26"/>
                <w:szCs w:val="26"/>
              </w:rPr>
              <w:t>65 179,1</w:t>
            </w:r>
            <w:r>
              <w:rPr>
                <w:sz w:val="26"/>
                <w:szCs w:val="26"/>
              </w:rPr>
              <w:t xml:space="preserve"> тыс. рублей, в том числе по годам:</w:t>
            </w:r>
          </w:p>
          <w:p w:rsidR="006447DE" w:rsidRDefault="006447DE" w:rsidP="001256D8">
            <w:pPr>
              <w:widowControl w:val="0"/>
              <w:autoSpaceDE w:val="0"/>
              <w:autoSpaceDN w:val="0"/>
              <w:adjustRightInd w:val="0"/>
              <w:jc w:val="both"/>
              <w:rPr>
                <w:sz w:val="26"/>
                <w:szCs w:val="26"/>
              </w:rPr>
            </w:pPr>
            <w:r>
              <w:rPr>
                <w:sz w:val="26"/>
                <w:szCs w:val="26"/>
              </w:rPr>
              <w:t>2015г. – 10 335,9 тыс. рублей;</w:t>
            </w:r>
          </w:p>
          <w:p w:rsidR="006447DE" w:rsidRDefault="006447DE" w:rsidP="001256D8">
            <w:pPr>
              <w:widowControl w:val="0"/>
              <w:autoSpaceDE w:val="0"/>
              <w:autoSpaceDN w:val="0"/>
              <w:adjustRightInd w:val="0"/>
              <w:jc w:val="both"/>
              <w:rPr>
                <w:sz w:val="26"/>
                <w:szCs w:val="26"/>
              </w:rPr>
            </w:pPr>
            <w:r>
              <w:rPr>
                <w:sz w:val="26"/>
                <w:szCs w:val="26"/>
              </w:rPr>
              <w:t>2016г. – 26 519,4 тыс. рублей;</w:t>
            </w:r>
          </w:p>
          <w:p w:rsidR="006447DE" w:rsidRDefault="002649A1" w:rsidP="001256D8">
            <w:pPr>
              <w:widowControl w:val="0"/>
              <w:autoSpaceDE w:val="0"/>
              <w:autoSpaceDN w:val="0"/>
              <w:adjustRightInd w:val="0"/>
              <w:jc w:val="both"/>
              <w:rPr>
                <w:sz w:val="26"/>
                <w:szCs w:val="26"/>
              </w:rPr>
            </w:pPr>
            <w:r>
              <w:rPr>
                <w:sz w:val="26"/>
                <w:szCs w:val="26"/>
              </w:rPr>
              <w:t>2017г. – 17 037,5</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2018г. – 4 581,5</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2019г. – 3 560,9</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2020г. – 3 144,0</w:t>
            </w:r>
            <w:r w:rsidR="006447DE">
              <w:rPr>
                <w:sz w:val="26"/>
                <w:szCs w:val="26"/>
              </w:rPr>
              <w:t xml:space="preserve"> тыс. рублей.</w:t>
            </w:r>
          </w:p>
          <w:p w:rsidR="006447DE" w:rsidRDefault="006447DE" w:rsidP="001256D8">
            <w:pPr>
              <w:widowControl w:val="0"/>
              <w:autoSpaceDE w:val="0"/>
              <w:autoSpaceDN w:val="0"/>
              <w:adjustRightInd w:val="0"/>
              <w:jc w:val="both"/>
              <w:rPr>
                <w:sz w:val="26"/>
                <w:szCs w:val="26"/>
              </w:rPr>
            </w:pPr>
            <w:r>
              <w:rPr>
                <w:sz w:val="26"/>
                <w:szCs w:val="26"/>
              </w:rPr>
              <w:t>за счет сре</w:t>
            </w:r>
            <w:r w:rsidR="0063189F">
              <w:rPr>
                <w:sz w:val="26"/>
                <w:szCs w:val="26"/>
              </w:rPr>
              <w:t xml:space="preserve">дств местного бюджета – </w:t>
            </w:r>
            <w:r w:rsidR="0094567F">
              <w:rPr>
                <w:sz w:val="26"/>
                <w:szCs w:val="26"/>
              </w:rPr>
              <w:t>13 251,7</w:t>
            </w:r>
            <w:r>
              <w:rPr>
                <w:sz w:val="26"/>
                <w:szCs w:val="26"/>
              </w:rPr>
              <w:t xml:space="preserve"> тыс. рублей, в том числе по годам:</w:t>
            </w:r>
          </w:p>
          <w:p w:rsidR="006447DE" w:rsidRDefault="006447DE" w:rsidP="001256D8">
            <w:pPr>
              <w:widowControl w:val="0"/>
              <w:autoSpaceDE w:val="0"/>
              <w:autoSpaceDN w:val="0"/>
              <w:adjustRightInd w:val="0"/>
              <w:jc w:val="both"/>
              <w:rPr>
                <w:sz w:val="26"/>
                <w:szCs w:val="26"/>
              </w:rPr>
            </w:pPr>
            <w:r>
              <w:rPr>
                <w:sz w:val="26"/>
                <w:szCs w:val="26"/>
              </w:rPr>
              <w:t>2015г. – 7 024,4 тыс. рублей;</w:t>
            </w:r>
          </w:p>
          <w:p w:rsidR="006447DE" w:rsidRDefault="006447DE" w:rsidP="001256D8">
            <w:pPr>
              <w:widowControl w:val="0"/>
              <w:autoSpaceDE w:val="0"/>
              <w:autoSpaceDN w:val="0"/>
              <w:adjustRightInd w:val="0"/>
              <w:jc w:val="both"/>
              <w:rPr>
                <w:sz w:val="26"/>
                <w:szCs w:val="26"/>
              </w:rPr>
            </w:pPr>
            <w:r>
              <w:rPr>
                <w:sz w:val="26"/>
                <w:szCs w:val="26"/>
              </w:rPr>
              <w:t>2016г. – 2 585,0 тыс. рублей;</w:t>
            </w:r>
          </w:p>
          <w:p w:rsidR="006447DE" w:rsidRDefault="0063189F" w:rsidP="001256D8">
            <w:pPr>
              <w:widowControl w:val="0"/>
              <w:autoSpaceDE w:val="0"/>
              <w:autoSpaceDN w:val="0"/>
              <w:adjustRightInd w:val="0"/>
              <w:jc w:val="both"/>
              <w:rPr>
                <w:sz w:val="26"/>
                <w:szCs w:val="26"/>
              </w:rPr>
            </w:pPr>
            <w:r>
              <w:rPr>
                <w:sz w:val="26"/>
                <w:szCs w:val="26"/>
              </w:rPr>
              <w:t>2017г. – 2 567,6</w:t>
            </w:r>
            <w:r w:rsidR="006447DE">
              <w:rPr>
                <w:sz w:val="26"/>
                <w:szCs w:val="26"/>
              </w:rPr>
              <w:t xml:space="preserve"> тыс. рублей; </w:t>
            </w:r>
          </w:p>
          <w:p w:rsidR="006447DE" w:rsidRDefault="0094567F" w:rsidP="001256D8">
            <w:pPr>
              <w:widowControl w:val="0"/>
              <w:autoSpaceDE w:val="0"/>
              <w:autoSpaceDN w:val="0"/>
              <w:adjustRightInd w:val="0"/>
              <w:jc w:val="both"/>
              <w:rPr>
                <w:sz w:val="26"/>
                <w:szCs w:val="26"/>
              </w:rPr>
            </w:pPr>
            <w:r>
              <w:rPr>
                <w:sz w:val="26"/>
                <w:szCs w:val="26"/>
              </w:rPr>
              <w:t>2018г. – 891,6</w:t>
            </w:r>
            <w:r w:rsidR="006447DE">
              <w:rPr>
                <w:sz w:val="26"/>
                <w:szCs w:val="26"/>
              </w:rPr>
              <w:t xml:space="preserve"> тыс. рублей;</w:t>
            </w:r>
          </w:p>
          <w:p w:rsidR="006447DE" w:rsidRDefault="0094567F" w:rsidP="001256D8">
            <w:pPr>
              <w:widowControl w:val="0"/>
              <w:autoSpaceDE w:val="0"/>
              <w:autoSpaceDN w:val="0"/>
              <w:adjustRightInd w:val="0"/>
              <w:jc w:val="both"/>
              <w:rPr>
                <w:sz w:val="26"/>
                <w:szCs w:val="26"/>
              </w:rPr>
            </w:pPr>
            <w:r>
              <w:rPr>
                <w:sz w:val="26"/>
                <w:szCs w:val="26"/>
              </w:rPr>
              <w:t>2019г. – 91,6</w:t>
            </w:r>
            <w:r w:rsidR="006447DE">
              <w:rPr>
                <w:sz w:val="26"/>
                <w:szCs w:val="26"/>
              </w:rPr>
              <w:t xml:space="preserve"> тыс. рублей;</w:t>
            </w:r>
          </w:p>
          <w:p w:rsidR="006447DE" w:rsidRDefault="0094567F" w:rsidP="001256D8">
            <w:pPr>
              <w:jc w:val="both"/>
              <w:rPr>
                <w:sz w:val="26"/>
                <w:szCs w:val="26"/>
              </w:rPr>
            </w:pPr>
            <w:r>
              <w:rPr>
                <w:sz w:val="26"/>
                <w:szCs w:val="26"/>
              </w:rPr>
              <w:t>2020г. – 91,6</w:t>
            </w:r>
            <w:r w:rsidR="006447DE">
              <w:rPr>
                <w:sz w:val="26"/>
                <w:szCs w:val="26"/>
              </w:rPr>
              <w:t xml:space="preserve"> тыс. рублей. </w:t>
            </w:r>
          </w:p>
        </w:tc>
      </w:tr>
      <w:tr w:rsidR="00FC0C39" w:rsidRPr="0032396A" w:rsidTr="009F40A7">
        <w:trPr>
          <w:trHeight w:val="585"/>
        </w:trPr>
        <w:tc>
          <w:tcPr>
            <w:tcW w:w="3369" w:type="dxa"/>
          </w:tcPr>
          <w:p w:rsidR="00FC0C39" w:rsidRPr="0032396A" w:rsidRDefault="00FC0C39" w:rsidP="001256D8">
            <w:pPr>
              <w:autoSpaceDE w:val="0"/>
              <w:autoSpaceDN w:val="0"/>
              <w:adjustRightInd w:val="0"/>
              <w:jc w:val="both"/>
              <w:rPr>
                <w:sz w:val="26"/>
                <w:szCs w:val="26"/>
              </w:rPr>
            </w:pPr>
            <w:r w:rsidRPr="0032396A">
              <w:rPr>
                <w:sz w:val="26"/>
                <w:szCs w:val="26"/>
              </w:rPr>
              <w:t>Целевые индикаторы и показатели</w:t>
            </w:r>
          </w:p>
          <w:p w:rsidR="00FC0C39" w:rsidRPr="0032396A" w:rsidRDefault="00FC0C39" w:rsidP="001256D8">
            <w:pPr>
              <w:autoSpaceDE w:val="0"/>
              <w:autoSpaceDN w:val="0"/>
              <w:adjustRightInd w:val="0"/>
              <w:jc w:val="both"/>
              <w:rPr>
                <w:sz w:val="26"/>
                <w:szCs w:val="26"/>
              </w:rPr>
            </w:pPr>
            <w:r w:rsidRPr="0032396A">
              <w:rPr>
                <w:sz w:val="26"/>
                <w:szCs w:val="26"/>
              </w:rPr>
              <w:t>программы</w:t>
            </w:r>
          </w:p>
        </w:tc>
        <w:tc>
          <w:tcPr>
            <w:tcW w:w="6095" w:type="dxa"/>
          </w:tcPr>
          <w:p w:rsidR="00FC0C39" w:rsidRPr="0032396A" w:rsidRDefault="00FC0C39" w:rsidP="001256D8">
            <w:pPr>
              <w:widowControl w:val="0"/>
              <w:autoSpaceDE w:val="0"/>
              <w:autoSpaceDN w:val="0"/>
              <w:adjustRightInd w:val="0"/>
              <w:jc w:val="both"/>
              <w:rPr>
                <w:sz w:val="26"/>
                <w:szCs w:val="26"/>
              </w:rPr>
            </w:pPr>
            <w:r w:rsidRPr="0032396A">
              <w:rPr>
                <w:sz w:val="26"/>
                <w:szCs w:val="26"/>
              </w:rPr>
              <w:t>Реализация Подпрограммы должна обеспечить к 2020 году:</w:t>
            </w:r>
          </w:p>
          <w:p w:rsidR="00FC0C39" w:rsidRDefault="00FC0C39" w:rsidP="001256D8">
            <w:pPr>
              <w:jc w:val="both"/>
              <w:rPr>
                <w:sz w:val="26"/>
                <w:szCs w:val="26"/>
              </w:rPr>
            </w:pPr>
            <w:r>
              <w:rPr>
                <w:sz w:val="26"/>
                <w:szCs w:val="26"/>
              </w:rPr>
              <w:t>- прирост инвестиций в основной капитал без учета бюджетных средств до 3,5% ежегодно;</w:t>
            </w:r>
          </w:p>
          <w:p w:rsidR="00FC0C39" w:rsidRPr="0032396A" w:rsidRDefault="00FC0C39" w:rsidP="001256D8">
            <w:pPr>
              <w:jc w:val="both"/>
              <w:rPr>
                <w:sz w:val="26"/>
                <w:szCs w:val="26"/>
              </w:rPr>
            </w:pPr>
            <w:r w:rsidRPr="0032396A">
              <w:rPr>
                <w:sz w:val="26"/>
                <w:szCs w:val="26"/>
              </w:rPr>
              <w:t xml:space="preserve">- </w:t>
            </w:r>
            <w:r>
              <w:rPr>
                <w:sz w:val="26"/>
                <w:szCs w:val="26"/>
              </w:rPr>
              <w:t xml:space="preserve">увеличение </w:t>
            </w:r>
            <w:r w:rsidRPr="0032396A">
              <w:rPr>
                <w:sz w:val="26"/>
                <w:szCs w:val="26"/>
              </w:rPr>
              <w:t>количеств</w:t>
            </w:r>
            <w:r>
              <w:rPr>
                <w:sz w:val="26"/>
                <w:szCs w:val="26"/>
              </w:rPr>
              <w:t>а</w:t>
            </w:r>
            <w:r w:rsidRPr="0032396A">
              <w:rPr>
                <w:sz w:val="26"/>
                <w:szCs w:val="26"/>
              </w:rPr>
              <w:t xml:space="preserve"> субъектов малого и среднего предпринимательства (включая индивидуальных предпринимателей) на 10 тыс. человек населения </w:t>
            </w:r>
            <w:r>
              <w:rPr>
                <w:sz w:val="26"/>
                <w:szCs w:val="26"/>
              </w:rPr>
              <w:t>до</w:t>
            </w:r>
            <w:r w:rsidRPr="0032396A">
              <w:rPr>
                <w:sz w:val="26"/>
                <w:szCs w:val="26"/>
              </w:rPr>
              <w:t xml:space="preserve"> </w:t>
            </w:r>
            <w:r>
              <w:rPr>
                <w:sz w:val="26"/>
                <w:szCs w:val="26"/>
              </w:rPr>
              <w:t>537,1</w:t>
            </w:r>
            <w:r w:rsidRPr="0032396A">
              <w:rPr>
                <w:sz w:val="26"/>
                <w:szCs w:val="26"/>
              </w:rPr>
              <w:t xml:space="preserve"> единиц; </w:t>
            </w:r>
          </w:p>
          <w:p w:rsidR="00FC0C39" w:rsidRDefault="00FC0C39" w:rsidP="001256D8">
            <w:pPr>
              <w:autoSpaceDE w:val="0"/>
              <w:autoSpaceDN w:val="0"/>
              <w:adjustRightInd w:val="0"/>
              <w:jc w:val="both"/>
              <w:rPr>
                <w:sz w:val="26"/>
                <w:szCs w:val="26"/>
              </w:rPr>
            </w:pPr>
            <w:r>
              <w:rPr>
                <w:sz w:val="26"/>
                <w:szCs w:val="26"/>
              </w:rPr>
              <w:t xml:space="preserve">- увеличение индекса производства продукции </w:t>
            </w:r>
            <w:r>
              <w:rPr>
                <w:sz w:val="26"/>
                <w:szCs w:val="26"/>
              </w:rPr>
              <w:lastRenderedPageBreak/>
              <w:t>сельского хозяйства в хозяйствах всех категорий (в сопоставимых ценах) до 4% ежегодно;</w:t>
            </w:r>
          </w:p>
          <w:p w:rsidR="00FC0C39" w:rsidRDefault="00FC0C39" w:rsidP="001256D8">
            <w:pPr>
              <w:autoSpaceDE w:val="0"/>
              <w:autoSpaceDN w:val="0"/>
              <w:adjustRightInd w:val="0"/>
              <w:jc w:val="both"/>
              <w:rPr>
                <w:sz w:val="26"/>
                <w:szCs w:val="26"/>
              </w:rPr>
            </w:pPr>
            <w:r>
              <w:rPr>
                <w:sz w:val="26"/>
                <w:szCs w:val="26"/>
              </w:rPr>
              <w:t>- протяженность отремонтированных дорог садоводческих, огороднических и дачных некоммерческих объединений граждан до 1,5 км в год;</w:t>
            </w:r>
          </w:p>
          <w:p w:rsidR="00FC0C39" w:rsidRPr="0032396A" w:rsidRDefault="00FC0C39" w:rsidP="001256D8">
            <w:pPr>
              <w:autoSpaceDE w:val="0"/>
              <w:autoSpaceDN w:val="0"/>
              <w:adjustRightInd w:val="0"/>
              <w:jc w:val="both"/>
              <w:rPr>
                <w:sz w:val="26"/>
                <w:szCs w:val="26"/>
              </w:rPr>
            </w:pPr>
            <w:r>
              <w:rPr>
                <w:sz w:val="26"/>
                <w:szCs w:val="26"/>
              </w:rPr>
              <w:t>- увеличение оборота розничной торговли до 3500,0 млн. рублей в год.</w:t>
            </w:r>
          </w:p>
        </w:tc>
      </w:tr>
    </w:tbl>
    <w:p w:rsidR="00CE0373" w:rsidRDefault="00CE0373" w:rsidP="00CE0373">
      <w:pPr>
        <w:jc w:val="both"/>
        <w:rPr>
          <w:sz w:val="26"/>
          <w:szCs w:val="26"/>
        </w:rPr>
      </w:pPr>
    </w:p>
    <w:p w:rsidR="00CE0373" w:rsidRDefault="00CE0373" w:rsidP="00CE0373">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r w:rsidRPr="00EA6B30">
        <w:rPr>
          <w:rFonts w:ascii="Times New Roman" w:hAnsi="Times New Roman" w:cs="Times New Roman"/>
          <w:b/>
          <w:bCs/>
          <w:sz w:val="26"/>
          <w:szCs w:val="26"/>
        </w:rPr>
        <w:t>1. Характеристика текущего состояния, основные проблемы сферы реализации муниципальной программы.</w:t>
      </w:r>
    </w:p>
    <w:p w:rsidR="00CE0373" w:rsidRDefault="00CE0373" w:rsidP="00CE0373">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CE0373" w:rsidRDefault="00CE0373" w:rsidP="00CE0373">
      <w:pPr>
        <w:autoSpaceDE w:val="0"/>
        <w:autoSpaceDN w:val="0"/>
        <w:adjustRightInd w:val="0"/>
        <w:ind w:firstLine="540"/>
        <w:jc w:val="both"/>
        <w:rPr>
          <w:sz w:val="26"/>
          <w:szCs w:val="26"/>
        </w:rPr>
      </w:pPr>
      <w:r w:rsidRPr="00D11811">
        <w:rPr>
          <w:sz w:val="26"/>
          <w:szCs w:val="26"/>
        </w:rPr>
        <w:t>Муниципальная программа «Стимулирование экономической активности в муниципальном образовании «Невельский городской округ» на 2015-2020 годы»</w:t>
      </w:r>
      <w:r>
        <w:rPr>
          <w:sz w:val="26"/>
          <w:szCs w:val="26"/>
        </w:rPr>
        <w:t xml:space="preserve"> разработана в соответствии с постановлением администрации Невельского городского округа от 13.03.2014г. № 250 «Об утверждении Перечня муниципальных программ МО «Невельский городской округ» на 2015-2020 годы» и учитывает положения </w:t>
      </w:r>
      <w:hyperlink r:id="rId10" w:history="1">
        <w:r w:rsidRPr="00D11811">
          <w:rPr>
            <w:sz w:val="26"/>
            <w:szCs w:val="26"/>
          </w:rPr>
          <w:t>Стратегии</w:t>
        </w:r>
      </w:hyperlink>
      <w:r w:rsidR="00546E10">
        <w:t xml:space="preserve"> </w:t>
      </w:r>
      <w:r>
        <w:rPr>
          <w:sz w:val="26"/>
          <w:szCs w:val="26"/>
        </w:rPr>
        <w:t xml:space="preserve">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28.12.2009 № 2094-р, </w:t>
      </w:r>
      <w:hyperlink r:id="rId11" w:history="1">
        <w:r w:rsidRPr="00886DA7">
          <w:rPr>
            <w:sz w:val="26"/>
            <w:szCs w:val="26"/>
          </w:rPr>
          <w:t>Доктрин</w:t>
        </w:r>
        <w:r>
          <w:rPr>
            <w:sz w:val="26"/>
            <w:szCs w:val="26"/>
          </w:rPr>
          <w:t>ы</w:t>
        </w:r>
      </w:hyperlink>
      <w:r>
        <w:rPr>
          <w:sz w:val="26"/>
          <w:szCs w:val="26"/>
        </w:rPr>
        <w:t xml:space="preserve"> продовольственной безопасности Российской Федерации, утвержденной Указом Президента Российской Федерации от 30.01.2010 N 120, </w:t>
      </w:r>
      <w:hyperlink r:id="rId12" w:history="1">
        <w:r w:rsidRPr="00D11811">
          <w:rPr>
            <w:sz w:val="26"/>
            <w:szCs w:val="26"/>
          </w:rPr>
          <w:t>Стратегии</w:t>
        </w:r>
      </w:hyperlink>
      <w:r w:rsidR="00546E10">
        <w:t xml:space="preserve"> </w:t>
      </w:r>
      <w:r>
        <w:rPr>
          <w:sz w:val="26"/>
          <w:szCs w:val="26"/>
        </w:rPr>
        <w:t>социально-экономического развития Сахалинской области на период до 2025 года, утвержденной постановлением Правительства Сахалинской области от 28.03.2011 № 99.</w:t>
      </w:r>
    </w:p>
    <w:p w:rsidR="00CE0373" w:rsidRDefault="00CE0373" w:rsidP="00CE0373">
      <w:pPr>
        <w:autoSpaceDE w:val="0"/>
        <w:autoSpaceDN w:val="0"/>
        <w:adjustRightInd w:val="0"/>
        <w:ind w:firstLine="709"/>
        <w:jc w:val="both"/>
        <w:rPr>
          <w:sz w:val="26"/>
          <w:szCs w:val="26"/>
        </w:rPr>
      </w:pPr>
      <w:r>
        <w:rPr>
          <w:sz w:val="26"/>
          <w:szCs w:val="26"/>
        </w:rPr>
        <w:t>В рамках реализации Программы необходимо обеспечить переход к новой модели экономического роста, активизации новых факторов конкурентоспособности экономики Невельского района, ранее остававшихся задействованными не в полной мере (уровень образования предпринимателей, научный и технологический потенциал), преодоления инфраструктурных и институциональных ограничений социально-экономического развития и достижения высоких показателей производительности труда.</w:t>
      </w:r>
    </w:p>
    <w:p w:rsidR="00CE0373" w:rsidRDefault="00CE0373" w:rsidP="00CE0373">
      <w:pPr>
        <w:autoSpaceDE w:val="0"/>
        <w:autoSpaceDN w:val="0"/>
        <w:adjustRightInd w:val="0"/>
        <w:ind w:firstLine="709"/>
        <w:jc w:val="both"/>
        <w:rPr>
          <w:sz w:val="26"/>
          <w:szCs w:val="26"/>
        </w:rPr>
      </w:pPr>
      <w:r>
        <w:rPr>
          <w:sz w:val="26"/>
          <w:szCs w:val="26"/>
        </w:rPr>
        <w:t>Исходя из этого, формируются основные направления Программы, реализация которых позволит добиться устойчивого экономического роста экономики Невельского района.</w:t>
      </w:r>
    </w:p>
    <w:p w:rsidR="00CE0373" w:rsidRDefault="00CE0373" w:rsidP="00CE0373">
      <w:pPr>
        <w:autoSpaceDE w:val="0"/>
        <w:autoSpaceDN w:val="0"/>
        <w:adjustRightInd w:val="0"/>
        <w:ind w:firstLine="709"/>
        <w:jc w:val="both"/>
        <w:rPr>
          <w:sz w:val="26"/>
          <w:szCs w:val="26"/>
        </w:rPr>
      </w:pPr>
      <w:r>
        <w:rPr>
          <w:sz w:val="26"/>
          <w:szCs w:val="26"/>
        </w:rPr>
        <w:t>Экономика Невельского района имеет четко выраженную хозяйственную специализацию.</w:t>
      </w:r>
      <w:r w:rsidR="001B416B">
        <w:rPr>
          <w:sz w:val="26"/>
          <w:szCs w:val="26"/>
        </w:rPr>
        <w:t xml:space="preserve"> </w:t>
      </w:r>
      <w:r>
        <w:rPr>
          <w:sz w:val="26"/>
          <w:szCs w:val="26"/>
        </w:rPr>
        <w:t xml:space="preserve">В структуре производства товаров и услуг наибольший удельный вес имеют угольная, рыбная и пищевая промышленность. </w:t>
      </w:r>
    </w:p>
    <w:p w:rsidR="00CE0373" w:rsidRDefault="00CE0373" w:rsidP="00CE0373">
      <w:pPr>
        <w:autoSpaceDE w:val="0"/>
        <w:autoSpaceDN w:val="0"/>
        <w:adjustRightInd w:val="0"/>
        <w:ind w:firstLine="709"/>
        <w:jc w:val="both"/>
        <w:rPr>
          <w:sz w:val="26"/>
          <w:szCs w:val="26"/>
        </w:rPr>
      </w:pPr>
      <w:r>
        <w:rPr>
          <w:sz w:val="26"/>
          <w:szCs w:val="26"/>
        </w:rPr>
        <w:t>Агропромышленный комплекс и его базовая отрасль - сельское хозяйство являются ведущими системообразующими сферами экономики Невельского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CE0373" w:rsidRDefault="00CE0373" w:rsidP="00CE0373">
      <w:pPr>
        <w:autoSpaceDE w:val="0"/>
        <w:autoSpaceDN w:val="0"/>
        <w:adjustRightInd w:val="0"/>
        <w:ind w:firstLine="709"/>
        <w:jc w:val="both"/>
        <w:rPr>
          <w:sz w:val="26"/>
          <w:szCs w:val="26"/>
        </w:rPr>
      </w:pPr>
      <w:r>
        <w:rPr>
          <w:sz w:val="26"/>
          <w:szCs w:val="26"/>
        </w:rPr>
        <w:t xml:space="preserve">Вместе с тем, «сырьевой» характер экономики района не в состоянии обеспечить ежегодный устойчивый экономический рост. </w:t>
      </w:r>
    </w:p>
    <w:p w:rsidR="00CE0373" w:rsidRDefault="00CE0373" w:rsidP="00CE0373">
      <w:pPr>
        <w:autoSpaceDE w:val="0"/>
        <w:autoSpaceDN w:val="0"/>
        <w:adjustRightInd w:val="0"/>
        <w:ind w:firstLine="709"/>
        <w:jc w:val="both"/>
        <w:rPr>
          <w:sz w:val="26"/>
          <w:szCs w:val="26"/>
        </w:rPr>
      </w:pPr>
      <w:r>
        <w:rPr>
          <w:sz w:val="26"/>
          <w:szCs w:val="26"/>
        </w:rPr>
        <w:t>Несмотря на некоторые успехи в развитии отраслей за последние годы, сохраняются проблемы, которые препятствуют ускоренному долгосрочному развитию Невельского района.</w:t>
      </w:r>
    </w:p>
    <w:p w:rsidR="00CE0373" w:rsidRDefault="00CE0373" w:rsidP="00CE0373">
      <w:pPr>
        <w:autoSpaceDE w:val="0"/>
        <w:autoSpaceDN w:val="0"/>
        <w:adjustRightInd w:val="0"/>
        <w:ind w:firstLine="709"/>
        <w:jc w:val="both"/>
        <w:rPr>
          <w:sz w:val="26"/>
          <w:szCs w:val="26"/>
        </w:rPr>
      </w:pPr>
      <w:r>
        <w:rPr>
          <w:sz w:val="26"/>
          <w:szCs w:val="26"/>
        </w:rPr>
        <w:lastRenderedPageBreak/>
        <w:t>Ключевыми проблемами являются неблагоприятные демографические тенденции, высокий износ основных фондов, недостаточный уровень развития обрабатывающих производств, опережающий рост стоимости услуг и транспортных тарифов, преобладание сырьевого сектора экономики, недостаточный кадровый потенциал, низкая инновационная активность, недостаточный уровень развития малого и среднего бизнеса.</w:t>
      </w:r>
    </w:p>
    <w:p w:rsidR="00CE0373" w:rsidRDefault="00CE0373" w:rsidP="00CE0373">
      <w:pPr>
        <w:autoSpaceDE w:val="0"/>
        <w:autoSpaceDN w:val="0"/>
        <w:adjustRightInd w:val="0"/>
        <w:ind w:firstLine="709"/>
        <w:jc w:val="both"/>
        <w:rPr>
          <w:sz w:val="26"/>
          <w:szCs w:val="26"/>
        </w:rPr>
      </w:pPr>
      <w:r>
        <w:rPr>
          <w:sz w:val="26"/>
          <w:szCs w:val="26"/>
        </w:rPr>
        <w:t>Решение обозначенных проблем требует скоординированной работы органов власти и значительных ресурсов, именно поэтому наиболее целесообразным способом решения поставленных задач является реализация настоящей муниципальной программы.</w:t>
      </w:r>
    </w:p>
    <w:p w:rsidR="00CE0373" w:rsidRPr="00EA6B30" w:rsidRDefault="00CE0373" w:rsidP="00CE0373">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2. Приоритеты, цели и задачи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Default="00CE0373" w:rsidP="00CE0373">
      <w:pPr>
        <w:autoSpaceDE w:val="0"/>
        <w:autoSpaceDN w:val="0"/>
        <w:adjustRightInd w:val="0"/>
        <w:ind w:firstLine="709"/>
        <w:jc w:val="both"/>
        <w:rPr>
          <w:sz w:val="26"/>
          <w:szCs w:val="26"/>
        </w:rPr>
      </w:pPr>
      <w:r>
        <w:rPr>
          <w:sz w:val="26"/>
          <w:szCs w:val="26"/>
        </w:rPr>
        <w:t>В соответствии со стратегическими документами долгосрочные и среднесрочные приоритеты экономического развития Невельского района должны обеспечить рост конкурентоспособности экономики - как основы для устойчивого экономического развития.</w:t>
      </w:r>
    </w:p>
    <w:p w:rsidR="00CE0373" w:rsidRDefault="00CE0373" w:rsidP="00CE0373">
      <w:pPr>
        <w:autoSpaceDE w:val="0"/>
        <w:autoSpaceDN w:val="0"/>
        <w:adjustRightInd w:val="0"/>
        <w:ind w:firstLine="709"/>
        <w:jc w:val="both"/>
        <w:rPr>
          <w:sz w:val="26"/>
          <w:szCs w:val="26"/>
        </w:rPr>
      </w:pPr>
      <w:r>
        <w:rPr>
          <w:sz w:val="26"/>
          <w:szCs w:val="26"/>
        </w:rPr>
        <w:t>Система приоритетного развития Невельского района построена на основе анализа ее текущего социально-экономического положения, сильных и слабых сторон экономической сферы и анализа имеющихся и перспективных возможностей.</w:t>
      </w:r>
    </w:p>
    <w:p w:rsidR="00CE0373" w:rsidRDefault="00CE0373" w:rsidP="00CE0373">
      <w:pPr>
        <w:autoSpaceDE w:val="0"/>
        <w:autoSpaceDN w:val="0"/>
        <w:adjustRightInd w:val="0"/>
        <w:ind w:firstLine="709"/>
        <w:jc w:val="both"/>
        <w:rPr>
          <w:sz w:val="26"/>
          <w:szCs w:val="26"/>
        </w:rPr>
      </w:pPr>
      <w:r>
        <w:rPr>
          <w:sz w:val="26"/>
          <w:szCs w:val="26"/>
        </w:rPr>
        <w:t>Главными из приоритетов являются создание условий для опережающих темпов роста экономики, за счет обеспечения притока инвестиций в проекты, осуществляемые на территории района, внедрения новых технологий, совершенствования стратегического планирования, развития предпринимательства и конкурентной среды, сфер деятельности агропромышленного комплекса с учетом вступления России во Всемирную торговую организацию (ВТО), обеспечения развития территорий.</w:t>
      </w:r>
    </w:p>
    <w:p w:rsidR="001256D8" w:rsidRDefault="001256D8" w:rsidP="001256D8">
      <w:pPr>
        <w:autoSpaceDE w:val="0"/>
        <w:autoSpaceDN w:val="0"/>
        <w:adjustRightInd w:val="0"/>
        <w:ind w:firstLine="709"/>
        <w:jc w:val="both"/>
        <w:rPr>
          <w:sz w:val="26"/>
          <w:szCs w:val="26"/>
        </w:rPr>
      </w:pPr>
      <w:r>
        <w:rPr>
          <w:sz w:val="26"/>
          <w:szCs w:val="26"/>
        </w:rPr>
        <w:t>Исходя из перечисленных выше приоритетов, определены следующие цели Программы:</w:t>
      </w:r>
    </w:p>
    <w:p w:rsidR="001256D8" w:rsidRPr="0032396A" w:rsidRDefault="001256D8" w:rsidP="001256D8">
      <w:pPr>
        <w:autoSpaceDE w:val="0"/>
        <w:autoSpaceDN w:val="0"/>
        <w:adjustRightInd w:val="0"/>
        <w:ind w:firstLine="709"/>
        <w:jc w:val="both"/>
        <w:rPr>
          <w:sz w:val="26"/>
          <w:szCs w:val="26"/>
        </w:rPr>
      </w:pPr>
      <w:r w:rsidRPr="0032396A">
        <w:rPr>
          <w:sz w:val="26"/>
          <w:szCs w:val="26"/>
        </w:rPr>
        <w:t>1. Улучшение инвестиционного климата;</w:t>
      </w:r>
    </w:p>
    <w:p w:rsidR="001256D8" w:rsidRPr="0032396A" w:rsidRDefault="001256D8" w:rsidP="001256D8">
      <w:pPr>
        <w:autoSpaceDE w:val="0"/>
        <w:autoSpaceDN w:val="0"/>
        <w:adjustRightInd w:val="0"/>
        <w:ind w:firstLine="709"/>
        <w:jc w:val="both"/>
        <w:rPr>
          <w:sz w:val="26"/>
          <w:szCs w:val="26"/>
        </w:rPr>
      </w:pPr>
      <w:r w:rsidRPr="0032396A">
        <w:rPr>
          <w:sz w:val="26"/>
          <w:szCs w:val="26"/>
        </w:rPr>
        <w:t>2. Улучшение предпринимательского климата;</w:t>
      </w:r>
    </w:p>
    <w:p w:rsidR="001256D8" w:rsidRPr="0032396A" w:rsidRDefault="001256D8" w:rsidP="001256D8">
      <w:pPr>
        <w:pStyle w:val="ConsPlusCell"/>
        <w:ind w:firstLine="709"/>
        <w:jc w:val="both"/>
        <w:rPr>
          <w:rFonts w:ascii="Times New Roman" w:hAnsi="Times New Roman" w:cs="Times New Roman"/>
          <w:sz w:val="26"/>
          <w:szCs w:val="26"/>
        </w:rPr>
      </w:pPr>
      <w:r w:rsidRPr="0032396A">
        <w:rPr>
          <w:rFonts w:ascii="Times New Roman" w:hAnsi="Times New Roman" w:cs="Times New Roman"/>
          <w:sz w:val="26"/>
          <w:szCs w:val="26"/>
        </w:rPr>
        <w:t>3.О</w:t>
      </w:r>
      <w:r w:rsidRPr="0032396A">
        <w:rPr>
          <w:rFonts w:ascii="Times New Roman" w:hAnsi="Times New Roman" w:cs="Times New Roman"/>
          <w:sz w:val="26"/>
          <w:szCs w:val="26"/>
          <w:lang w:eastAsia="en-US"/>
        </w:rPr>
        <w:t xml:space="preserve">беспечение продовольственной </w:t>
      </w:r>
      <w:r w:rsidRPr="0032396A">
        <w:rPr>
          <w:rFonts w:ascii="Times New Roman" w:hAnsi="Times New Roman" w:cs="Times New Roman"/>
          <w:sz w:val="26"/>
          <w:szCs w:val="26"/>
        </w:rPr>
        <w:t xml:space="preserve">независимости района в  соответствии с параметрами </w:t>
      </w:r>
      <w:hyperlink r:id="rId13" w:history="1">
        <w:r w:rsidRPr="0032396A">
          <w:rPr>
            <w:rFonts w:ascii="Times New Roman" w:hAnsi="Times New Roman" w:cs="Times New Roman"/>
            <w:sz w:val="26"/>
            <w:szCs w:val="26"/>
          </w:rPr>
          <w:t>Доктрины</w:t>
        </w:r>
      </w:hyperlink>
      <w:r w:rsidRPr="0032396A">
        <w:rPr>
          <w:rFonts w:ascii="Times New Roman" w:hAnsi="Times New Roman" w:cs="Times New Roman"/>
          <w:sz w:val="26"/>
          <w:szCs w:val="26"/>
        </w:rPr>
        <w:t xml:space="preserve"> продовольственной безопасности Российской Федерации;</w:t>
      </w:r>
    </w:p>
    <w:p w:rsidR="001256D8" w:rsidRDefault="001256D8" w:rsidP="001256D8">
      <w:pPr>
        <w:autoSpaceDE w:val="0"/>
        <w:autoSpaceDN w:val="0"/>
        <w:adjustRightInd w:val="0"/>
        <w:ind w:firstLine="709"/>
        <w:jc w:val="both"/>
        <w:rPr>
          <w:sz w:val="26"/>
          <w:szCs w:val="26"/>
        </w:rPr>
      </w:pPr>
      <w:r w:rsidRPr="0032396A">
        <w:rPr>
          <w:sz w:val="26"/>
          <w:szCs w:val="26"/>
        </w:rPr>
        <w:t>4. Повышение уровня и качества жизни населения, пр</w:t>
      </w:r>
      <w:r>
        <w:rPr>
          <w:sz w:val="26"/>
          <w:szCs w:val="26"/>
        </w:rPr>
        <w:t>оживающего в сельской местности;</w:t>
      </w:r>
    </w:p>
    <w:p w:rsidR="001256D8" w:rsidRDefault="001256D8" w:rsidP="001256D8">
      <w:pPr>
        <w:autoSpaceDE w:val="0"/>
        <w:autoSpaceDN w:val="0"/>
        <w:adjustRightInd w:val="0"/>
        <w:ind w:firstLine="709"/>
        <w:jc w:val="both"/>
        <w:rPr>
          <w:sz w:val="26"/>
          <w:szCs w:val="26"/>
        </w:rPr>
      </w:pPr>
      <w:r>
        <w:rPr>
          <w:sz w:val="26"/>
          <w:szCs w:val="26"/>
        </w:rPr>
        <w:t>5. С</w:t>
      </w:r>
      <w:r w:rsidRPr="00F64037">
        <w:rPr>
          <w:sz w:val="26"/>
          <w:szCs w:val="26"/>
        </w:rPr>
        <w:t>оздание комфортных условий для ведения садоводства, эффективного развития садоводческих, огороднических и дачных некоммерческих объединений граждан на территории муниципального образования</w:t>
      </w:r>
      <w:r>
        <w:rPr>
          <w:sz w:val="26"/>
          <w:szCs w:val="26"/>
        </w:rPr>
        <w:t>;</w:t>
      </w:r>
    </w:p>
    <w:p w:rsidR="001256D8" w:rsidRDefault="001256D8" w:rsidP="001256D8">
      <w:pPr>
        <w:autoSpaceDE w:val="0"/>
        <w:autoSpaceDN w:val="0"/>
        <w:adjustRightInd w:val="0"/>
        <w:ind w:firstLine="709"/>
        <w:jc w:val="both"/>
        <w:rPr>
          <w:sz w:val="26"/>
          <w:szCs w:val="26"/>
        </w:rPr>
      </w:pPr>
      <w:r>
        <w:rPr>
          <w:sz w:val="26"/>
          <w:szCs w:val="26"/>
        </w:rPr>
        <w:t xml:space="preserve">6. </w:t>
      </w:r>
      <w:r w:rsidRPr="000C595C">
        <w:rPr>
          <w:sz w:val="26"/>
          <w:szCs w:val="26"/>
        </w:rPr>
        <w:t>Создание условий для наиболее полного удовлетворения потребности населения в качественных и безопасных товарах и услугах по доступным ценам.</w:t>
      </w:r>
    </w:p>
    <w:p w:rsidR="001256D8" w:rsidRDefault="001256D8" w:rsidP="001256D8">
      <w:pPr>
        <w:autoSpaceDE w:val="0"/>
        <w:autoSpaceDN w:val="0"/>
        <w:adjustRightInd w:val="0"/>
        <w:ind w:firstLine="709"/>
        <w:jc w:val="both"/>
        <w:rPr>
          <w:sz w:val="26"/>
          <w:szCs w:val="26"/>
        </w:rPr>
      </w:pPr>
      <w:r>
        <w:rPr>
          <w:sz w:val="26"/>
          <w:szCs w:val="26"/>
        </w:rPr>
        <w:t>Достижение поставленных целей требует решения следующих задач:</w:t>
      </w:r>
    </w:p>
    <w:p w:rsidR="001256D8" w:rsidRPr="0032396A" w:rsidRDefault="001256D8" w:rsidP="001256D8">
      <w:pPr>
        <w:autoSpaceDE w:val="0"/>
        <w:autoSpaceDN w:val="0"/>
        <w:adjustRightInd w:val="0"/>
        <w:ind w:firstLine="709"/>
        <w:jc w:val="both"/>
        <w:rPr>
          <w:sz w:val="26"/>
          <w:szCs w:val="26"/>
        </w:rPr>
      </w:pPr>
      <w:r w:rsidRPr="0032396A">
        <w:rPr>
          <w:sz w:val="26"/>
          <w:szCs w:val="26"/>
        </w:rPr>
        <w:t>1. Совершенствование системы планирования, прогнозирования и программирования социально-экономического развития Невельского района;</w:t>
      </w:r>
    </w:p>
    <w:p w:rsidR="001256D8" w:rsidRPr="0032396A" w:rsidRDefault="001256D8" w:rsidP="001256D8">
      <w:pPr>
        <w:autoSpaceDE w:val="0"/>
        <w:autoSpaceDN w:val="0"/>
        <w:adjustRightInd w:val="0"/>
        <w:ind w:firstLine="709"/>
        <w:jc w:val="both"/>
        <w:rPr>
          <w:sz w:val="26"/>
          <w:szCs w:val="26"/>
        </w:rPr>
      </w:pPr>
      <w:r w:rsidRPr="0032396A">
        <w:rPr>
          <w:sz w:val="26"/>
          <w:szCs w:val="26"/>
        </w:rPr>
        <w:t>2. Повышение эффективности системы программно-целевого планирования в</w:t>
      </w:r>
      <w:r>
        <w:rPr>
          <w:sz w:val="26"/>
          <w:szCs w:val="26"/>
        </w:rPr>
        <w:t xml:space="preserve"> </w:t>
      </w:r>
      <w:r w:rsidRPr="0032396A">
        <w:rPr>
          <w:sz w:val="26"/>
          <w:szCs w:val="26"/>
        </w:rPr>
        <w:t>Невельском районе;</w:t>
      </w:r>
    </w:p>
    <w:p w:rsidR="001256D8" w:rsidRPr="0032396A" w:rsidRDefault="001256D8" w:rsidP="001256D8">
      <w:pPr>
        <w:autoSpaceDE w:val="0"/>
        <w:autoSpaceDN w:val="0"/>
        <w:adjustRightInd w:val="0"/>
        <w:ind w:firstLine="709"/>
        <w:jc w:val="both"/>
        <w:rPr>
          <w:sz w:val="26"/>
          <w:szCs w:val="26"/>
        </w:rPr>
      </w:pPr>
      <w:r w:rsidRPr="0032396A">
        <w:rPr>
          <w:sz w:val="26"/>
          <w:szCs w:val="26"/>
        </w:rPr>
        <w:lastRenderedPageBreak/>
        <w:t>3. Создание благоприятных условий для привлечения инвестиций и создание механизмов, обеспечивающих повышение инвестиционной привлекательности Невельского района;</w:t>
      </w:r>
    </w:p>
    <w:p w:rsidR="001256D8" w:rsidRPr="0032396A" w:rsidRDefault="001256D8" w:rsidP="001256D8">
      <w:pPr>
        <w:autoSpaceDE w:val="0"/>
        <w:autoSpaceDN w:val="0"/>
        <w:adjustRightInd w:val="0"/>
        <w:ind w:firstLine="709"/>
        <w:jc w:val="both"/>
        <w:rPr>
          <w:sz w:val="26"/>
          <w:szCs w:val="26"/>
        </w:rPr>
      </w:pPr>
      <w:r w:rsidRPr="0032396A">
        <w:rPr>
          <w:sz w:val="26"/>
          <w:szCs w:val="26"/>
        </w:rPr>
        <w:t>4. Создание благоприятных условий для развития малого и среднего предпринимательства;</w:t>
      </w:r>
    </w:p>
    <w:p w:rsidR="001256D8" w:rsidRPr="0032396A" w:rsidRDefault="001256D8" w:rsidP="001256D8">
      <w:pPr>
        <w:autoSpaceDE w:val="0"/>
        <w:autoSpaceDN w:val="0"/>
        <w:adjustRightInd w:val="0"/>
        <w:ind w:firstLine="709"/>
        <w:jc w:val="both"/>
        <w:rPr>
          <w:sz w:val="26"/>
          <w:szCs w:val="26"/>
        </w:rPr>
      </w:pPr>
      <w:r w:rsidRPr="0032396A">
        <w:rPr>
          <w:sz w:val="26"/>
          <w:szCs w:val="26"/>
        </w:rPr>
        <w:t>5. Сокращение административных барьеров при осуществлении предпринимательской деятельности;</w:t>
      </w:r>
    </w:p>
    <w:p w:rsidR="001256D8" w:rsidRPr="0032396A" w:rsidRDefault="001256D8" w:rsidP="001256D8">
      <w:pPr>
        <w:autoSpaceDE w:val="0"/>
        <w:autoSpaceDN w:val="0"/>
        <w:adjustRightInd w:val="0"/>
        <w:ind w:firstLine="709"/>
        <w:jc w:val="both"/>
        <w:rPr>
          <w:sz w:val="26"/>
          <w:szCs w:val="26"/>
        </w:rPr>
      </w:pPr>
      <w:r w:rsidRPr="0032396A">
        <w:rPr>
          <w:sz w:val="26"/>
          <w:szCs w:val="26"/>
        </w:rPr>
        <w:t>6. Повышение эффективности регулирования рынков сельскохозяйственной продукции, сырья и продовольствия;</w:t>
      </w:r>
    </w:p>
    <w:p w:rsidR="001256D8" w:rsidRPr="0032396A" w:rsidRDefault="001256D8" w:rsidP="001256D8">
      <w:pPr>
        <w:autoSpaceDE w:val="0"/>
        <w:autoSpaceDN w:val="0"/>
        <w:adjustRightInd w:val="0"/>
        <w:ind w:firstLine="709"/>
        <w:jc w:val="both"/>
        <w:rPr>
          <w:sz w:val="26"/>
          <w:szCs w:val="26"/>
        </w:rPr>
      </w:pPr>
      <w:r w:rsidRPr="0032396A">
        <w:rPr>
          <w:sz w:val="26"/>
          <w:szCs w:val="26"/>
        </w:rPr>
        <w:t>7. Поддержка малых форм хозяйствования;</w:t>
      </w:r>
    </w:p>
    <w:p w:rsidR="001256D8" w:rsidRDefault="001256D8" w:rsidP="001256D8">
      <w:pPr>
        <w:autoSpaceDE w:val="0"/>
        <w:autoSpaceDN w:val="0"/>
        <w:adjustRightInd w:val="0"/>
        <w:ind w:firstLine="709"/>
        <w:jc w:val="both"/>
        <w:rPr>
          <w:sz w:val="26"/>
          <w:szCs w:val="26"/>
        </w:rPr>
      </w:pPr>
      <w:r w:rsidRPr="0032396A">
        <w:rPr>
          <w:sz w:val="26"/>
          <w:szCs w:val="26"/>
        </w:rPr>
        <w:t>8. Повышение кач</w:t>
      </w:r>
      <w:r>
        <w:rPr>
          <w:sz w:val="26"/>
          <w:szCs w:val="26"/>
        </w:rPr>
        <w:t>ества жизни сельского населения;</w:t>
      </w:r>
    </w:p>
    <w:p w:rsidR="001256D8" w:rsidRPr="00F64037" w:rsidRDefault="001256D8" w:rsidP="001256D8">
      <w:pPr>
        <w:pStyle w:val="ConsPlusCell"/>
        <w:ind w:firstLine="709"/>
        <w:jc w:val="both"/>
        <w:rPr>
          <w:rFonts w:ascii="Times New Roman" w:hAnsi="Times New Roman" w:cs="Times New Roman"/>
          <w:sz w:val="26"/>
          <w:szCs w:val="26"/>
        </w:rPr>
      </w:pPr>
      <w:r w:rsidRPr="00A65CC4">
        <w:rPr>
          <w:rFonts w:ascii="Times New Roman" w:hAnsi="Times New Roman" w:cs="Times New Roman"/>
          <w:sz w:val="26"/>
          <w:szCs w:val="26"/>
        </w:rPr>
        <w:t xml:space="preserve">9. </w:t>
      </w:r>
      <w:r>
        <w:rPr>
          <w:rFonts w:ascii="Times New Roman" w:hAnsi="Times New Roman" w:cs="Times New Roman"/>
          <w:sz w:val="26"/>
          <w:szCs w:val="26"/>
        </w:rPr>
        <w:t>С</w:t>
      </w:r>
      <w:r w:rsidRPr="00F64037">
        <w:rPr>
          <w:rFonts w:ascii="Times New Roman" w:hAnsi="Times New Roman" w:cs="Times New Roman"/>
          <w:sz w:val="26"/>
          <w:szCs w:val="26"/>
        </w:rPr>
        <w:t>оздание условий функционирования садоводческих, огороднических и дачных некоммерческих объединений граждан  на территории муниципального образования «Невельский городской округ»;</w:t>
      </w:r>
    </w:p>
    <w:p w:rsidR="001256D8" w:rsidRDefault="001256D8" w:rsidP="001256D8">
      <w:pPr>
        <w:autoSpaceDE w:val="0"/>
        <w:autoSpaceDN w:val="0"/>
        <w:adjustRightInd w:val="0"/>
        <w:ind w:firstLine="709"/>
        <w:jc w:val="both"/>
        <w:rPr>
          <w:sz w:val="26"/>
          <w:szCs w:val="26"/>
        </w:rPr>
      </w:pPr>
      <w:r>
        <w:rPr>
          <w:sz w:val="26"/>
          <w:szCs w:val="26"/>
        </w:rPr>
        <w:t>10. Содействие продвижению продукции сахалинских товаропроизводителей;</w:t>
      </w:r>
    </w:p>
    <w:p w:rsidR="001256D8" w:rsidRDefault="001256D8" w:rsidP="001256D8">
      <w:pPr>
        <w:autoSpaceDE w:val="0"/>
        <w:autoSpaceDN w:val="0"/>
        <w:adjustRightInd w:val="0"/>
        <w:ind w:firstLine="709"/>
        <w:jc w:val="both"/>
        <w:rPr>
          <w:sz w:val="26"/>
          <w:szCs w:val="26"/>
        </w:rPr>
      </w:pPr>
      <w:r>
        <w:rPr>
          <w:sz w:val="26"/>
          <w:szCs w:val="26"/>
        </w:rPr>
        <w:t>11. Обеспечение населения качественной, безопасной и доступной продукцией в рамках региональных проектов.</w:t>
      </w:r>
    </w:p>
    <w:p w:rsidR="00CE0373" w:rsidRDefault="001256D8" w:rsidP="001256D8">
      <w:pPr>
        <w:autoSpaceDE w:val="0"/>
        <w:autoSpaceDN w:val="0"/>
        <w:adjustRightInd w:val="0"/>
        <w:ind w:firstLine="709"/>
        <w:jc w:val="both"/>
        <w:rPr>
          <w:sz w:val="26"/>
          <w:szCs w:val="26"/>
        </w:rPr>
      </w:pPr>
      <w:r>
        <w:rPr>
          <w:sz w:val="26"/>
          <w:szCs w:val="26"/>
        </w:rPr>
        <w:t>Данные задачи обуславливают выделение шести подпрограмм, а также комплекса основных мероприятий Программы</w:t>
      </w:r>
      <w:r w:rsidR="00CE0373">
        <w:rPr>
          <w:sz w:val="26"/>
          <w:szCs w:val="26"/>
        </w:rPr>
        <w:t>.</w:t>
      </w:r>
    </w:p>
    <w:p w:rsidR="00CE0373" w:rsidRPr="00EA6B30"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3. Прогноз конечных результатов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Pr="00F6044B" w:rsidRDefault="00CE0373" w:rsidP="00CE0373">
      <w:pPr>
        <w:widowControl w:val="0"/>
        <w:autoSpaceDE w:val="0"/>
        <w:autoSpaceDN w:val="0"/>
        <w:adjustRightInd w:val="0"/>
        <w:ind w:firstLine="709"/>
        <w:jc w:val="both"/>
        <w:rPr>
          <w:sz w:val="26"/>
          <w:szCs w:val="26"/>
        </w:rPr>
      </w:pPr>
      <w:r w:rsidRPr="00F6044B">
        <w:rPr>
          <w:sz w:val="26"/>
          <w:szCs w:val="26"/>
        </w:rPr>
        <w:t xml:space="preserve">Основными ожидаемыми результатами </w:t>
      </w:r>
      <w:r>
        <w:rPr>
          <w:sz w:val="26"/>
          <w:szCs w:val="26"/>
        </w:rPr>
        <w:t>реализации Программы</w:t>
      </w:r>
      <w:r w:rsidRPr="00F6044B">
        <w:rPr>
          <w:sz w:val="26"/>
          <w:szCs w:val="26"/>
        </w:rPr>
        <w:t xml:space="preserve"> должны стать:</w:t>
      </w:r>
    </w:p>
    <w:p w:rsidR="00CE0373" w:rsidRPr="00F6044B" w:rsidRDefault="00CE0373" w:rsidP="00CE0373">
      <w:pPr>
        <w:widowControl w:val="0"/>
        <w:autoSpaceDE w:val="0"/>
        <w:autoSpaceDN w:val="0"/>
        <w:adjustRightInd w:val="0"/>
        <w:ind w:firstLine="709"/>
        <w:jc w:val="both"/>
        <w:rPr>
          <w:sz w:val="26"/>
          <w:szCs w:val="26"/>
        </w:rPr>
      </w:pPr>
      <w:r>
        <w:rPr>
          <w:sz w:val="26"/>
          <w:szCs w:val="26"/>
        </w:rPr>
        <w:t>-</w:t>
      </w:r>
      <w:r w:rsidRPr="00F6044B">
        <w:rPr>
          <w:sz w:val="26"/>
          <w:szCs w:val="26"/>
        </w:rPr>
        <w:t xml:space="preserve"> ускорение темпов экономического роста на территории </w:t>
      </w:r>
      <w:r>
        <w:rPr>
          <w:sz w:val="26"/>
          <w:szCs w:val="26"/>
        </w:rPr>
        <w:t>Невельского района</w:t>
      </w:r>
      <w:r w:rsidRPr="00F6044B">
        <w:rPr>
          <w:sz w:val="26"/>
          <w:szCs w:val="26"/>
        </w:rPr>
        <w:t>;</w:t>
      </w:r>
    </w:p>
    <w:p w:rsidR="00CE0373" w:rsidRPr="00F6044B" w:rsidRDefault="00CE0373" w:rsidP="00CE0373">
      <w:pPr>
        <w:widowControl w:val="0"/>
        <w:autoSpaceDE w:val="0"/>
        <w:autoSpaceDN w:val="0"/>
        <w:adjustRightInd w:val="0"/>
        <w:ind w:firstLine="709"/>
        <w:jc w:val="both"/>
        <w:rPr>
          <w:sz w:val="26"/>
          <w:szCs w:val="26"/>
        </w:rPr>
      </w:pPr>
      <w:r>
        <w:rPr>
          <w:sz w:val="26"/>
          <w:szCs w:val="26"/>
        </w:rPr>
        <w:t>-</w:t>
      </w:r>
      <w:r w:rsidRPr="00F6044B">
        <w:rPr>
          <w:sz w:val="26"/>
          <w:szCs w:val="26"/>
        </w:rPr>
        <w:t xml:space="preserve"> улучшение условий ведения бизнеса - снижение инвестиционных и предпринимательских рисков;</w:t>
      </w:r>
    </w:p>
    <w:p w:rsidR="00CE0373" w:rsidRPr="00F6044B" w:rsidRDefault="00CE0373" w:rsidP="00CE0373">
      <w:pPr>
        <w:widowControl w:val="0"/>
        <w:autoSpaceDE w:val="0"/>
        <w:autoSpaceDN w:val="0"/>
        <w:adjustRightInd w:val="0"/>
        <w:ind w:firstLine="709"/>
        <w:jc w:val="both"/>
        <w:rPr>
          <w:sz w:val="26"/>
          <w:szCs w:val="26"/>
        </w:rPr>
      </w:pPr>
      <w:r>
        <w:rPr>
          <w:sz w:val="26"/>
          <w:szCs w:val="26"/>
        </w:rPr>
        <w:t>-</w:t>
      </w:r>
      <w:r w:rsidRPr="00F6044B">
        <w:rPr>
          <w:sz w:val="26"/>
          <w:szCs w:val="26"/>
        </w:rPr>
        <w:t xml:space="preserve"> снижение избыточных административных и иных ограничений;</w:t>
      </w:r>
    </w:p>
    <w:p w:rsidR="00CE0373" w:rsidRPr="00F6044B" w:rsidRDefault="00CE0373" w:rsidP="00CE0373">
      <w:pPr>
        <w:widowControl w:val="0"/>
        <w:autoSpaceDE w:val="0"/>
        <w:autoSpaceDN w:val="0"/>
        <w:adjustRightInd w:val="0"/>
        <w:ind w:firstLine="709"/>
        <w:jc w:val="both"/>
        <w:rPr>
          <w:sz w:val="26"/>
          <w:szCs w:val="26"/>
        </w:rPr>
      </w:pPr>
      <w:r>
        <w:rPr>
          <w:sz w:val="26"/>
          <w:szCs w:val="26"/>
        </w:rPr>
        <w:t xml:space="preserve">- </w:t>
      </w:r>
      <w:r w:rsidRPr="00F6044B">
        <w:rPr>
          <w:sz w:val="26"/>
          <w:szCs w:val="26"/>
        </w:rPr>
        <w:t>создание эффективной нормативно-правовой базы в сфере улучшения инвестиционного и предпринимательского климата;</w:t>
      </w:r>
    </w:p>
    <w:p w:rsidR="00CE0373" w:rsidRPr="00F6044B" w:rsidRDefault="00CE0373" w:rsidP="00CE0373">
      <w:pPr>
        <w:widowControl w:val="0"/>
        <w:autoSpaceDE w:val="0"/>
        <w:autoSpaceDN w:val="0"/>
        <w:adjustRightInd w:val="0"/>
        <w:ind w:firstLine="709"/>
        <w:jc w:val="both"/>
        <w:rPr>
          <w:sz w:val="26"/>
          <w:szCs w:val="26"/>
        </w:rPr>
      </w:pPr>
      <w:r>
        <w:rPr>
          <w:sz w:val="26"/>
          <w:szCs w:val="26"/>
        </w:rPr>
        <w:t>-</w:t>
      </w:r>
      <w:r w:rsidRPr="00F6044B">
        <w:rPr>
          <w:sz w:val="26"/>
          <w:szCs w:val="26"/>
        </w:rPr>
        <w:t xml:space="preserve"> повышение качества действующей системы стратегического прогнозирования, планирования и программирования, создание практических механизмов по их реализации.</w:t>
      </w:r>
    </w:p>
    <w:p w:rsidR="001256D8" w:rsidRPr="00615483" w:rsidRDefault="001256D8" w:rsidP="001256D8">
      <w:pPr>
        <w:autoSpaceDE w:val="0"/>
        <w:autoSpaceDN w:val="0"/>
        <w:adjustRightInd w:val="0"/>
        <w:ind w:firstLine="709"/>
        <w:jc w:val="both"/>
        <w:rPr>
          <w:sz w:val="26"/>
          <w:szCs w:val="26"/>
        </w:rPr>
      </w:pPr>
      <w:r w:rsidRPr="00615483">
        <w:rPr>
          <w:sz w:val="26"/>
          <w:szCs w:val="26"/>
        </w:rPr>
        <w:t>Реализация Программы позволит к 2020 году достигнуть следующих конечных результатов:</w:t>
      </w:r>
    </w:p>
    <w:p w:rsidR="001256D8" w:rsidRDefault="001256D8" w:rsidP="001256D8">
      <w:pPr>
        <w:ind w:firstLine="709"/>
        <w:jc w:val="both"/>
        <w:rPr>
          <w:sz w:val="26"/>
          <w:szCs w:val="26"/>
        </w:rPr>
      </w:pPr>
      <w:r>
        <w:rPr>
          <w:sz w:val="26"/>
          <w:szCs w:val="26"/>
        </w:rPr>
        <w:t>- прирост инвестиций в основной капитал без учета бюджетных средств до 3,5% ежегодно;</w:t>
      </w:r>
    </w:p>
    <w:p w:rsidR="001256D8" w:rsidRPr="0032396A" w:rsidRDefault="001256D8" w:rsidP="001256D8">
      <w:pPr>
        <w:ind w:firstLine="709"/>
        <w:jc w:val="both"/>
        <w:rPr>
          <w:sz w:val="26"/>
          <w:szCs w:val="26"/>
        </w:rPr>
      </w:pPr>
      <w:r w:rsidRPr="0032396A">
        <w:rPr>
          <w:sz w:val="26"/>
          <w:szCs w:val="26"/>
        </w:rPr>
        <w:t xml:space="preserve">- </w:t>
      </w:r>
      <w:r>
        <w:rPr>
          <w:sz w:val="26"/>
          <w:szCs w:val="26"/>
        </w:rPr>
        <w:t xml:space="preserve">увеличение </w:t>
      </w:r>
      <w:r w:rsidRPr="0032396A">
        <w:rPr>
          <w:sz w:val="26"/>
          <w:szCs w:val="26"/>
        </w:rPr>
        <w:t>количеств</w:t>
      </w:r>
      <w:r>
        <w:rPr>
          <w:sz w:val="26"/>
          <w:szCs w:val="26"/>
        </w:rPr>
        <w:t>а</w:t>
      </w:r>
      <w:r w:rsidRPr="0032396A">
        <w:rPr>
          <w:sz w:val="26"/>
          <w:szCs w:val="26"/>
        </w:rPr>
        <w:t xml:space="preserve"> субъектов малого и среднего предпринимательства (включая индивидуальных предпринимателей) на 10 тыс. человек населения </w:t>
      </w:r>
      <w:r>
        <w:rPr>
          <w:sz w:val="26"/>
          <w:szCs w:val="26"/>
        </w:rPr>
        <w:t>до</w:t>
      </w:r>
      <w:r w:rsidRPr="0032396A">
        <w:rPr>
          <w:sz w:val="26"/>
          <w:szCs w:val="26"/>
        </w:rPr>
        <w:t xml:space="preserve"> </w:t>
      </w:r>
      <w:r>
        <w:rPr>
          <w:sz w:val="26"/>
          <w:szCs w:val="26"/>
        </w:rPr>
        <w:t>537,1</w:t>
      </w:r>
      <w:r w:rsidRPr="0032396A">
        <w:rPr>
          <w:sz w:val="26"/>
          <w:szCs w:val="26"/>
        </w:rPr>
        <w:t xml:space="preserve"> единиц; </w:t>
      </w:r>
    </w:p>
    <w:p w:rsidR="001256D8" w:rsidRDefault="001256D8" w:rsidP="001256D8">
      <w:pPr>
        <w:autoSpaceDE w:val="0"/>
        <w:autoSpaceDN w:val="0"/>
        <w:adjustRightInd w:val="0"/>
        <w:ind w:firstLine="709"/>
        <w:jc w:val="both"/>
        <w:rPr>
          <w:sz w:val="26"/>
          <w:szCs w:val="26"/>
        </w:rPr>
      </w:pPr>
      <w:r>
        <w:rPr>
          <w:sz w:val="26"/>
          <w:szCs w:val="26"/>
        </w:rPr>
        <w:t>- увеличение индекса производства продукции сельского хозяйства в хозяйствах всех категорий (в сопоставимых ценах) до 4% ежегодно;</w:t>
      </w:r>
    </w:p>
    <w:p w:rsidR="001256D8" w:rsidRDefault="001256D8" w:rsidP="001256D8">
      <w:pPr>
        <w:autoSpaceDE w:val="0"/>
        <w:autoSpaceDN w:val="0"/>
        <w:adjustRightInd w:val="0"/>
        <w:ind w:firstLine="709"/>
        <w:jc w:val="both"/>
        <w:rPr>
          <w:sz w:val="26"/>
          <w:szCs w:val="26"/>
        </w:rPr>
      </w:pPr>
      <w:r>
        <w:rPr>
          <w:sz w:val="26"/>
          <w:szCs w:val="26"/>
        </w:rPr>
        <w:t>- протяженность отремонтированных дорог садоводческих, огороднических и дачных некоммерческих объединений граждан до 1,5 км в год;</w:t>
      </w:r>
    </w:p>
    <w:p w:rsidR="001256D8" w:rsidRDefault="001256D8" w:rsidP="001256D8">
      <w:pPr>
        <w:autoSpaceDE w:val="0"/>
        <w:autoSpaceDN w:val="0"/>
        <w:adjustRightInd w:val="0"/>
        <w:ind w:firstLine="709"/>
        <w:jc w:val="both"/>
        <w:rPr>
          <w:sz w:val="26"/>
          <w:szCs w:val="26"/>
        </w:rPr>
      </w:pPr>
      <w:r>
        <w:rPr>
          <w:sz w:val="26"/>
          <w:szCs w:val="26"/>
        </w:rPr>
        <w:t>- увеличение оборота розничной торговли до 3500,0 млн. рублей в год.</w:t>
      </w:r>
    </w:p>
    <w:p w:rsidR="00CE0373" w:rsidRPr="003F4AE1" w:rsidRDefault="00312E9B" w:rsidP="001256D8">
      <w:pPr>
        <w:autoSpaceDE w:val="0"/>
        <w:autoSpaceDN w:val="0"/>
        <w:adjustRightInd w:val="0"/>
        <w:ind w:firstLine="709"/>
        <w:jc w:val="both"/>
        <w:rPr>
          <w:sz w:val="26"/>
          <w:szCs w:val="26"/>
        </w:rPr>
      </w:pPr>
      <w:hyperlink r:id="rId14" w:history="1">
        <w:r w:rsidR="001256D8" w:rsidRPr="00F56628">
          <w:rPr>
            <w:sz w:val="26"/>
            <w:szCs w:val="26"/>
          </w:rPr>
          <w:t>Перечень</w:t>
        </w:r>
      </w:hyperlink>
      <w:r w:rsidR="001256D8" w:rsidRPr="00F56628">
        <w:rPr>
          <w:sz w:val="26"/>
          <w:szCs w:val="26"/>
        </w:rPr>
        <w:t xml:space="preserve"> всех индикаторов указан </w:t>
      </w:r>
      <w:r w:rsidR="001256D8" w:rsidRPr="003F4AE1">
        <w:rPr>
          <w:sz w:val="26"/>
          <w:szCs w:val="26"/>
        </w:rPr>
        <w:t>в приложении № 2 к настоящей Программе</w:t>
      </w:r>
      <w:r w:rsidR="00CE0373" w:rsidRPr="003F4AE1">
        <w:rPr>
          <w:sz w:val="26"/>
          <w:szCs w:val="26"/>
        </w:rPr>
        <w:t>.</w:t>
      </w:r>
    </w:p>
    <w:p w:rsidR="00CE0373" w:rsidRPr="004E3291" w:rsidRDefault="00CE0373" w:rsidP="00CE0373">
      <w:pPr>
        <w:widowControl w:val="0"/>
        <w:autoSpaceDE w:val="0"/>
        <w:autoSpaceDN w:val="0"/>
        <w:adjustRightInd w:val="0"/>
        <w:ind w:firstLine="709"/>
        <w:jc w:val="both"/>
        <w:rPr>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4. Сроки и этапы реализации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Pr="006B217B" w:rsidRDefault="00CE0373" w:rsidP="00CE0373">
      <w:pPr>
        <w:autoSpaceDE w:val="0"/>
        <w:autoSpaceDN w:val="0"/>
        <w:adjustRightInd w:val="0"/>
        <w:ind w:firstLine="709"/>
        <w:jc w:val="both"/>
        <w:rPr>
          <w:sz w:val="26"/>
          <w:szCs w:val="26"/>
        </w:rPr>
      </w:pPr>
      <w:r>
        <w:rPr>
          <w:sz w:val="26"/>
          <w:szCs w:val="26"/>
        </w:rPr>
        <w:t>Программа</w:t>
      </w:r>
      <w:r w:rsidRPr="006B217B">
        <w:rPr>
          <w:sz w:val="26"/>
          <w:szCs w:val="26"/>
        </w:rPr>
        <w:t xml:space="preserve"> будет реализована в один этап, что обеспечит непрерывность и преемственность предусмотренных мероприятий с ранее принятыми программами.</w:t>
      </w:r>
    </w:p>
    <w:p w:rsidR="00CE0373" w:rsidRPr="006B217B" w:rsidRDefault="00CE0373" w:rsidP="00CE0373">
      <w:pPr>
        <w:autoSpaceDE w:val="0"/>
        <w:autoSpaceDN w:val="0"/>
        <w:adjustRightInd w:val="0"/>
        <w:ind w:firstLine="709"/>
        <w:jc w:val="both"/>
        <w:rPr>
          <w:sz w:val="26"/>
          <w:szCs w:val="26"/>
        </w:rPr>
      </w:pPr>
      <w:r w:rsidRPr="006B217B">
        <w:rPr>
          <w:sz w:val="26"/>
          <w:szCs w:val="26"/>
        </w:rPr>
        <w:t>Сроки реализации Программы: 201</w:t>
      </w:r>
      <w:r>
        <w:rPr>
          <w:sz w:val="26"/>
          <w:szCs w:val="26"/>
        </w:rPr>
        <w:t>5</w:t>
      </w:r>
      <w:r w:rsidRPr="006B217B">
        <w:rPr>
          <w:sz w:val="26"/>
          <w:szCs w:val="26"/>
        </w:rPr>
        <w:t xml:space="preserve"> - 2020 годы.</w:t>
      </w:r>
    </w:p>
    <w:p w:rsidR="00CE0373"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5. Перечень мероприятий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67083C" w:rsidRPr="0067083C" w:rsidRDefault="0067083C" w:rsidP="0067083C">
      <w:pPr>
        <w:ind w:firstLine="709"/>
        <w:jc w:val="both"/>
        <w:rPr>
          <w:sz w:val="26"/>
          <w:szCs w:val="26"/>
        </w:rPr>
      </w:pPr>
      <w:r w:rsidRPr="0067083C">
        <w:rPr>
          <w:sz w:val="26"/>
          <w:szCs w:val="26"/>
        </w:rPr>
        <w:t>Общее понимание планируемых действий в рамках настоящей Программы дает система мероприятий подпрограмм и комплекса мероприятий Программы, которые имеют свои конкретные цели, задачи и целевые ориентиры, но увязанные между собой и формирующие комплекс действий для достижения целей и задач Программы.</w:t>
      </w:r>
    </w:p>
    <w:p w:rsidR="0067083C" w:rsidRPr="0067083C" w:rsidRDefault="0067083C" w:rsidP="0067083C">
      <w:pPr>
        <w:ind w:firstLine="709"/>
        <w:jc w:val="both"/>
        <w:rPr>
          <w:sz w:val="26"/>
          <w:szCs w:val="26"/>
        </w:rPr>
      </w:pPr>
      <w:r w:rsidRPr="0067083C">
        <w:rPr>
          <w:sz w:val="26"/>
          <w:szCs w:val="26"/>
        </w:rPr>
        <w:t>Предусмотрено реализация комплекса основных мероприятий и мероприятий следующих подпрограмм:</w:t>
      </w:r>
    </w:p>
    <w:p w:rsidR="0067083C" w:rsidRPr="0067083C" w:rsidRDefault="0067083C" w:rsidP="0067083C">
      <w:pPr>
        <w:ind w:firstLine="709"/>
        <w:jc w:val="both"/>
        <w:rPr>
          <w:sz w:val="26"/>
          <w:szCs w:val="26"/>
        </w:rPr>
      </w:pPr>
      <w:r w:rsidRPr="0067083C">
        <w:rPr>
          <w:sz w:val="26"/>
          <w:szCs w:val="26"/>
        </w:rPr>
        <w:t xml:space="preserve">- </w:t>
      </w:r>
      <w:hyperlink r:id="rId15" w:history="1">
        <w:r w:rsidRPr="0067083C">
          <w:rPr>
            <w:rStyle w:val="af1"/>
            <w:color w:val="auto"/>
            <w:sz w:val="26"/>
            <w:szCs w:val="26"/>
            <w:u w:val="none"/>
          </w:rPr>
          <w:t>подпрограмма</w:t>
        </w:r>
      </w:hyperlink>
      <w:r w:rsidRPr="0067083C">
        <w:rPr>
          <w:sz w:val="26"/>
          <w:szCs w:val="26"/>
        </w:rPr>
        <w:t xml:space="preserve"> «Развитие инвестиционного потенциала».</w:t>
      </w:r>
    </w:p>
    <w:p w:rsidR="0067083C" w:rsidRPr="0067083C" w:rsidRDefault="0067083C" w:rsidP="0067083C">
      <w:pPr>
        <w:ind w:firstLine="709"/>
        <w:jc w:val="both"/>
        <w:rPr>
          <w:sz w:val="26"/>
          <w:szCs w:val="26"/>
        </w:rPr>
      </w:pPr>
      <w:r w:rsidRPr="0067083C">
        <w:rPr>
          <w:sz w:val="26"/>
          <w:szCs w:val="26"/>
        </w:rPr>
        <w:t xml:space="preserve">- </w:t>
      </w:r>
      <w:hyperlink r:id="rId16" w:history="1">
        <w:r w:rsidRPr="0067083C">
          <w:rPr>
            <w:rStyle w:val="af1"/>
            <w:color w:val="auto"/>
            <w:sz w:val="26"/>
            <w:szCs w:val="26"/>
            <w:u w:val="none"/>
          </w:rPr>
          <w:t>подпрограмма</w:t>
        </w:r>
      </w:hyperlink>
      <w:r w:rsidRPr="0067083C">
        <w:rPr>
          <w:sz w:val="26"/>
          <w:szCs w:val="26"/>
        </w:rPr>
        <w:t xml:space="preserve"> «Развитие малого и среднего предпринимательства»;</w:t>
      </w:r>
    </w:p>
    <w:p w:rsidR="0067083C" w:rsidRPr="0067083C" w:rsidRDefault="0067083C" w:rsidP="0067083C">
      <w:pPr>
        <w:ind w:firstLine="709"/>
        <w:jc w:val="both"/>
        <w:rPr>
          <w:sz w:val="26"/>
          <w:szCs w:val="26"/>
        </w:rPr>
      </w:pPr>
      <w:r w:rsidRPr="0067083C">
        <w:rPr>
          <w:sz w:val="26"/>
          <w:szCs w:val="26"/>
        </w:rPr>
        <w:t xml:space="preserve">- </w:t>
      </w:r>
      <w:hyperlink r:id="rId17" w:history="1">
        <w:r w:rsidRPr="0067083C">
          <w:rPr>
            <w:rStyle w:val="af1"/>
            <w:color w:val="auto"/>
            <w:sz w:val="26"/>
            <w:szCs w:val="26"/>
            <w:u w:val="none"/>
          </w:rPr>
          <w:t>подпрограмма</w:t>
        </w:r>
      </w:hyperlink>
      <w:r w:rsidRPr="0067083C">
        <w:rPr>
          <w:sz w:val="26"/>
          <w:szCs w:val="26"/>
        </w:rPr>
        <w:t xml:space="preserve"> «Развитие сельского хозяйства и регулирование рынков сельскохозяйственной продукции»;</w:t>
      </w:r>
    </w:p>
    <w:p w:rsidR="0067083C" w:rsidRPr="0067083C" w:rsidRDefault="0067083C" w:rsidP="0067083C">
      <w:pPr>
        <w:ind w:firstLine="709"/>
        <w:jc w:val="both"/>
        <w:rPr>
          <w:sz w:val="26"/>
          <w:szCs w:val="26"/>
        </w:rPr>
      </w:pPr>
      <w:r w:rsidRPr="0067083C">
        <w:rPr>
          <w:sz w:val="26"/>
          <w:szCs w:val="26"/>
        </w:rPr>
        <w:t>- подпрограмма «Устойчивое развитие сельских территорий»;</w:t>
      </w:r>
    </w:p>
    <w:p w:rsidR="0067083C" w:rsidRPr="0067083C" w:rsidRDefault="0067083C" w:rsidP="0067083C">
      <w:pPr>
        <w:ind w:firstLine="709"/>
        <w:jc w:val="both"/>
        <w:rPr>
          <w:sz w:val="26"/>
          <w:szCs w:val="26"/>
        </w:rPr>
      </w:pPr>
      <w:r w:rsidRPr="0067083C">
        <w:rPr>
          <w:sz w:val="26"/>
          <w:szCs w:val="26"/>
        </w:rPr>
        <w:t>- подпрограмма «Поддержка садоводческих, огороднических и дачных некоммерческих объединений граждан, расположенных на территории муниципального образования «Невельский городской округ»;</w:t>
      </w:r>
    </w:p>
    <w:p w:rsidR="0067083C" w:rsidRPr="0067083C" w:rsidRDefault="0067083C" w:rsidP="0067083C">
      <w:pPr>
        <w:ind w:firstLine="709"/>
        <w:jc w:val="both"/>
        <w:rPr>
          <w:sz w:val="26"/>
          <w:szCs w:val="26"/>
        </w:rPr>
      </w:pPr>
      <w:r w:rsidRPr="0067083C">
        <w:rPr>
          <w:sz w:val="26"/>
          <w:szCs w:val="26"/>
        </w:rPr>
        <w:t>- подпрограмма «Развитие торговли в муниципальном образовании «Невельский городской округ».</w:t>
      </w:r>
    </w:p>
    <w:p w:rsidR="00CE0373" w:rsidRPr="0067083C" w:rsidRDefault="00312E9B" w:rsidP="0067083C">
      <w:pPr>
        <w:autoSpaceDE w:val="0"/>
        <w:autoSpaceDN w:val="0"/>
        <w:adjustRightInd w:val="0"/>
        <w:ind w:firstLine="709"/>
        <w:jc w:val="both"/>
        <w:rPr>
          <w:sz w:val="26"/>
          <w:szCs w:val="26"/>
        </w:rPr>
      </w:pPr>
      <w:hyperlink r:id="rId18" w:history="1">
        <w:r w:rsidR="0067083C" w:rsidRPr="0067083C">
          <w:rPr>
            <w:rStyle w:val="af1"/>
            <w:color w:val="auto"/>
            <w:sz w:val="26"/>
            <w:szCs w:val="26"/>
            <w:u w:val="none"/>
          </w:rPr>
          <w:t>Сведения</w:t>
        </w:r>
      </w:hyperlink>
      <w:r w:rsidR="0067083C" w:rsidRPr="0067083C">
        <w:rPr>
          <w:sz w:val="26"/>
          <w:szCs w:val="26"/>
        </w:rPr>
        <w:t xml:space="preserve"> о перечне мероприятий в сфере реализации Программы приведены в приложении № 1 к настоящей Программе»</w:t>
      </w:r>
    </w:p>
    <w:p w:rsidR="00CE0373" w:rsidRPr="00EA6B30"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6. Характеристика мер правового регулирования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Pr="00456AC4" w:rsidRDefault="00CE0373" w:rsidP="00CE0373">
      <w:pPr>
        <w:autoSpaceDE w:val="0"/>
        <w:autoSpaceDN w:val="0"/>
        <w:adjustRightInd w:val="0"/>
        <w:ind w:firstLine="709"/>
        <w:jc w:val="both"/>
        <w:rPr>
          <w:sz w:val="26"/>
          <w:szCs w:val="26"/>
        </w:rPr>
      </w:pPr>
      <w:r w:rsidRPr="00456AC4">
        <w:rPr>
          <w:sz w:val="26"/>
          <w:szCs w:val="26"/>
        </w:rPr>
        <w:t xml:space="preserve">Основные меры правового регулирования направлены на эффективную реализацию мероприятий </w:t>
      </w:r>
      <w:r>
        <w:rPr>
          <w:sz w:val="26"/>
          <w:szCs w:val="26"/>
        </w:rPr>
        <w:t>П</w:t>
      </w:r>
      <w:r w:rsidRPr="00456AC4">
        <w:rPr>
          <w:sz w:val="26"/>
          <w:szCs w:val="26"/>
        </w:rPr>
        <w:t>рограммы.</w:t>
      </w:r>
    </w:p>
    <w:p w:rsidR="00CE0373" w:rsidRPr="00456AC4" w:rsidRDefault="00CE0373" w:rsidP="00CE0373">
      <w:pPr>
        <w:autoSpaceDE w:val="0"/>
        <w:autoSpaceDN w:val="0"/>
        <w:adjustRightInd w:val="0"/>
        <w:ind w:firstLine="709"/>
        <w:jc w:val="both"/>
        <w:rPr>
          <w:sz w:val="26"/>
          <w:szCs w:val="26"/>
        </w:rPr>
      </w:pPr>
      <w:r w:rsidRPr="00456AC4">
        <w:rPr>
          <w:sz w:val="26"/>
          <w:szCs w:val="26"/>
        </w:rPr>
        <w:t xml:space="preserve">Реализация мероприятий </w:t>
      </w:r>
      <w:r>
        <w:rPr>
          <w:sz w:val="26"/>
          <w:szCs w:val="26"/>
        </w:rPr>
        <w:t>П</w:t>
      </w:r>
      <w:r w:rsidRPr="00456AC4">
        <w:rPr>
          <w:sz w:val="26"/>
          <w:szCs w:val="26"/>
        </w:rPr>
        <w:t>рограммы регламентируется федеральным и областным законодательством</w:t>
      </w:r>
      <w:r>
        <w:rPr>
          <w:sz w:val="26"/>
          <w:szCs w:val="26"/>
        </w:rPr>
        <w:t>, правовыми актами Невельского городского округа</w:t>
      </w:r>
      <w:r w:rsidRPr="00456AC4">
        <w:rPr>
          <w:sz w:val="26"/>
          <w:szCs w:val="26"/>
        </w:rPr>
        <w:t>.</w:t>
      </w:r>
    </w:p>
    <w:p w:rsidR="00CE0373" w:rsidRDefault="00CE0373" w:rsidP="00CE0373">
      <w:pPr>
        <w:autoSpaceDE w:val="0"/>
        <w:autoSpaceDN w:val="0"/>
        <w:adjustRightInd w:val="0"/>
        <w:ind w:firstLine="709"/>
        <w:jc w:val="both"/>
        <w:rPr>
          <w:sz w:val="26"/>
          <w:szCs w:val="26"/>
        </w:rPr>
      </w:pPr>
      <w:r w:rsidRPr="00456AC4">
        <w:rPr>
          <w:sz w:val="26"/>
          <w:szCs w:val="26"/>
        </w:rPr>
        <w:t xml:space="preserve">К основным мерам правового регулирования, направленным на выполнение мероприятий </w:t>
      </w:r>
      <w:r>
        <w:rPr>
          <w:sz w:val="26"/>
          <w:szCs w:val="26"/>
        </w:rPr>
        <w:t>П</w:t>
      </w:r>
      <w:r w:rsidRPr="00456AC4">
        <w:rPr>
          <w:sz w:val="26"/>
          <w:szCs w:val="26"/>
        </w:rPr>
        <w:t xml:space="preserve">рограммы, относится разработка и принятие правовых актов </w:t>
      </w:r>
      <w:r>
        <w:rPr>
          <w:sz w:val="26"/>
          <w:szCs w:val="26"/>
        </w:rPr>
        <w:t>Невельского городского округа</w:t>
      </w:r>
      <w:r w:rsidRPr="00456AC4">
        <w:rPr>
          <w:sz w:val="26"/>
          <w:szCs w:val="26"/>
        </w:rPr>
        <w:t xml:space="preserve">, а также внесение изменений, в случае необходимости, в действующие правовые акты в сфере реализации </w:t>
      </w:r>
      <w:r>
        <w:rPr>
          <w:sz w:val="26"/>
          <w:szCs w:val="26"/>
        </w:rPr>
        <w:t>П</w:t>
      </w:r>
      <w:r w:rsidRPr="00456AC4">
        <w:rPr>
          <w:sz w:val="26"/>
          <w:szCs w:val="26"/>
        </w:rPr>
        <w:t>рограммы.</w:t>
      </w:r>
    </w:p>
    <w:p w:rsidR="00CE0373" w:rsidRPr="00EA6B30"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7. Перечень целевых индикаторов (показателей)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Default="00CE0373" w:rsidP="00CE0373">
      <w:pPr>
        <w:autoSpaceDE w:val="0"/>
        <w:autoSpaceDN w:val="0"/>
        <w:adjustRightInd w:val="0"/>
        <w:ind w:firstLine="709"/>
        <w:jc w:val="both"/>
        <w:rPr>
          <w:sz w:val="26"/>
          <w:szCs w:val="26"/>
        </w:rPr>
      </w:pPr>
      <w:r>
        <w:rPr>
          <w:sz w:val="26"/>
          <w:szCs w:val="26"/>
        </w:rPr>
        <w:t>Целевые индикаторы (показатели) Программы соответствуют ее приоритетам, целям и задачам.</w:t>
      </w:r>
    </w:p>
    <w:p w:rsidR="00CE0373" w:rsidRDefault="00CE0373" w:rsidP="00CE0373">
      <w:pPr>
        <w:autoSpaceDE w:val="0"/>
        <w:autoSpaceDN w:val="0"/>
        <w:adjustRightInd w:val="0"/>
        <w:ind w:firstLine="709"/>
        <w:jc w:val="both"/>
        <w:rPr>
          <w:sz w:val="26"/>
          <w:szCs w:val="26"/>
        </w:rPr>
      </w:pPr>
      <w:r>
        <w:rPr>
          <w:sz w:val="26"/>
          <w:szCs w:val="26"/>
        </w:rPr>
        <w:t>Перечень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CE0373" w:rsidRDefault="00CE0373" w:rsidP="00CE0373">
      <w:pPr>
        <w:autoSpaceDE w:val="0"/>
        <w:autoSpaceDN w:val="0"/>
        <w:adjustRightInd w:val="0"/>
        <w:ind w:firstLine="709"/>
        <w:jc w:val="both"/>
        <w:rPr>
          <w:sz w:val="26"/>
          <w:szCs w:val="26"/>
        </w:rPr>
      </w:pPr>
      <w:r>
        <w:rPr>
          <w:sz w:val="26"/>
          <w:szCs w:val="26"/>
        </w:rPr>
        <w:t xml:space="preserve">Плановые </w:t>
      </w:r>
      <w:hyperlink r:id="rId19" w:history="1">
        <w:r w:rsidRPr="00456AC4">
          <w:rPr>
            <w:sz w:val="26"/>
            <w:szCs w:val="26"/>
          </w:rPr>
          <w:t>значения</w:t>
        </w:r>
      </w:hyperlink>
      <w:r>
        <w:rPr>
          <w:sz w:val="26"/>
          <w:szCs w:val="26"/>
        </w:rPr>
        <w:t xml:space="preserve"> целевых индикаторов, характеризующих эффективность реализации мероприятий Программы и подпрограмм, приведены в приложении </w:t>
      </w:r>
      <w:r w:rsidRPr="003F4AE1">
        <w:rPr>
          <w:sz w:val="26"/>
          <w:szCs w:val="26"/>
        </w:rPr>
        <w:t>№ 2</w:t>
      </w:r>
      <w:r>
        <w:rPr>
          <w:sz w:val="26"/>
          <w:szCs w:val="26"/>
        </w:rPr>
        <w:t xml:space="preserve"> к настоящей Программе.</w:t>
      </w:r>
    </w:p>
    <w:p w:rsidR="00CE0373" w:rsidRPr="00EA6B30"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8. Обоснование состава и значений целевых индикаторов (показателей)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Default="00CE0373" w:rsidP="00CE0373">
      <w:pPr>
        <w:autoSpaceDE w:val="0"/>
        <w:autoSpaceDN w:val="0"/>
        <w:adjustRightInd w:val="0"/>
        <w:ind w:firstLine="709"/>
        <w:jc w:val="both"/>
        <w:rPr>
          <w:sz w:val="26"/>
          <w:szCs w:val="26"/>
        </w:rPr>
      </w:pPr>
      <w:r>
        <w:rPr>
          <w:sz w:val="26"/>
          <w:szCs w:val="26"/>
        </w:rPr>
        <w:t>В перечень включены целевые индикаторы (показатели), характеризующие результативность решения задач, реализуемых на постоянной основе и имеющих количественное выражение. Критерием отбора показателей является отражение качественной характеристики итогов реализации конкретной задачи.</w:t>
      </w:r>
    </w:p>
    <w:p w:rsidR="00CE0373" w:rsidRDefault="00CE0373" w:rsidP="00CE0373">
      <w:pPr>
        <w:autoSpaceDE w:val="0"/>
        <w:autoSpaceDN w:val="0"/>
        <w:adjustRightInd w:val="0"/>
        <w:ind w:firstLine="709"/>
        <w:jc w:val="both"/>
        <w:rPr>
          <w:sz w:val="26"/>
          <w:szCs w:val="26"/>
        </w:rPr>
      </w:pPr>
      <w:r>
        <w:rPr>
          <w:sz w:val="26"/>
          <w:szCs w:val="26"/>
        </w:rPr>
        <w:t>Состав целевых индикаторов сформирован исходя из принципов полного и достоверного отражения процессов, происходящих в сфере реализации Программы.</w:t>
      </w:r>
    </w:p>
    <w:p w:rsidR="00CE0373" w:rsidRDefault="00CE0373" w:rsidP="00CE0373">
      <w:pPr>
        <w:autoSpaceDE w:val="0"/>
        <w:autoSpaceDN w:val="0"/>
        <w:adjustRightInd w:val="0"/>
        <w:ind w:firstLine="709"/>
        <w:jc w:val="both"/>
        <w:rPr>
          <w:sz w:val="26"/>
          <w:szCs w:val="26"/>
        </w:rPr>
      </w:pPr>
      <w:r>
        <w:rPr>
          <w:sz w:val="26"/>
          <w:szCs w:val="26"/>
        </w:rPr>
        <w:t>Индикаторы (показатели) Программы учитываются на основе статистической отчетности, справочной и аналитической информации федеральной службы государственной статистики по Сахалинской области, органов исполнительной власти Сахалинской области, органов местного самоуправления Невельского городского округа в количественном, стоимостном и процентном отношении, с квартальной и годовой периодичностью за отчетный период.</w:t>
      </w:r>
    </w:p>
    <w:p w:rsidR="00CE0373" w:rsidRPr="003F4AE1" w:rsidRDefault="00CE0373" w:rsidP="00CE0373">
      <w:pPr>
        <w:autoSpaceDE w:val="0"/>
        <w:autoSpaceDN w:val="0"/>
        <w:adjustRightInd w:val="0"/>
        <w:ind w:firstLine="709"/>
        <w:jc w:val="both"/>
        <w:rPr>
          <w:sz w:val="26"/>
          <w:szCs w:val="26"/>
        </w:rPr>
      </w:pPr>
      <w:r w:rsidRPr="003F4AE1">
        <w:rPr>
          <w:sz w:val="26"/>
          <w:szCs w:val="26"/>
        </w:rPr>
        <w:t xml:space="preserve">Состав и </w:t>
      </w:r>
      <w:hyperlink r:id="rId20" w:history="1">
        <w:r w:rsidRPr="003F4AE1">
          <w:rPr>
            <w:sz w:val="26"/>
            <w:szCs w:val="26"/>
          </w:rPr>
          <w:t>значения</w:t>
        </w:r>
      </w:hyperlink>
      <w:r w:rsidRPr="003F4AE1">
        <w:rPr>
          <w:sz w:val="26"/>
          <w:szCs w:val="26"/>
        </w:rPr>
        <w:t xml:space="preserve"> целевых индикаторов (показателей) Программы определены в приложении </w:t>
      </w:r>
      <w:r>
        <w:rPr>
          <w:sz w:val="26"/>
          <w:szCs w:val="26"/>
        </w:rPr>
        <w:t>№ 2</w:t>
      </w:r>
      <w:r w:rsidRPr="003F4AE1">
        <w:rPr>
          <w:sz w:val="26"/>
          <w:szCs w:val="26"/>
        </w:rPr>
        <w:t xml:space="preserve"> к настоящей Программе.</w:t>
      </w:r>
    </w:p>
    <w:p w:rsidR="00CE0373" w:rsidRPr="00EA6B30"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9. Ресурсное обеспечение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Pr="0067083C" w:rsidRDefault="001256D8" w:rsidP="0067083C">
      <w:pPr>
        <w:autoSpaceDE w:val="0"/>
        <w:autoSpaceDN w:val="0"/>
        <w:adjustRightInd w:val="0"/>
        <w:ind w:firstLine="709"/>
        <w:jc w:val="both"/>
        <w:rPr>
          <w:sz w:val="26"/>
          <w:szCs w:val="26"/>
        </w:rPr>
      </w:pPr>
      <w:r w:rsidRPr="00737E28">
        <w:rPr>
          <w:sz w:val="26"/>
          <w:szCs w:val="26"/>
        </w:rPr>
        <w:t xml:space="preserve">Общий объем финансирования муниципальной программы составит </w:t>
      </w:r>
      <w:r w:rsidR="0094567F">
        <w:rPr>
          <w:sz w:val="26"/>
          <w:szCs w:val="26"/>
        </w:rPr>
        <w:t xml:space="preserve">80 430,9 </w:t>
      </w:r>
      <w:r w:rsidRPr="00737E28">
        <w:rPr>
          <w:sz w:val="26"/>
          <w:szCs w:val="26"/>
        </w:rPr>
        <w:t>тыс. рублей, в том числе за счет средств</w:t>
      </w:r>
      <w:r>
        <w:rPr>
          <w:sz w:val="26"/>
          <w:szCs w:val="26"/>
        </w:rPr>
        <w:t xml:space="preserve"> федерального бюджета 2 000,0 тыс. рублей, </w:t>
      </w:r>
      <w:r w:rsidRPr="00737E28">
        <w:rPr>
          <w:sz w:val="26"/>
          <w:szCs w:val="26"/>
        </w:rPr>
        <w:t xml:space="preserve">областного бюджета </w:t>
      </w:r>
      <w:r w:rsidR="002649A1">
        <w:rPr>
          <w:sz w:val="26"/>
          <w:szCs w:val="26"/>
        </w:rPr>
        <w:t xml:space="preserve">– </w:t>
      </w:r>
      <w:r w:rsidR="0094567F">
        <w:rPr>
          <w:sz w:val="26"/>
          <w:szCs w:val="26"/>
        </w:rPr>
        <w:t>65 179,1</w:t>
      </w:r>
      <w:r w:rsidRPr="00737E28">
        <w:rPr>
          <w:sz w:val="26"/>
          <w:szCs w:val="26"/>
        </w:rPr>
        <w:t xml:space="preserve"> тыс. рублей, местного бюджета – </w:t>
      </w:r>
      <w:r w:rsidR="0094567F">
        <w:rPr>
          <w:sz w:val="26"/>
          <w:szCs w:val="26"/>
        </w:rPr>
        <w:t>13 251,7</w:t>
      </w:r>
      <w:r w:rsidRPr="00737E28">
        <w:rPr>
          <w:sz w:val="26"/>
          <w:szCs w:val="26"/>
        </w:rPr>
        <w:t xml:space="preserve"> тыс. рублей</w:t>
      </w:r>
      <w:r w:rsidR="00CE0373" w:rsidRPr="0067083C">
        <w:rPr>
          <w:sz w:val="26"/>
          <w:szCs w:val="26"/>
        </w:rPr>
        <w:t>.</w:t>
      </w:r>
    </w:p>
    <w:p w:rsidR="00CE0373" w:rsidRPr="00990220" w:rsidRDefault="00CE0373" w:rsidP="0067083C">
      <w:pPr>
        <w:autoSpaceDE w:val="0"/>
        <w:autoSpaceDN w:val="0"/>
        <w:adjustRightInd w:val="0"/>
        <w:ind w:firstLine="709"/>
        <w:jc w:val="both"/>
        <w:rPr>
          <w:sz w:val="26"/>
          <w:szCs w:val="26"/>
        </w:rPr>
      </w:pPr>
      <w:r>
        <w:rPr>
          <w:sz w:val="26"/>
          <w:szCs w:val="26"/>
        </w:rPr>
        <w:t>О</w:t>
      </w:r>
      <w:r w:rsidRPr="00990220">
        <w:rPr>
          <w:sz w:val="26"/>
          <w:szCs w:val="26"/>
        </w:rPr>
        <w:t xml:space="preserve">бъем </w:t>
      </w:r>
      <w:r>
        <w:rPr>
          <w:sz w:val="26"/>
          <w:szCs w:val="26"/>
        </w:rPr>
        <w:t xml:space="preserve">финансирования Программы за счет </w:t>
      </w:r>
      <w:r w:rsidRPr="00990220">
        <w:rPr>
          <w:sz w:val="26"/>
          <w:szCs w:val="26"/>
        </w:rPr>
        <w:t xml:space="preserve">средств областного </w:t>
      </w:r>
      <w:r>
        <w:rPr>
          <w:sz w:val="26"/>
          <w:szCs w:val="26"/>
        </w:rPr>
        <w:t xml:space="preserve">и местного </w:t>
      </w:r>
      <w:r w:rsidRPr="00990220">
        <w:rPr>
          <w:sz w:val="26"/>
          <w:szCs w:val="26"/>
        </w:rPr>
        <w:t>бюджет</w:t>
      </w:r>
      <w:r>
        <w:rPr>
          <w:sz w:val="26"/>
          <w:szCs w:val="26"/>
        </w:rPr>
        <w:t>ов носит прогнозный характер и подлежит уточнению с учетом изменений ресурсного обеспечения Государственных программ Сахалинской области  «Экономическое развитие и инновационная политика Сахалинской области на 2014 - 2020 годы», «Развитие в Сахалинской области сельского хозяйства и регулирование рынков сельскохозяйственной продукции, сырья и продовольствия на 2014 - 2020 годы»</w:t>
      </w:r>
      <w:r w:rsidRPr="00990220">
        <w:rPr>
          <w:sz w:val="26"/>
          <w:szCs w:val="26"/>
        </w:rPr>
        <w:t>.</w:t>
      </w:r>
    </w:p>
    <w:p w:rsidR="00CE0373" w:rsidRDefault="00CE0373" w:rsidP="0067083C">
      <w:pPr>
        <w:autoSpaceDE w:val="0"/>
        <w:autoSpaceDN w:val="0"/>
        <w:adjustRightInd w:val="0"/>
        <w:ind w:firstLine="709"/>
        <w:jc w:val="both"/>
        <w:rPr>
          <w:sz w:val="26"/>
          <w:szCs w:val="26"/>
        </w:rPr>
      </w:pPr>
      <w:r w:rsidRPr="003F4AE1">
        <w:rPr>
          <w:sz w:val="26"/>
          <w:szCs w:val="26"/>
        </w:rPr>
        <w:lastRenderedPageBreak/>
        <w:t xml:space="preserve">Ресурсное </w:t>
      </w:r>
      <w:hyperlink r:id="rId21" w:history="1">
        <w:r w:rsidRPr="003F4AE1">
          <w:rPr>
            <w:sz w:val="26"/>
            <w:szCs w:val="26"/>
          </w:rPr>
          <w:t>обеспечение</w:t>
        </w:r>
      </w:hyperlink>
      <w:r w:rsidRPr="003F4AE1">
        <w:rPr>
          <w:sz w:val="26"/>
          <w:szCs w:val="26"/>
        </w:rPr>
        <w:t xml:space="preserve"> и прогнозная (справочная) оценка расходов за счет всех источников финансирования на реализацию </w:t>
      </w:r>
      <w:r>
        <w:rPr>
          <w:sz w:val="26"/>
          <w:szCs w:val="26"/>
        </w:rPr>
        <w:t>П</w:t>
      </w:r>
      <w:r w:rsidRPr="003F4AE1">
        <w:rPr>
          <w:sz w:val="26"/>
          <w:szCs w:val="26"/>
        </w:rPr>
        <w:t xml:space="preserve">рограммы приведены в приложении </w:t>
      </w:r>
      <w:r>
        <w:rPr>
          <w:sz w:val="26"/>
          <w:szCs w:val="26"/>
        </w:rPr>
        <w:t>№ 3</w:t>
      </w:r>
      <w:r w:rsidRPr="003F4AE1">
        <w:rPr>
          <w:sz w:val="26"/>
          <w:szCs w:val="26"/>
        </w:rPr>
        <w:t xml:space="preserve"> к настоящей </w:t>
      </w:r>
      <w:r>
        <w:rPr>
          <w:sz w:val="26"/>
          <w:szCs w:val="26"/>
        </w:rPr>
        <w:t>П</w:t>
      </w:r>
      <w:r w:rsidRPr="003F4AE1">
        <w:rPr>
          <w:sz w:val="26"/>
          <w:szCs w:val="26"/>
        </w:rPr>
        <w:t>рограмме.</w:t>
      </w:r>
    </w:p>
    <w:p w:rsidR="00CE0373" w:rsidRPr="00EA6B30"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sidRPr="00EA6B30">
        <w:rPr>
          <w:b/>
          <w:bCs/>
          <w:sz w:val="26"/>
          <w:szCs w:val="26"/>
        </w:rPr>
        <w:t>10. Меры регулирования и управления рисками с целью минимизации их влияния на достижение целей муниципальной программы.</w:t>
      </w:r>
    </w:p>
    <w:p w:rsidR="00CE0373" w:rsidRDefault="00CE0373" w:rsidP="00CE0373">
      <w:pPr>
        <w:widowControl w:val="0"/>
        <w:autoSpaceDE w:val="0"/>
        <w:autoSpaceDN w:val="0"/>
        <w:adjustRightInd w:val="0"/>
        <w:ind w:firstLine="709"/>
        <w:jc w:val="center"/>
        <w:rPr>
          <w:b/>
          <w:bCs/>
          <w:sz w:val="26"/>
          <w:szCs w:val="26"/>
        </w:rPr>
      </w:pPr>
    </w:p>
    <w:p w:rsidR="00CE0373" w:rsidRDefault="00CE0373" w:rsidP="00CE0373">
      <w:pPr>
        <w:autoSpaceDE w:val="0"/>
        <w:autoSpaceDN w:val="0"/>
        <w:adjustRightInd w:val="0"/>
        <w:ind w:firstLine="709"/>
        <w:jc w:val="both"/>
        <w:rPr>
          <w:sz w:val="26"/>
          <w:szCs w:val="26"/>
        </w:rPr>
      </w:pPr>
      <w:r>
        <w:rPr>
          <w:sz w:val="26"/>
          <w:szCs w:val="26"/>
        </w:rPr>
        <w:t>Основными рисками при реализации Программы являются:</w:t>
      </w:r>
    </w:p>
    <w:p w:rsidR="00CE0373" w:rsidRDefault="00CE0373" w:rsidP="00CE0373">
      <w:pPr>
        <w:autoSpaceDE w:val="0"/>
        <w:autoSpaceDN w:val="0"/>
        <w:adjustRightInd w:val="0"/>
        <w:ind w:firstLine="709"/>
        <w:jc w:val="both"/>
        <w:rPr>
          <w:sz w:val="26"/>
          <w:szCs w:val="26"/>
        </w:rPr>
      </w:pPr>
      <w:r>
        <w:rPr>
          <w:sz w:val="26"/>
          <w:szCs w:val="26"/>
        </w:rPr>
        <w:t>- риск неэффективности организации и управления процессом реализации программных мероприятий;</w:t>
      </w:r>
    </w:p>
    <w:p w:rsidR="00CE0373" w:rsidRDefault="00CE0373" w:rsidP="00CE0373">
      <w:pPr>
        <w:autoSpaceDE w:val="0"/>
        <w:autoSpaceDN w:val="0"/>
        <w:adjustRightInd w:val="0"/>
        <w:ind w:firstLine="709"/>
        <w:jc w:val="both"/>
        <w:rPr>
          <w:sz w:val="26"/>
          <w:szCs w:val="26"/>
        </w:rPr>
      </w:pPr>
      <w:r>
        <w:rPr>
          <w:sz w:val="26"/>
          <w:szCs w:val="26"/>
        </w:rPr>
        <w:t>- риск, связанный с неэффективным использованием средств, предусмотренных на реализацию мероприятий муниципальной программы и входящих в нее подпрограмм;</w:t>
      </w:r>
    </w:p>
    <w:p w:rsidR="00CE0373" w:rsidRDefault="00CE0373" w:rsidP="00CE0373">
      <w:pPr>
        <w:autoSpaceDE w:val="0"/>
        <w:autoSpaceDN w:val="0"/>
        <w:adjustRightInd w:val="0"/>
        <w:ind w:firstLine="709"/>
        <w:jc w:val="both"/>
        <w:rPr>
          <w:sz w:val="26"/>
          <w:szCs w:val="26"/>
        </w:rPr>
      </w:pPr>
      <w:r>
        <w:rPr>
          <w:sz w:val="26"/>
          <w:szCs w:val="26"/>
        </w:rPr>
        <w:t>- экономические риски, которые могут привести к снижению объема финансирования муниципальной программы;</w:t>
      </w:r>
    </w:p>
    <w:p w:rsidR="00CE0373" w:rsidRDefault="00CE0373" w:rsidP="00CE0373">
      <w:pPr>
        <w:autoSpaceDE w:val="0"/>
        <w:autoSpaceDN w:val="0"/>
        <w:adjustRightInd w:val="0"/>
        <w:ind w:firstLine="709"/>
        <w:jc w:val="both"/>
        <w:rPr>
          <w:sz w:val="26"/>
          <w:szCs w:val="26"/>
        </w:rPr>
      </w:pPr>
      <w:r>
        <w:rPr>
          <w:sz w:val="26"/>
          <w:szCs w:val="26"/>
        </w:rPr>
        <w:t>- изменение федерального и областного законодательства в сфере реализации муниципальной программы;</w:t>
      </w:r>
    </w:p>
    <w:p w:rsidR="00CE0373" w:rsidRDefault="00CE0373" w:rsidP="00CE0373">
      <w:pPr>
        <w:autoSpaceDE w:val="0"/>
        <w:autoSpaceDN w:val="0"/>
        <w:adjustRightInd w:val="0"/>
        <w:ind w:firstLine="709"/>
        <w:jc w:val="both"/>
        <w:rPr>
          <w:sz w:val="26"/>
          <w:szCs w:val="26"/>
        </w:rPr>
      </w:pPr>
      <w:r>
        <w:rPr>
          <w:sz w:val="26"/>
          <w:szCs w:val="26"/>
        </w:rPr>
        <w:t>-</w:t>
      </w:r>
      <w:r w:rsidRPr="00313DF8">
        <w:rPr>
          <w:sz w:val="26"/>
          <w:szCs w:val="26"/>
        </w:rPr>
        <w:t>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CE0373" w:rsidRPr="00313DF8" w:rsidRDefault="00CE0373" w:rsidP="00CE0373">
      <w:pPr>
        <w:tabs>
          <w:tab w:val="left" w:pos="709"/>
        </w:tabs>
        <w:ind w:firstLine="709"/>
        <w:jc w:val="both"/>
        <w:rPr>
          <w:sz w:val="26"/>
          <w:szCs w:val="26"/>
        </w:rPr>
      </w:pPr>
      <w:r>
        <w:rPr>
          <w:sz w:val="26"/>
          <w:szCs w:val="26"/>
        </w:rPr>
        <w:t xml:space="preserve">- </w:t>
      </w:r>
      <w:r w:rsidRPr="00313DF8">
        <w:rPr>
          <w:sz w:val="26"/>
          <w:szCs w:val="26"/>
        </w:rPr>
        <w:t>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w:t>
      </w:r>
      <w:r>
        <w:rPr>
          <w:sz w:val="26"/>
          <w:szCs w:val="26"/>
        </w:rPr>
        <w:t>ватку трудоспособного населения.</w:t>
      </w:r>
    </w:p>
    <w:p w:rsidR="00CE0373" w:rsidRDefault="00CE0373" w:rsidP="00CE0373">
      <w:pPr>
        <w:autoSpaceDE w:val="0"/>
        <w:autoSpaceDN w:val="0"/>
        <w:adjustRightInd w:val="0"/>
        <w:ind w:firstLine="709"/>
        <w:jc w:val="both"/>
        <w:rPr>
          <w:sz w:val="26"/>
          <w:szCs w:val="26"/>
        </w:rPr>
      </w:pPr>
      <w:r>
        <w:rPr>
          <w:sz w:val="26"/>
          <w:szCs w:val="26"/>
        </w:rPr>
        <w:t>С целью минимизации влияния рисков на достижение цели и запланированных результатов в процессе реализации муниципальной программы возможно принятие следующих общих мер:</w:t>
      </w:r>
    </w:p>
    <w:p w:rsidR="00CE0373" w:rsidRDefault="00CE0373" w:rsidP="00CE0373">
      <w:pPr>
        <w:autoSpaceDE w:val="0"/>
        <w:autoSpaceDN w:val="0"/>
        <w:adjustRightInd w:val="0"/>
        <w:ind w:firstLine="709"/>
        <w:jc w:val="both"/>
        <w:rPr>
          <w:sz w:val="26"/>
          <w:szCs w:val="26"/>
        </w:rPr>
      </w:pPr>
      <w:r>
        <w:rPr>
          <w:sz w:val="26"/>
          <w:szCs w:val="26"/>
        </w:rPr>
        <w:t>- мониторинг реализации муниципальной программы, позволяющий отслеживать выполнение запланированных мероприятий и достижения промежуточных показателей и индикаторов муниципальной программы;</w:t>
      </w:r>
    </w:p>
    <w:p w:rsidR="00CE0373" w:rsidRDefault="00CE0373" w:rsidP="00CE0373">
      <w:pPr>
        <w:autoSpaceDE w:val="0"/>
        <w:autoSpaceDN w:val="0"/>
        <w:adjustRightInd w:val="0"/>
        <w:ind w:firstLine="709"/>
        <w:jc w:val="both"/>
        <w:rPr>
          <w:sz w:val="26"/>
          <w:szCs w:val="26"/>
        </w:rPr>
      </w:pPr>
      <w:r>
        <w:rPr>
          <w:sz w:val="26"/>
          <w:szCs w:val="26"/>
        </w:rPr>
        <w:t>- принятие решений, направленных на достижение эффективного взаимодействия исполнителей и соисполнителей муниципальной программы, а также осуществление контроля качества ее выполнения;</w:t>
      </w:r>
    </w:p>
    <w:p w:rsidR="00CE0373" w:rsidRDefault="00CE0373" w:rsidP="00CE0373">
      <w:pPr>
        <w:autoSpaceDE w:val="0"/>
        <w:autoSpaceDN w:val="0"/>
        <w:adjustRightInd w:val="0"/>
        <w:ind w:firstLine="709"/>
        <w:jc w:val="both"/>
        <w:rPr>
          <w:sz w:val="26"/>
          <w:szCs w:val="26"/>
        </w:rPr>
      </w:pPr>
      <w:r>
        <w:rPr>
          <w:sz w:val="26"/>
          <w:szCs w:val="26"/>
        </w:rPr>
        <w:t>- оперативное реагирование на изменения факторов внешней и внутренней среды и внесение соответствующих корректировок в муниципальную программу.</w:t>
      </w:r>
    </w:p>
    <w:p w:rsidR="00CE0373" w:rsidRDefault="00CE0373" w:rsidP="00CE0373">
      <w:pPr>
        <w:pStyle w:val="210"/>
        <w:spacing w:after="0"/>
        <w:ind w:left="0"/>
        <w:rPr>
          <w:sz w:val="26"/>
          <w:szCs w:val="26"/>
        </w:rPr>
      </w:pPr>
      <w:r>
        <w:rPr>
          <w:sz w:val="26"/>
          <w:szCs w:val="26"/>
        </w:rPr>
        <w:t>Соисполнители Программы предоставляют в комитет экономического развития и потребительского рынка администрации Невельского городского округа отчеты о реализации мероприятий Программы в сроки:</w:t>
      </w:r>
    </w:p>
    <w:p w:rsidR="00CE0373" w:rsidRDefault="00CE0373" w:rsidP="00CE0373">
      <w:pPr>
        <w:pStyle w:val="210"/>
        <w:spacing w:after="0"/>
        <w:ind w:left="0"/>
        <w:rPr>
          <w:sz w:val="26"/>
          <w:szCs w:val="26"/>
        </w:rPr>
      </w:pPr>
      <w:r>
        <w:rPr>
          <w:sz w:val="26"/>
          <w:szCs w:val="26"/>
        </w:rPr>
        <w:t>- ежеквартально в срок до 15 числа месяца, следующего за отчетным кварталом;</w:t>
      </w:r>
    </w:p>
    <w:p w:rsidR="00CE0373" w:rsidRPr="00651387" w:rsidRDefault="00CE0373" w:rsidP="00CE0373">
      <w:pPr>
        <w:autoSpaceDE w:val="0"/>
        <w:autoSpaceDN w:val="0"/>
        <w:adjustRightInd w:val="0"/>
        <w:ind w:firstLine="709"/>
        <w:jc w:val="both"/>
        <w:rPr>
          <w:sz w:val="26"/>
          <w:szCs w:val="26"/>
        </w:rPr>
      </w:pPr>
      <w:r w:rsidRPr="00651387">
        <w:rPr>
          <w:sz w:val="26"/>
          <w:szCs w:val="26"/>
        </w:rPr>
        <w:lastRenderedPageBreak/>
        <w:t>- ежегодно в срок до 15 февраля года, следующего за отчетным годом.</w:t>
      </w:r>
    </w:p>
    <w:p w:rsidR="00CE0373" w:rsidRDefault="00CE0373" w:rsidP="00CE0373">
      <w:pPr>
        <w:autoSpaceDE w:val="0"/>
        <w:autoSpaceDN w:val="0"/>
        <w:adjustRightInd w:val="0"/>
        <w:ind w:firstLine="709"/>
        <w:jc w:val="both"/>
        <w:rPr>
          <w:sz w:val="26"/>
          <w:szCs w:val="26"/>
        </w:rPr>
      </w:pPr>
      <w:r>
        <w:rPr>
          <w:sz w:val="26"/>
          <w:szCs w:val="26"/>
        </w:rPr>
        <w:t xml:space="preserve">Принятие общих мер по управлению рисками осуществляется </w:t>
      </w:r>
      <w:r w:rsidR="007C229A">
        <w:rPr>
          <w:sz w:val="26"/>
          <w:szCs w:val="26"/>
        </w:rPr>
        <w:t>отдел</w:t>
      </w:r>
      <w:r w:rsidRPr="00651387">
        <w:rPr>
          <w:sz w:val="26"/>
          <w:szCs w:val="26"/>
        </w:rPr>
        <w:t xml:space="preserve"> экономического развития администрации Невельского городского округа</w:t>
      </w:r>
      <w:r>
        <w:rPr>
          <w:sz w:val="26"/>
          <w:szCs w:val="26"/>
        </w:rPr>
        <w:t xml:space="preserve"> и соисполнителями Программы в процессе мониторинга реализации Программы и оценки ее эффективности и результативности.</w:t>
      </w:r>
    </w:p>
    <w:p w:rsidR="00CE0373" w:rsidRPr="00EA6B30" w:rsidRDefault="00CE0373" w:rsidP="00CE0373">
      <w:pPr>
        <w:widowControl w:val="0"/>
        <w:autoSpaceDE w:val="0"/>
        <w:autoSpaceDN w:val="0"/>
        <w:adjustRightInd w:val="0"/>
        <w:ind w:firstLine="709"/>
        <w:jc w:val="center"/>
        <w:rPr>
          <w:b/>
          <w:bCs/>
          <w:sz w:val="26"/>
          <w:szCs w:val="26"/>
        </w:rPr>
      </w:pPr>
    </w:p>
    <w:p w:rsidR="00CE0373" w:rsidRPr="00EA6B30" w:rsidRDefault="00CE0373" w:rsidP="00CE0373">
      <w:pPr>
        <w:jc w:val="center"/>
        <w:rPr>
          <w:b/>
          <w:bCs/>
          <w:sz w:val="26"/>
          <w:szCs w:val="26"/>
        </w:rPr>
      </w:pPr>
      <w:r w:rsidRPr="00EA6B30">
        <w:rPr>
          <w:b/>
          <w:bCs/>
          <w:sz w:val="26"/>
          <w:szCs w:val="26"/>
        </w:rPr>
        <w:t>11. Методика оценки эффективности муниципальной программы (подпрограмм).</w:t>
      </w:r>
    </w:p>
    <w:p w:rsidR="00CE0373" w:rsidRPr="00EA6B30" w:rsidRDefault="00CE0373" w:rsidP="00CE0373">
      <w:pPr>
        <w:ind w:firstLine="709"/>
        <w:jc w:val="center"/>
        <w:rPr>
          <w:b/>
          <w:bCs/>
          <w:sz w:val="26"/>
          <w:szCs w:val="26"/>
        </w:rPr>
      </w:pPr>
    </w:p>
    <w:p w:rsidR="00CE0373" w:rsidRDefault="00CE0373" w:rsidP="00CE0373">
      <w:pPr>
        <w:autoSpaceDE w:val="0"/>
        <w:autoSpaceDN w:val="0"/>
        <w:adjustRightInd w:val="0"/>
        <w:ind w:firstLine="709"/>
        <w:jc w:val="both"/>
        <w:rPr>
          <w:sz w:val="26"/>
          <w:szCs w:val="26"/>
        </w:rPr>
      </w:pPr>
      <w:r>
        <w:rPr>
          <w:sz w:val="26"/>
          <w:szCs w:val="26"/>
        </w:rPr>
        <w:t>Методика оценки Программы представляет собой алгоритм оценки фактической эффективности Программы по итогам ее реализации и должна быть основана на результативности ее выполнения с учетом объема ресурсов, направленных на ее реализацию, и рисков, оказывающих влияние на изменение сферы реализации.</w:t>
      </w:r>
    </w:p>
    <w:p w:rsidR="00CE0373" w:rsidRDefault="00CE0373" w:rsidP="00CE0373">
      <w:pPr>
        <w:autoSpaceDE w:val="0"/>
        <w:autoSpaceDN w:val="0"/>
        <w:adjustRightInd w:val="0"/>
        <w:ind w:firstLine="709"/>
        <w:jc w:val="both"/>
        <w:rPr>
          <w:sz w:val="26"/>
          <w:szCs w:val="26"/>
        </w:rPr>
      </w:pPr>
      <w:r>
        <w:rPr>
          <w:sz w:val="26"/>
          <w:szCs w:val="26"/>
        </w:rPr>
        <w:t>Результативность Программы оценивается на основе достижения запланированного значения целевых показателей подпрограмм и Программы (как процентное соотношение фактического значения показателя к плановому).</w:t>
      </w:r>
    </w:p>
    <w:p w:rsidR="00CE0373" w:rsidRDefault="00CE0373" w:rsidP="00CE0373">
      <w:pPr>
        <w:autoSpaceDE w:val="0"/>
        <w:autoSpaceDN w:val="0"/>
        <w:adjustRightInd w:val="0"/>
        <w:ind w:firstLine="709"/>
        <w:jc w:val="both"/>
        <w:rPr>
          <w:sz w:val="26"/>
          <w:szCs w:val="26"/>
        </w:rPr>
      </w:pPr>
      <w:r>
        <w:rPr>
          <w:sz w:val="26"/>
          <w:szCs w:val="26"/>
        </w:rPr>
        <w:t>Эффективность Программы оценивается на основе результативности с учетом оценки запланированного и фактического объема финансирования на реализацию подпрограмм и Программы.</w:t>
      </w:r>
    </w:p>
    <w:p w:rsidR="00CE0373" w:rsidRDefault="00CE0373" w:rsidP="00CE0373">
      <w:pPr>
        <w:autoSpaceDE w:val="0"/>
        <w:autoSpaceDN w:val="0"/>
        <w:adjustRightInd w:val="0"/>
        <w:ind w:firstLine="709"/>
        <w:jc w:val="both"/>
        <w:rPr>
          <w:sz w:val="26"/>
          <w:szCs w:val="26"/>
        </w:rPr>
      </w:pPr>
      <w:r>
        <w:rPr>
          <w:sz w:val="26"/>
          <w:szCs w:val="26"/>
        </w:rPr>
        <w:t>Оценка эффективности реализации Программы проводится на основе:</w:t>
      </w:r>
    </w:p>
    <w:p w:rsidR="00CE0373" w:rsidRDefault="00CE0373" w:rsidP="00CE0373">
      <w:pPr>
        <w:autoSpaceDE w:val="0"/>
        <w:autoSpaceDN w:val="0"/>
        <w:adjustRightInd w:val="0"/>
        <w:ind w:firstLine="709"/>
        <w:jc w:val="both"/>
        <w:rPr>
          <w:sz w:val="26"/>
          <w:szCs w:val="26"/>
        </w:rPr>
      </w:pPr>
      <w:r>
        <w:rPr>
          <w:sz w:val="26"/>
          <w:szCs w:val="26"/>
        </w:rPr>
        <w:t xml:space="preserve">1. Оценки степени достижения целей и решения задач Программы в целом путем сопоставления фактически достигнутых </w:t>
      </w:r>
      <w:hyperlink r:id="rId22" w:history="1">
        <w:r w:rsidRPr="00CA7982">
          <w:rPr>
            <w:sz w:val="26"/>
            <w:szCs w:val="26"/>
          </w:rPr>
          <w:t>значений</w:t>
        </w:r>
      </w:hyperlink>
      <w:r>
        <w:t xml:space="preserve"> </w:t>
      </w:r>
      <w:r>
        <w:rPr>
          <w:sz w:val="26"/>
          <w:szCs w:val="26"/>
        </w:rPr>
        <w:t xml:space="preserve">индикаторов Программы и их плановых значений, приведенных в </w:t>
      </w:r>
      <w:r w:rsidRPr="003F4AE1">
        <w:rPr>
          <w:sz w:val="26"/>
          <w:szCs w:val="26"/>
        </w:rPr>
        <w:t xml:space="preserve">приложении </w:t>
      </w:r>
      <w:r>
        <w:rPr>
          <w:sz w:val="26"/>
          <w:szCs w:val="26"/>
        </w:rPr>
        <w:t>№ 2к настоящей Программе, по формуле:</w:t>
      </w:r>
    </w:p>
    <w:p w:rsidR="00CE0373" w:rsidRDefault="00CE0373" w:rsidP="00CE0373">
      <w:pPr>
        <w:autoSpaceDE w:val="0"/>
        <w:autoSpaceDN w:val="0"/>
        <w:adjustRightInd w:val="0"/>
        <w:ind w:firstLine="709"/>
        <w:jc w:val="center"/>
        <w:outlineLvl w:val="0"/>
        <w:rPr>
          <w:sz w:val="26"/>
          <w:szCs w:val="26"/>
        </w:rPr>
      </w:pPr>
    </w:p>
    <w:p w:rsidR="00CE0373" w:rsidRDefault="00CE0373" w:rsidP="00CE0373">
      <w:pPr>
        <w:autoSpaceDE w:val="0"/>
        <w:autoSpaceDN w:val="0"/>
        <w:adjustRightInd w:val="0"/>
        <w:ind w:firstLine="709"/>
        <w:jc w:val="center"/>
        <w:rPr>
          <w:sz w:val="26"/>
          <w:szCs w:val="26"/>
        </w:rPr>
      </w:pPr>
      <w:r>
        <w:rPr>
          <w:noProof/>
          <w:position w:val="-14"/>
          <w:sz w:val="26"/>
          <w:szCs w:val="26"/>
        </w:rPr>
        <w:drawing>
          <wp:inline distT="0" distB="0" distL="0" distR="0">
            <wp:extent cx="13620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p>
    <w:p w:rsidR="00CE0373" w:rsidRDefault="00CE0373" w:rsidP="00CE0373">
      <w:pPr>
        <w:autoSpaceDE w:val="0"/>
        <w:autoSpaceDN w:val="0"/>
        <w:adjustRightInd w:val="0"/>
        <w:ind w:firstLine="709"/>
        <w:jc w:val="center"/>
        <w:rPr>
          <w:sz w:val="26"/>
          <w:szCs w:val="26"/>
        </w:rPr>
      </w:pPr>
    </w:p>
    <w:p w:rsidR="00CE0373" w:rsidRDefault="00CE0373" w:rsidP="00CE0373">
      <w:pPr>
        <w:autoSpaceDE w:val="0"/>
        <w:autoSpaceDN w:val="0"/>
        <w:adjustRightInd w:val="0"/>
        <w:ind w:firstLine="709"/>
        <w:jc w:val="both"/>
        <w:rPr>
          <w:sz w:val="26"/>
          <w:szCs w:val="26"/>
        </w:rPr>
      </w:pPr>
      <w:r>
        <w:rPr>
          <w:sz w:val="26"/>
          <w:szCs w:val="26"/>
        </w:rPr>
        <w:t>где:</w:t>
      </w:r>
    </w:p>
    <w:p w:rsidR="00CE0373" w:rsidRDefault="00CE0373" w:rsidP="00CE0373">
      <w:pPr>
        <w:autoSpaceDE w:val="0"/>
        <w:autoSpaceDN w:val="0"/>
        <w:adjustRightInd w:val="0"/>
        <w:ind w:firstLine="709"/>
        <w:jc w:val="both"/>
        <w:rPr>
          <w:sz w:val="26"/>
          <w:szCs w:val="26"/>
        </w:rPr>
      </w:pPr>
      <w:r>
        <w:rPr>
          <w:noProof/>
          <w:position w:val="-12"/>
          <w:sz w:val="26"/>
          <w:szCs w:val="26"/>
        </w:rPr>
        <w:drawing>
          <wp:inline distT="0" distB="0" distL="0" distR="0">
            <wp:extent cx="2000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6"/>
          <w:szCs w:val="26"/>
        </w:rPr>
        <w:t xml:space="preserve"> - степень достижения целей (решения задач);</w:t>
      </w:r>
    </w:p>
    <w:p w:rsidR="00CE0373" w:rsidRDefault="00CE0373" w:rsidP="00CE0373">
      <w:pPr>
        <w:autoSpaceDE w:val="0"/>
        <w:autoSpaceDN w:val="0"/>
        <w:adjustRightInd w:val="0"/>
        <w:ind w:firstLine="709"/>
        <w:jc w:val="both"/>
        <w:rPr>
          <w:sz w:val="26"/>
          <w:szCs w:val="26"/>
        </w:rPr>
      </w:pPr>
      <w:r>
        <w:rPr>
          <w:noProof/>
          <w:position w:val="-14"/>
          <w:sz w:val="26"/>
          <w:szCs w:val="26"/>
        </w:rPr>
        <w:drawing>
          <wp:inline distT="0" distB="0" distL="0" distR="0">
            <wp:extent cx="19050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sz w:val="26"/>
          <w:szCs w:val="26"/>
        </w:rPr>
        <w:t xml:space="preserve"> - фактическое значение индикатора (показателя) Программы;</w:t>
      </w:r>
    </w:p>
    <w:p w:rsidR="00CE0373" w:rsidRDefault="00CE0373" w:rsidP="00CE0373">
      <w:pPr>
        <w:autoSpaceDE w:val="0"/>
        <w:autoSpaceDN w:val="0"/>
        <w:adjustRightInd w:val="0"/>
        <w:ind w:firstLine="709"/>
        <w:jc w:val="both"/>
        <w:rPr>
          <w:sz w:val="26"/>
          <w:szCs w:val="26"/>
        </w:rPr>
      </w:pPr>
      <w:r>
        <w:rPr>
          <w:noProof/>
          <w:position w:val="-12"/>
          <w:sz w:val="26"/>
          <w:szCs w:val="26"/>
        </w:rPr>
        <w:drawing>
          <wp:inline distT="0" distB="0" distL="0" distR="0">
            <wp:extent cx="1809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6"/>
          <w:szCs w:val="26"/>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Или </w:t>
      </w:r>
      <w:r>
        <w:rPr>
          <w:noProof/>
          <w:position w:val="-14"/>
          <w:sz w:val="26"/>
          <w:szCs w:val="26"/>
        </w:rPr>
        <w:drawing>
          <wp:inline distT="0" distB="0" distL="0" distR="0">
            <wp:extent cx="13620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Pr>
          <w:sz w:val="26"/>
          <w:szCs w:val="26"/>
        </w:rPr>
        <w:t xml:space="preserve"> (для индикаторов (показателей), желаемой тенденцией развития которых является снижение значений).</w:t>
      </w:r>
    </w:p>
    <w:p w:rsidR="00CE0373" w:rsidRDefault="00CE0373" w:rsidP="00CE0373">
      <w:pPr>
        <w:autoSpaceDE w:val="0"/>
        <w:autoSpaceDN w:val="0"/>
        <w:adjustRightInd w:val="0"/>
        <w:ind w:firstLine="709"/>
        <w:jc w:val="both"/>
        <w:rPr>
          <w:sz w:val="26"/>
          <w:szCs w:val="26"/>
        </w:rPr>
      </w:pPr>
      <w:r>
        <w:rPr>
          <w:sz w:val="26"/>
          <w:szCs w:val="26"/>
        </w:rPr>
        <w:t xml:space="preserve">2. Степени соответствия запланированному уровню затрат и эффективности использования средств федерального, областного и местного бюджетов и иных источников ресурсного </w:t>
      </w:r>
      <w:hyperlink r:id="rId27" w:history="1">
        <w:r w:rsidRPr="00082F47">
          <w:rPr>
            <w:sz w:val="26"/>
            <w:szCs w:val="26"/>
          </w:rPr>
          <w:t>обеспечения</w:t>
        </w:r>
      </w:hyperlink>
      <w:r>
        <w:t xml:space="preserve"> </w:t>
      </w:r>
      <w:r>
        <w:rPr>
          <w:sz w:val="26"/>
          <w:szCs w:val="26"/>
        </w:rPr>
        <w:t xml:space="preserve">Программы путем сопоставления фактических и плановых объемов финансирования Программы в целом и ее подпрограмм, представленных </w:t>
      </w:r>
      <w:r w:rsidRPr="003F4AE1">
        <w:rPr>
          <w:sz w:val="26"/>
          <w:szCs w:val="26"/>
        </w:rPr>
        <w:t xml:space="preserve">в приложении </w:t>
      </w:r>
      <w:r>
        <w:rPr>
          <w:sz w:val="26"/>
          <w:szCs w:val="26"/>
        </w:rPr>
        <w:t>№ 3</w:t>
      </w:r>
      <w:r w:rsidRPr="003F4AE1">
        <w:rPr>
          <w:sz w:val="26"/>
          <w:szCs w:val="26"/>
        </w:rPr>
        <w:t xml:space="preserve"> к </w:t>
      </w:r>
      <w:r>
        <w:rPr>
          <w:sz w:val="26"/>
          <w:szCs w:val="26"/>
        </w:rPr>
        <w:t>настоящей Программе, по формуле:</w:t>
      </w:r>
    </w:p>
    <w:p w:rsidR="00CE0373" w:rsidRDefault="00CE0373" w:rsidP="00CE0373">
      <w:pPr>
        <w:autoSpaceDE w:val="0"/>
        <w:autoSpaceDN w:val="0"/>
        <w:adjustRightInd w:val="0"/>
        <w:ind w:firstLine="709"/>
        <w:jc w:val="center"/>
        <w:rPr>
          <w:sz w:val="26"/>
          <w:szCs w:val="26"/>
        </w:rPr>
      </w:pPr>
    </w:p>
    <w:p w:rsidR="00CE0373" w:rsidRDefault="00CE0373" w:rsidP="00CE0373">
      <w:pPr>
        <w:autoSpaceDE w:val="0"/>
        <w:autoSpaceDN w:val="0"/>
        <w:adjustRightInd w:val="0"/>
        <w:ind w:firstLine="709"/>
        <w:jc w:val="center"/>
        <w:rPr>
          <w:sz w:val="26"/>
          <w:szCs w:val="26"/>
        </w:rPr>
      </w:pPr>
      <w:r>
        <w:rPr>
          <w:noProof/>
          <w:position w:val="-14"/>
          <w:sz w:val="26"/>
          <w:szCs w:val="26"/>
        </w:rPr>
        <w:drawing>
          <wp:inline distT="0" distB="0" distL="0" distR="0">
            <wp:extent cx="14763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p>
    <w:p w:rsidR="00CE0373" w:rsidRDefault="00CE0373" w:rsidP="00CE0373">
      <w:pPr>
        <w:autoSpaceDE w:val="0"/>
        <w:autoSpaceDN w:val="0"/>
        <w:adjustRightInd w:val="0"/>
        <w:ind w:firstLine="709"/>
        <w:jc w:val="center"/>
        <w:rPr>
          <w:sz w:val="26"/>
          <w:szCs w:val="26"/>
        </w:rPr>
      </w:pPr>
    </w:p>
    <w:p w:rsidR="00CE0373" w:rsidRDefault="00CE0373" w:rsidP="00CE0373">
      <w:pPr>
        <w:autoSpaceDE w:val="0"/>
        <w:autoSpaceDN w:val="0"/>
        <w:adjustRightInd w:val="0"/>
        <w:ind w:firstLine="709"/>
        <w:jc w:val="both"/>
        <w:rPr>
          <w:sz w:val="26"/>
          <w:szCs w:val="26"/>
        </w:rPr>
      </w:pPr>
      <w:r>
        <w:rPr>
          <w:sz w:val="26"/>
          <w:szCs w:val="26"/>
        </w:rPr>
        <w:t>где:</w:t>
      </w:r>
    </w:p>
    <w:p w:rsidR="00CE0373" w:rsidRDefault="00CE0373" w:rsidP="00CE0373">
      <w:pPr>
        <w:autoSpaceDE w:val="0"/>
        <w:autoSpaceDN w:val="0"/>
        <w:adjustRightInd w:val="0"/>
        <w:ind w:firstLine="709"/>
        <w:jc w:val="both"/>
        <w:rPr>
          <w:sz w:val="26"/>
          <w:szCs w:val="26"/>
        </w:rPr>
      </w:pPr>
      <w:r>
        <w:rPr>
          <w:noProof/>
          <w:position w:val="-14"/>
          <w:sz w:val="26"/>
          <w:szCs w:val="26"/>
        </w:rPr>
        <w:drawing>
          <wp:inline distT="0" distB="0" distL="0" distR="0">
            <wp:extent cx="2286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6"/>
          <w:szCs w:val="26"/>
        </w:rPr>
        <w:t xml:space="preserve"> - уровень финансирования реализации Программы;</w:t>
      </w:r>
    </w:p>
    <w:p w:rsidR="00CE0373" w:rsidRDefault="00CE0373" w:rsidP="00CE0373">
      <w:pPr>
        <w:autoSpaceDE w:val="0"/>
        <w:autoSpaceDN w:val="0"/>
        <w:adjustRightInd w:val="0"/>
        <w:ind w:firstLine="709"/>
        <w:jc w:val="both"/>
        <w:rPr>
          <w:sz w:val="26"/>
          <w:szCs w:val="26"/>
        </w:rPr>
      </w:pPr>
      <w:r>
        <w:rPr>
          <w:noProof/>
          <w:position w:val="-14"/>
          <w:sz w:val="26"/>
          <w:szCs w:val="26"/>
        </w:rPr>
        <w:lastRenderedPageBreak/>
        <w:drawing>
          <wp:inline distT="0" distB="0" distL="0" distR="0">
            <wp:extent cx="2286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6"/>
          <w:szCs w:val="26"/>
        </w:rPr>
        <w:t xml:space="preserve"> - фактический объем финансовых ресурсов, направленный на реализацию Программы;</w:t>
      </w:r>
    </w:p>
    <w:p w:rsidR="00CE0373" w:rsidRDefault="00CE0373" w:rsidP="00CE0373">
      <w:pPr>
        <w:autoSpaceDE w:val="0"/>
        <w:autoSpaceDN w:val="0"/>
        <w:adjustRightInd w:val="0"/>
        <w:ind w:firstLine="709"/>
        <w:jc w:val="both"/>
        <w:rPr>
          <w:sz w:val="26"/>
          <w:szCs w:val="26"/>
        </w:rPr>
      </w:pPr>
      <w:r>
        <w:rPr>
          <w:noProof/>
          <w:position w:val="-12"/>
          <w:sz w:val="26"/>
          <w:szCs w:val="26"/>
        </w:rPr>
        <w:drawing>
          <wp:inline distT="0" distB="0" distL="0" distR="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sz w:val="26"/>
          <w:szCs w:val="26"/>
        </w:rPr>
        <w:t xml:space="preserve"> - плановый объем финансовых ресурсов на реализацию Программы на соответствующий отчетный период.</w:t>
      </w:r>
    </w:p>
    <w:p w:rsidR="00CE0373" w:rsidRDefault="00CE0373" w:rsidP="00CE0373">
      <w:pPr>
        <w:autoSpaceDE w:val="0"/>
        <w:autoSpaceDN w:val="0"/>
        <w:adjustRightInd w:val="0"/>
        <w:ind w:firstLine="709"/>
        <w:jc w:val="both"/>
        <w:rPr>
          <w:sz w:val="26"/>
          <w:szCs w:val="26"/>
        </w:rPr>
      </w:pPr>
      <w:r>
        <w:rPr>
          <w:sz w:val="26"/>
          <w:szCs w:val="26"/>
        </w:rPr>
        <w:t>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 и подпрограмм по годам на основе ежегодных планов-графиков реализации Программы.</w:t>
      </w:r>
    </w:p>
    <w:p w:rsidR="00CE0373" w:rsidRDefault="00CE0373" w:rsidP="00CE0373">
      <w:pPr>
        <w:autoSpaceDE w:val="0"/>
        <w:autoSpaceDN w:val="0"/>
        <w:adjustRightInd w:val="0"/>
        <w:ind w:firstLine="709"/>
        <w:jc w:val="both"/>
        <w:rPr>
          <w:sz w:val="26"/>
          <w:szCs w:val="26"/>
        </w:rPr>
      </w:pPr>
      <w:r>
        <w:rPr>
          <w:sz w:val="26"/>
          <w:szCs w:val="26"/>
        </w:rPr>
        <w:t>Оценка степени достижения целей и решения задач Программы осуществляется на основании следующей формулы:</w:t>
      </w:r>
    </w:p>
    <w:p w:rsidR="00CE0373" w:rsidRDefault="00CE0373" w:rsidP="00CE0373">
      <w:pPr>
        <w:autoSpaceDE w:val="0"/>
        <w:autoSpaceDN w:val="0"/>
        <w:adjustRightInd w:val="0"/>
        <w:ind w:firstLine="709"/>
        <w:jc w:val="center"/>
        <w:rPr>
          <w:sz w:val="26"/>
          <w:szCs w:val="26"/>
        </w:rPr>
      </w:pPr>
    </w:p>
    <w:p w:rsidR="00CE0373" w:rsidRDefault="00CE0373" w:rsidP="00CE0373">
      <w:pPr>
        <w:autoSpaceDE w:val="0"/>
        <w:autoSpaceDN w:val="0"/>
        <w:adjustRightInd w:val="0"/>
        <w:ind w:firstLine="709"/>
        <w:jc w:val="center"/>
        <w:rPr>
          <w:sz w:val="26"/>
          <w:szCs w:val="26"/>
        </w:rPr>
      </w:pPr>
      <w:r>
        <w:rPr>
          <w:noProof/>
          <w:position w:val="-24"/>
          <w:sz w:val="26"/>
          <w:szCs w:val="26"/>
        </w:rPr>
        <w:drawing>
          <wp:inline distT="0" distB="0" distL="0" distR="0">
            <wp:extent cx="43053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05300" cy="419100"/>
                    </a:xfrm>
                    <a:prstGeom prst="rect">
                      <a:avLst/>
                    </a:prstGeom>
                    <a:noFill/>
                    <a:ln>
                      <a:noFill/>
                    </a:ln>
                  </pic:spPr>
                </pic:pic>
              </a:graphicData>
            </a:graphic>
          </wp:inline>
        </w:drawing>
      </w:r>
    </w:p>
    <w:p w:rsidR="00CE0373" w:rsidRDefault="00CE0373" w:rsidP="00CE0373">
      <w:pPr>
        <w:autoSpaceDE w:val="0"/>
        <w:autoSpaceDN w:val="0"/>
        <w:adjustRightInd w:val="0"/>
        <w:ind w:firstLine="709"/>
        <w:jc w:val="center"/>
        <w:rPr>
          <w:sz w:val="26"/>
          <w:szCs w:val="26"/>
        </w:rPr>
      </w:pPr>
    </w:p>
    <w:p w:rsidR="00CE0373" w:rsidRDefault="00CE0373" w:rsidP="00CE0373">
      <w:pPr>
        <w:autoSpaceDE w:val="0"/>
        <w:autoSpaceDN w:val="0"/>
        <w:adjustRightInd w:val="0"/>
        <w:ind w:firstLine="709"/>
        <w:jc w:val="both"/>
        <w:rPr>
          <w:sz w:val="26"/>
          <w:szCs w:val="26"/>
        </w:rPr>
      </w:pPr>
      <w:r>
        <w:rPr>
          <w:sz w:val="26"/>
          <w:szCs w:val="26"/>
        </w:rPr>
        <w:t>где:</w:t>
      </w:r>
    </w:p>
    <w:p w:rsidR="00CE0373" w:rsidRDefault="00CE0373" w:rsidP="00CE0373">
      <w:pPr>
        <w:autoSpaceDE w:val="0"/>
        <w:autoSpaceDN w:val="0"/>
        <w:adjustRightInd w:val="0"/>
        <w:ind w:firstLine="709"/>
        <w:jc w:val="both"/>
        <w:rPr>
          <w:sz w:val="26"/>
          <w:szCs w:val="26"/>
        </w:rPr>
      </w:pPr>
      <w:r>
        <w:rPr>
          <w:sz w:val="26"/>
          <w:szCs w:val="26"/>
        </w:rPr>
        <w:t>ДИ - показатель достижения плановых значений индикаторов (показателей) Программы;</w:t>
      </w:r>
    </w:p>
    <w:p w:rsidR="00CE0373" w:rsidRDefault="00CE0373" w:rsidP="00CE0373">
      <w:pPr>
        <w:autoSpaceDE w:val="0"/>
        <w:autoSpaceDN w:val="0"/>
        <w:adjustRightInd w:val="0"/>
        <w:ind w:firstLine="709"/>
        <w:jc w:val="both"/>
        <w:rPr>
          <w:sz w:val="26"/>
          <w:szCs w:val="26"/>
        </w:rPr>
      </w:pPr>
      <w:r>
        <w:rPr>
          <w:sz w:val="26"/>
          <w:szCs w:val="26"/>
        </w:rPr>
        <w:t>К - количество индикаторов (показателей) Программы;</w:t>
      </w:r>
    </w:p>
    <w:p w:rsidR="00CE0373" w:rsidRDefault="00CE0373" w:rsidP="00CE0373">
      <w:pPr>
        <w:autoSpaceDE w:val="0"/>
        <w:autoSpaceDN w:val="0"/>
        <w:adjustRightInd w:val="0"/>
        <w:ind w:firstLine="709"/>
        <w:jc w:val="both"/>
        <w:rPr>
          <w:sz w:val="26"/>
          <w:szCs w:val="26"/>
        </w:rPr>
      </w:pPr>
      <w:r>
        <w:rPr>
          <w:sz w:val="26"/>
          <w:szCs w:val="26"/>
        </w:rPr>
        <w:t>Ф - фактическое значение индикатора (показателя) Программы за рассматриваемый период;</w:t>
      </w:r>
    </w:p>
    <w:p w:rsidR="00CE0373" w:rsidRDefault="00CE0373" w:rsidP="00CE0373">
      <w:pPr>
        <w:autoSpaceDE w:val="0"/>
        <w:autoSpaceDN w:val="0"/>
        <w:adjustRightInd w:val="0"/>
        <w:ind w:firstLine="709"/>
        <w:jc w:val="both"/>
        <w:rPr>
          <w:sz w:val="26"/>
          <w:szCs w:val="26"/>
        </w:rPr>
      </w:pPr>
      <w:r>
        <w:rPr>
          <w:sz w:val="26"/>
          <w:szCs w:val="26"/>
        </w:rPr>
        <w:t>П - планируемое значение достижения индикатора (показателя) Программы за рассматриваемый период.</w:t>
      </w:r>
    </w:p>
    <w:p w:rsidR="00CE0373" w:rsidRDefault="00CE0373" w:rsidP="00CE0373">
      <w:pPr>
        <w:autoSpaceDE w:val="0"/>
        <w:autoSpaceDN w:val="0"/>
        <w:adjustRightInd w:val="0"/>
        <w:ind w:firstLine="709"/>
        <w:jc w:val="both"/>
        <w:rPr>
          <w:sz w:val="26"/>
          <w:szCs w:val="26"/>
        </w:rPr>
      </w:pPr>
      <w:r>
        <w:rPr>
          <w:sz w:val="26"/>
          <w:szCs w:val="26"/>
        </w:rPr>
        <w:t xml:space="preserve">В случае, когда уменьшение значения целевого показателя является положительной динамикой, показатели Ф и П в формуле меняются местами (например, </w:t>
      </w:r>
      <w:r>
        <w:rPr>
          <w:noProof/>
          <w:position w:val="-12"/>
          <w:sz w:val="26"/>
          <w:szCs w:val="26"/>
        </w:rPr>
        <w:drawing>
          <wp:inline distT="0" distB="0" distL="0" distR="0">
            <wp:extent cx="1295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sz w:val="26"/>
          <w:szCs w:val="26"/>
        </w:rPr>
        <w:t>).</w:t>
      </w:r>
    </w:p>
    <w:p w:rsidR="00CE0373" w:rsidRDefault="00CE0373" w:rsidP="00CE0373">
      <w:pPr>
        <w:autoSpaceDE w:val="0"/>
        <w:autoSpaceDN w:val="0"/>
        <w:adjustRightInd w:val="0"/>
        <w:ind w:firstLine="709"/>
        <w:jc w:val="both"/>
        <w:rPr>
          <w:sz w:val="26"/>
          <w:szCs w:val="26"/>
        </w:rPr>
      </w:pPr>
      <w:r>
        <w:rPr>
          <w:sz w:val="26"/>
          <w:szCs w:val="26"/>
        </w:rPr>
        <w:t>Программа считается реализованной с высоким уровнем эффективности, если:</w:t>
      </w:r>
    </w:p>
    <w:p w:rsidR="00CE0373" w:rsidRDefault="00CE0373" w:rsidP="00CE0373">
      <w:pPr>
        <w:autoSpaceDE w:val="0"/>
        <w:autoSpaceDN w:val="0"/>
        <w:adjustRightInd w:val="0"/>
        <w:ind w:firstLine="709"/>
        <w:jc w:val="both"/>
        <w:rPr>
          <w:sz w:val="26"/>
          <w:szCs w:val="26"/>
        </w:rPr>
      </w:pPr>
      <w:r>
        <w:rPr>
          <w:sz w:val="26"/>
          <w:szCs w:val="26"/>
        </w:rPr>
        <w:t>- значение показателя ДИ равно или более 80%;</w:t>
      </w:r>
    </w:p>
    <w:p w:rsidR="00CE0373" w:rsidRDefault="00CE0373" w:rsidP="00CE0373">
      <w:pPr>
        <w:autoSpaceDE w:val="0"/>
        <w:autoSpaceDN w:val="0"/>
        <w:adjustRightInd w:val="0"/>
        <w:ind w:firstLine="709"/>
        <w:jc w:val="both"/>
        <w:rPr>
          <w:sz w:val="26"/>
          <w:szCs w:val="26"/>
        </w:rPr>
      </w:pPr>
      <w:r>
        <w:rPr>
          <w:sz w:val="26"/>
          <w:szCs w:val="26"/>
        </w:rPr>
        <w:t>- уровень финансирования (</w:t>
      </w:r>
      <w:r>
        <w:rPr>
          <w:noProof/>
          <w:position w:val="-14"/>
          <w:sz w:val="26"/>
          <w:szCs w:val="26"/>
        </w:rPr>
        <w:drawing>
          <wp:inline distT="0" distB="0" distL="0" distR="0">
            <wp:extent cx="2286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sz w:val="26"/>
          <w:szCs w:val="26"/>
        </w:rPr>
        <w:t>) Программы составил не менее 80%;</w:t>
      </w:r>
    </w:p>
    <w:p w:rsidR="00CE0373" w:rsidRDefault="00CE0373" w:rsidP="00CE0373">
      <w:pPr>
        <w:autoSpaceDE w:val="0"/>
        <w:autoSpaceDN w:val="0"/>
        <w:adjustRightInd w:val="0"/>
        <w:ind w:firstLine="709"/>
        <w:jc w:val="both"/>
        <w:rPr>
          <w:sz w:val="26"/>
          <w:szCs w:val="26"/>
        </w:rPr>
      </w:pPr>
      <w:r>
        <w:rPr>
          <w:sz w:val="26"/>
          <w:szCs w:val="26"/>
        </w:rPr>
        <w:t>- не менее 70% мероприятий, запланированных на отчетный год, выполнены в полном объеме.</w:t>
      </w:r>
    </w:p>
    <w:p w:rsidR="00CE0373" w:rsidRDefault="00CE0373" w:rsidP="00CE0373">
      <w:pPr>
        <w:autoSpaceDE w:val="0"/>
        <w:autoSpaceDN w:val="0"/>
        <w:adjustRightInd w:val="0"/>
        <w:ind w:firstLine="709"/>
        <w:jc w:val="both"/>
        <w:rPr>
          <w:sz w:val="26"/>
          <w:szCs w:val="26"/>
        </w:rPr>
      </w:pPr>
      <w:r>
        <w:rPr>
          <w:sz w:val="26"/>
          <w:szCs w:val="26"/>
        </w:rPr>
        <w:t>Программа считается реализованной с удовлетворительным уровнем эффективности, если:</w:t>
      </w:r>
    </w:p>
    <w:p w:rsidR="00CE0373" w:rsidRDefault="00CE0373" w:rsidP="00CE0373">
      <w:pPr>
        <w:autoSpaceDE w:val="0"/>
        <w:autoSpaceDN w:val="0"/>
        <w:adjustRightInd w:val="0"/>
        <w:ind w:firstLine="709"/>
        <w:jc w:val="both"/>
        <w:rPr>
          <w:sz w:val="26"/>
          <w:szCs w:val="26"/>
        </w:rPr>
      </w:pPr>
      <w:r>
        <w:rPr>
          <w:sz w:val="26"/>
          <w:szCs w:val="26"/>
        </w:rPr>
        <w:t>- значение показателя ДИ равно или более 70%;</w:t>
      </w:r>
    </w:p>
    <w:p w:rsidR="00CE0373" w:rsidRDefault="00CE0373" w:rsidP="00CE0373">
      <w:pPr>
        <w:autoSpaceDE w:val="0"/>
        <w:autoSpaceDN w:val="0"/>
        <w:adjustRightInd w:val="0"/>
        <w:ind w:firstLine="709"/>
        <w:jc w:val="both"/>
        <w:rPr>
          <w:sz w:val="26"/>
          <w:szCs w:val="26"/>
        </w:rPr>
      </w:pPr>
      <w:r>
        <w:rPr>
          <w:sz w:val="26"/>
          <w:szCs w:val="26"/>
        </w:rPr>
        <w:t>- уровень финансирования реализации Программы составил не менее 70%;</w:t>
      </w:r>
    </w:p>
    <w:p w:rsidR="00CE0373" w:rsidRDefault="00CE0373" w:rsidP="00CE0373">
      <w:pPr>
        <w:autoSpaceDE w:val="0"/>
        <w:autoSpaceDN w:val="0"/>
        <w:adjustRightInd w:val="0"/>
        <w:ind w:firstLine="709"/>
        <w:jc w:val="both"/>
        <w:rPr>
          <w:sz w:val="26"/>
          <w:szCs w:val="26"/>
        </w:rPr>
      </w:pPr>
      <w:r>
        <w:rPr>
          <w:sz w:val="26"/>
          <w:szCs w:val="26"/>
        </w:rPr>
        <w:t>- не менее 60% мероприятий, запланированных на отчетный год, выполнены в полном объеме.</w:t>
      </w:r>
    </w:p>
    <w:p w:rsidR="00CE0373" w:rsidRDefault="00CE0373" w:rsidP="00CE0373">
      <w:pPr>
        <w:autoSpaceDE w:val="0"/>
        <w:autoSpaceDN w:val="0"/>
        <w:adjustRightInd w:val="0"/>
        <w:ind w:firstLine="709"/>
        <w:jc w:val="both"/>
        <w:rPr>
          <w:sz w:val="26"/>
          <w:szCs w:val="26"/>
        </w:rPr>
      </w:pPr>
      <w:r>
        <w:rPr>
          <w:sz w:val="26"/>
          <w:szCs w:val="26"/>
        </w:rPr>
        <w:t>Результаты оценки эффективности используются для корректировки Программы.</w:t>
      </w:r>
    </w:p>
    <w:p w:rsidR="00CE0373" w:rsidRDefault="00CE0373" w:rsidP="00CE0373">
      <w:pPr>
        <w:autoSpaceDE w:val="0"/>
        <w:autoSpaceDN w:val="0"/>
        <w:adjustRightInd w:val="0"/>
        <w:ind w:firstLine="709"/>
        <w:jc w:val="both"/>
        <w:rPr>
          <w:sz w:val="26"/>
          <w:szCs w:val="26"/>
        </w:rPr>
      </w:pPr>
      <w:r>
        <w:rPr>
          <w:sz w:val="26"/>
          <w:szCs w:val="26"/>
        </w:rPr>
        <w:t>Ответственный исполнитель Программы проводит оценку эффективности реализации основных мероприятий и подпрограмм.</w:t>
      </w:r>
    </w:p>
    <w:p w:rsidR="00CE0373" w:rsidRDefault="00CE0373" w:rsidP="00CE0373">
      <w:pPr>
        <w:autoSpaceDE w:val="0"/>
        <w:autoSpaceDN w:val="0"/>
        <w:adjustRightInd w:val="0"/>
        <w:ind w:firstLine="709"/>
        <w:jc w:val="both"/>
        <w:rPr>
          <w:sz w:val="26"/>
          <w:szCs w:val="26"/>
        </w:rPr>
      </w:pPr>
      <w:r>
        <w:rPr>
          <w:sz w:val="26"/>
          <w:szCs w:val="26"/>
        </w:rPr>
        <w:t>Оценка осуществляется ежеквартально нарастающим итогом и в целом за отчетный год по формам, предусмотренным Методическими указаниями по разработке и реализации муниципальных программ МО «Невельский городской округ».</w:t>
      </w:r>
    </w:p>
    <w:p w:rsidR="00CE0373" w:rsidRDefault="00CE0373" w:rsidP="00CE0373">
      <w:pPr>
        <w:autoSpaceDE w:val="0"/>
        <w:autoSpaceDN w:val="0"/>
        <w:adjustRightInd w:val="0"/>
        <w:ind w:firstLine="709"/>
        <w:jc w:val="both"/>
        <w:rPr>
          <w:sz w:val="26"/>
          <w:szCs w:val="26"/>
        </w:rPr>
      </w:pPr>
      <w:r>
        <w:rPr>
          <w:sz w:val="26"/>
          <w:szCs w:val="26"/>
        </w:rPr>
        <w:lastRenderedPageBreak/>
        <w:t>Отчет о реализации подпрограммы и основных мероприятий Программы соисполнитель предоставляет ответственному исполнителю Программы ежеквартально до 15 числа месяца, следующего за отчетным.</w:t>
      </w:r>
    </w:p>
    <w:p w:rsidR="00CE0373" w:rsidRDefault="00CE0373" w:rsidP="00CE0373">
      <w:pPr>
        <w:ind w:firstLine="709"/>
        <w:rPr>
          <w:sz w:val="26"/>
          <w:szCs w:val="26"/>
        </w:rPr>
      </w:pPr>
    </w:p>
    <w:p w:rsidR="00CE0373" w:rsidRPr="00EA6B30" w:rsidRDefault="00CE0373" w:rsidP="00CE0373">
      <w:pPr>
        <w:ind w:firstLine="709"/>
        <w:jc w:val="center"/>
        <w:rPr>
          <w:b/>
          <w:bCs/>
          <w:sz w:val="26"/>
          <w:szCs w:val="26"/>
        </w:rPr>
      </w:pPr>
      <w:r w:rsidRPr="00EA6B30">
        <w:rPr>
          <w:b/>
          <w:bCs/>
          <w:sz w:val="26"/>
          <w:szCs w:val="26"/>
        </w:rPr>
        <w:t>12. Подпрограмма «</w:t>
      </w:r>
      <w:r>
        <w:rPr>
          <w:b/>
          <w:bCs/>
          <w:sz w:val="26"/>
          <w:szCs w:val="26"/>
        </w:rPr>
        <w:t>Развитие инвестиционного потенциала</w:t>
      </w:r>
      <w:r w:rsidRPr="00EA6B30">
        <w:rPr>
          <w:b/>
          <w:bCs/>
          <w:sz w:val="26"/>
          <w:szCs w:val="26"/>
        </w:rPr>
        <w:t>»</w:t>
      </w:r>
    </w:p>
    <w:p w:rsidR="00CE0373" w:rsidRPr="00C76399" w:rsidRDefault="00CE0373" w:rsidP="00CE0373">
      <w:pPr>
        <w:ind w:left="1701" w:right="1701"/>
        <w:jc w:val="center"/>
        <w:rPr>
          <w:b/>
          <w:bCs/>
          <w:caps/>
          <w:sz w:val="26"/>
          <w:szCs w:val="26"/>
        </w:rPr>
      </w:pPr>
      <w:r w:rsidRPr="00C76399">
        <w:rPr>
          <w:b/>
          <w:bCs/>
          <w:caps/>
          <w:sz w:val="26"/>
          <w:szCs w:val="26"/>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520"/>
      </w:tblGrid>
      <w:tr w:rsidR="00CE0373" w:rsidRPr="0032396A" w:rsidTr="009F40A7">
        <w:trPr>
          <w:trHeight w:val="585"/>
        </w:trPr>
        <w:tc>
          <w:tcPr>
            <w:tcW w:w="3227" w:type="dxa"/>
          </w:tcPr>
          <w:p w:rsidR="00CE0373" w:rsidRPr="0032396A" w:rsidRDefault="00CE0373" w:rsidP="009F40A7">
            <w:pPr>
              <w:autoSpaceDE w:val="0"/>
              <w:autoSpaceDN w:val="0"/>
              <w:adjustRightInd w:val="0"/>
              <w:rPr>
                <w:sz w:val="26"/>
                <w:szCs w:val="26"/>
              </w:rPr>
            </w:pPr>
            <w:r w:rsidRPr="0032396A">
              <w:rPr>
                <w:sz w:val="26"/>
                <w:szCs w:val="26"/>
              </w:rPr>
              <w:t>Наименование подпрограммы</w:t>
            </w:r>
          </w:p>
        </w:tc>
        <w:tc>
          <w:tcPr>
            <w:tcW w:w="6520" w:type="dxa"/>
          </w:tcPr>
          <w:p w:rsidR="00CE0373" w:rsidRPr="0032396A" w:rsidRDefault="00CE0373" w:rsidP="009F40A7">
            <w:pPr>
              <w:autoSpaceDE w:val="0"/>
              <w:autoSpaceDN w:val="0"/>
              <w:adjustRightInd w:val="0"/>
              <w:rPr>
                <w:sz w:val="26"/>
                <w:szCs w:val="26"/>
              </w:rPr>
            </w:pPr>
            <w:r w:rsidRPr="0032396A">
              <w:rPr>
                <w:sz w:val="26"/>
                <w:szCs w:val="26"/>
              </w:rPr>
              <w:t>«Развитие инвестиционного потенциала» (далее – подпрограмма)</w:t>
            </w:r>
          </w:p>
        </w:tc>
      </w:tr>
      <w:tr w:rsidR="00CE0373" w:rsidRPr="0032396A" w:rsidTr="009F40A7">
        <w:trPr>
          <w:trHeight w:val="585"/>
        </w:trPr>
        <w:tc>
          <w:tcPr>
            <w:tcW w:w="3227" w:type="dxa"/>
          </w:tcPr>
          <w:p w:rsidR="00CE0373" w:rsidRPr="0032396A" w:rsidRDefault="00CE0373" w:rsidP="009F40A7">
            <w:pPr>
              <w:autoSpaceDE w:val="0"/>
              <w:autoSpaceDN w:val="0"/>
              <w:adjustRightInd w:val="0"/>
              <w:rPr>
                <w:sz w:val="26"/>
                <w:szCs w:val="26"/>
              </w:rPr>
            </w:pPr>
            <w:r w:rsidRPr="0032396A">
              <w:rPr>
                <w:sz w:val="26"/>
                <w:szCs w:val="26"/>
              </w:rPr>
              <w:t>Ответственный исполнитель</w:t>
            </w:r>
          </w:p>
          <w:p w:rsidR="00CE0373" w:rsidRPr="0032396A" w:rsidRDefault="00CE0373" w:rsidP="009F40A7">
            <w:pPr>
              <w:autoSpaceDE w:val="0"/>
              <w:autoSpaceDN w:val="0"/>
              <w:adjustRightInd w:val="0"/>
              <w:rPr>
                <w:sz w:val="26"/>
                <w:szCs w:val="26"/>
              </w:rPr>
            </w:pPr>
            <w:r w:rsidRPr="0032396A">
              <w:rPr>
                <w:sz w:val="26"/>
                <w:szCs w:val="26"/>
              </w:rPr>
              <w:t>подпрограммы</w:t>
            </w:r>
          </w:p>
        </w:tc>
        <w:tc>
          <w:tcPr>
            <w:tcW w:w="6520" w:type="dxa"/>
          </w:tcPr>
          <w:p w:rsidR="00CE0373" w:rsidRPr="0032396A" w:rsidRDefault="007C229A" w:rsidP="007C229A">
            <w:pPr>
              <w:autoSpaceDE w:val="0"/>
              <w:autoSpaceDN w:val="0"/>
              <w:adjustRightInd w:val="0"/>
              <w:rPr>
                <w:sz w:val="26"/>
                <w:szCs w:val="26"/>
              </w:rPr>
            </w:pPr>
            <w:r>
              <w:rPr>
                <w:sz w:val="26"/>
                <w:szCs w:val="26"/>
              </w:rPr>
              <w:t>Отдел</w:t>
            </w:r>
            <w:r w:rsidR="00CE0373" w:rsidRPr="0032396A">
              <w:rPr>
                <w:sz w:val="26"/>
                <w:szCs w:val="26"/>
              </w:rPr>
              <w:t xml:space="preserve"> экономического развития администрации Невельского городского округа</w:t>
            </w:r>
          </w:p>
        </w:tc>
      </w:tr>
      <w:tr w:rsidR="001256D8" w:rsidRPr="0032396A" w:rsidTr="009F40A7">
        <w:trPr>
          <w:trHeight w:val="585"/>
        </w:trPr>
        <w:tc>
          <w:tcPr>
            <w:tcW w:w="3227" w:type="dxa"/>
          </w:tcPr>
          <w:p w:rsidR="001256D8" w:rsidRPr="0032396A" w:rsidRDefault="001256D8" w:rsidP="001256D8">
            <w:pPr>
              <w:autoSpaceDE w:val="0"/>
              <w:autoSpaceDN w:val="0"/>
              <w:adjustRightInd w:val="0"/>
              <w:rPr>
                <w:sz w:val="26"/>
                <w:szCs w:val="26"/>
              </w:rPr>
            </w:pPr>
            <w:r w:rsidRPr="0032396A">
              <w:rPr>
                <w:sz w:val="26"/>
                <w:szCs w:val="26"/>
              </w:rPr>
              <w:t>Соисполнители подпрограммы</w:t>
            </w:r>
          </w:p>
        </w:tc>
        <w:tc>
          <w:tcPr>
            <w:tcW w:w="6520" w:type="dxa"/>
          </w:tcPr>
          <w:p w:rsidR="001256D8" w:rsidRPr="0032396A" w:rsidRDefault="007C229A" w:rsidP="007C229A">
            <w:pPr>
              <w:autoSpaceDE w:val="0"/>
              <w:autoSpaceDN w:val="0"/>
              <w:adjustRightInd w:val="0"/>
              <w:rPr>
                <w:sz w:val="26"/>
                <w:szCs w:val="26"/>
              </w:rPr>
            </w:pPr>
            <w:r>
              <w:rPr>
                <w:sz w:val="26"/>
                <w:szCs w:val="26"/>
              </w:rPr>
              <w:t>Финансовый отдел</w:t>
            </w:r>
            <w:r w:rsidR="001256D8" w:rsidRPr="0032396A">
              <w:rPr>
                <w:sz w:val="26"/>
                <w:szCs w:val="26"/>
              </w:rPr>
              <w:t xml:space="preserve"> администрации Невельского городского округа</w:t>
            </w:r>
          </w:p>
        </w:tc>
      </w:tr>
      <w:tr w:rsidR="00CE0373" w:rsidRPr="0032396A" w:rsidTr="009F40A7">
        <w:trPr>
          <w:trHeight w:val="585"/>
        </w:trPr>
        <w:tc>
          <w:tcPr>
            <w:tcW w:w="3227" w:type="dxa"/>
          </w:tcPr>
          <w:p w:rsidR="00CE0373" w:rsidRPr="0032396A" w:rsidRDefault="00CE0373" w:rsidP="009F40A7">
            <w:pPr>
              <w:autoSpaceDE w:val="0"/>
              <w:autoSpaceDN w:val="0"/>
              <w:adjustRightInd w:val="0"/>
              <w:rPr>
                <w:sz w:val="26"/>
                <w:szCs w:val="26"/>
              </w:rPr>
            </w:pPr>
            <w:r w:rsidRPr="0032396A">
              <w:rPr>
                <w:sz w:val="26"/>
                <w:szCs w:val="26"/>
              </w:rPr>
              <w:t>Цели подпрограммы</w:t>
            </w:r>
          </w:p>
        </w:tc>
        <w:tc>
          <w:tcPr>
            <w:tcW w:w="6520" w:type="dxa"/>
          </w:tcPr>
          <w:p w:rsidR="00CE0373" w:rsidRPr="0032396A" w:rsidRDefault="00CE0373" w:rsidP="009F40A7">
            <w:pPr>
              <w:autoSpaceDE w:val="0"/>
              <w:autoSpaceDN w:val="0"/>
              <w:adjustRightInd w:val="0"/>
              <w:rPr>
                <w:sz w:val="26"/>
                <w:szCs w:val="26"/>
              </w:rPr>
            </w:pPr>
            <w:r w:rsidRPr="0032396A">
              <w:rPr>
                <w:sz w:val="26"/>
                <w:szCs w:val="26"/>
              </w:rPr>
              <w:t xml:space="preserve">Улучшение инвестиционного климата, стимулирование инвестиционной деятельности </w:t>
            </w:r>
          </w:p>
        </w:tc>
      </w:tr>
      <w:tr w:rsidR="001256D8" w:rsidRPr="0032396A" w:rsidTr="009F40A7">
        <w:trPr>
          <w:trHeight w:val="585"/>
        </w:trPr>
        <w:tc>
          <w:tcPr>
            <w:tcW w:w="3227" w:type="dxa"/>
          </w:tcPr>
          <w:p w:rsidR="001256D8" w:rsidRPr="0032396A" w:rsidRDefault="001256D8" w:rsidP="001256D8">
            <w:pPr>
              <w:autoSpaceDE w:val="0"/>
              <w:autoSpaceDN w:val="0"/>
              <w:adjustRightInd w:val="0"/>
              <w:rPr>
                <w:sz w:val="26"/>
                <w:szCs w:val="26"/>
              </w:rPr>
            </w:pPr>
            <w:r w:rsidRPr="0032396A">
              <w:rPr>
                <w:sz w:val="26"/>
                <w:szCs w:val="26"/>
              </w:rPr>
              <w:t>Задачи подпрограммы</w:t>
            </w:r>
          </w:p>
        </w:tc>
        <w:tc>
          <w:tcPr>
            <w:tcW w:w="6520" w:type="dxa"/>
          </w:tcPr>
          <w:p w:rsidR="001256D8" w:rsidRPr="0032396A" w:rsidRDefault="001256D8" w:rsidP="001256D8">
            <w:pPr>
              <w:widowControl w:val="0"/>
              <w:autoSpaceDE w:val="0"/>
              <w:autoSpaceDN w:val="0"/>
              <w:adjustRightInd w:val="0"/>
              <w:jc w:val="both"/>
              <w:rPr>
                <w:sz w:val="26"/>
                <w:szCs w:val="26"/>
              </w:rPr>
            </w:pPr>
            <w:r w:rsidRPr="0032396A">
              <w:rPr>
                <w:sz w:val="26"/>
                <w:szCs w:val="26"/>
              </w:rPr>
              <w:t>1. Создание благоприятной административной среды.</w:t>
            </w:r>
          </w:p>
          <w:p w:rsidR="001256D8" w:rsidRPr="0032396A" w:rsidRDefault="001256D8" w:rsidP="001256D8">
            <w:pPr>
              <w:widowControl w:val="0"/>
              <w:autoSpaceDE w:val="0"/>
              <w:autoSpaceDN w:val="0"/>
              <w:adjustRightInd w:val="0"/>
              <w:jc w:val="both"/>
              <w:rPr>
                <w:sz w:val="26"/>
                <w:szCs w:val="26"/>
              </w:rPr>
            </w:pPr>
            <w:r w:rsidRPr="0032396A">
              <w:rPr>
                <w:sz w:val="26"/>
                <w:szCs w:val="26"/>
              </w:rPr>
              <w:t>2. Внедрение системы финансовых механизмов стимулирования инвестиционной деятельности.</w:t>
            </w:r>
          </w:p>
          <w:p w:rsidR="001256D8" w:rsidRPr="0032396A" w:rsidRDefault="001256D8" w:rsidP="001256D8">
            <w:pPr>
              <w:widowControl w:val="0"/>
              <w:autoSpaceDE w:val="0"/>
              <w:autoSpaceDN w:val="0"/>
              <w:adjustRightInd w:val="0"/>
              <w:jc w:val="both"/>
              <w:rPr>
                <w:sz w:val="26"/>
                <w:szCs w:val="26"/>
              </w:rPr>
            </w:pPr>
            <w:r w:rsidRPr="0032396A">
              <w:rPr>
                <w:sz w:val="26"/>
                <w:szCs w:val="26"/>
              </w:rPr>
              <w:t>3. Формирование мер налогового стимулирования инвестиционной деятельности.</w:t>
            </w:r>
          </w:p>
          <w:p w:rsidR="001256D8" w:rsidRPr="0032396A" w:rsidRDefault="001256D8" w:rsidP="001256D8">
            <w:pPr>
              <w:widowControl w:val="0"/>
              <w:autoSpaceDE w:val="0"/>
              <w:autoSpaceDN w:val="0"/>
              <w:adjustRightInd w:val="0"/>
              <w:jc w:val="both"/>
              <w:rPr>
                <w:sz w:val="26"/>
                <w:szCs w:val="26"/>
              </w:rPr>
            </w:pPr>
            <w:r>
              <w:rPr>
                <w:sz w:val="26"/>
                <w:szCs w:val="26"/>
              </w:rPr>
              <w:t>4</w:t>
            </w:r>
            <w:r w:rsidRPr="0032396A">
              <w:rPr>
                <w:sz w:val="26"/>
                <w:szCs w:val="26"/>
              </w:rPr>
              <w:t>. Продвижение инвестиционного потенциала муниципального образования «Невельский городской округ».</w:t>
            </w:r>
          </w:p>
        </w:tc>
      </w:tr>
      <w:tr w:rsidR="00CE0373" w:rsidRPr="0032396A" w:rsidTr="009F40A7">
        <w:trPr>
          <w:trHeight w:val="585"/>
        </w:trPr>
        <w:tc>
          <w:tcPr>
            <w:tcW w:w="3227" w:type="dxa"/>
          </w:tcPr>
          <w:p w:rsidR="00CE0373" w:rsidRPr="0032396A" w:rsidRDefault="00CE0373" w:rsidP="009F40A7">
            <w:pPr>
              <w:autoSpaceDE w:val="0"/>
              <w:autoSpaceDN w:val="0"/>
              <w:adjustRightInd w:val="0"/>
              <w:rPr>
                <w:sz w:val="26"/>
                <w:szCs w:val="26"/>
              </w:rPr>
            </w:pPr>
            <w:r w:rsidRPr="0032396A">
              <w:rPr>
                <w:sz w:val="26"/>
                <w:szCs w:val="26"/>
              </w:rPr>
              <w:t>Этапы и сроки реализации</w:t>
            </w:r>
          </w:p>
          <w:p w:rsidR="00CE0373" w:rsidRPr="0032396A" w:rsidRDefault="00CE0373" w:rsidP="009F40A7">
            <w:pPr>
              <w:autoSpaceDE w:val="0"/>
              <w:autoSpaceDN w:val="0"/>
              <w:adjustRightInd w:val="0"/>
              <w:rPr>
                <w:sz w:val="26"/>
                <w:szCs w:val="26"/>
              </w:rPr>
            </w:pPr>
            <w:r w:rsidRPr="0032396A">
              <w:rPr>
                <w:sz w:val="26"/>
                <w:szCs w:val="26"/>
              </w:rPr>
              <w:t>подпрограммы</w:t>
            </w:r>
          </w:p>
        </w:tc>
        <w:tc>
          <w:tcPr>
            <w:tcW w:w="6520" w:type="dxa"/>
          </w:tcPr>
          <w:p w:rsidR="00CE0373" w:rsidRPr="0032396A" w:rsidRDefault="00CE0373" w:rsidP="009F40A7">
            <w:pPr>
              <w:autoSpaceDE w:val="0"/>
              <w:autoSpaceDN w:val="0"/>
              <w:adjustRightInd w:val="0"/>
              <w:rPr>
                <w:sz w:val="26"/>
                <w:szCs w:val="26"/>
              </w:rPr>
            </w:pPr>
            <w:r w:rsidRPr="0032396A">
              <w:rPr>
                <w:sz w:val="26"/>
                <w:szCs w:val="26"/>
              </w:rPr>
              <w:t>2015-2020 годы</w:t>
            </w:r>
          </w:p>
        </w:tc>
      </w:tr>
      <w:tr w:rsidR="001256D8" w:rsidRPr="0032396A" w:rsidTr="009F40A7">
        <w:trPr>
          <w:trHeight w:val="585"/>
        </w:trPr>
        <w:tc>
          <w:tcPr>
            <w:tcW w:w="3227" w:type="dxa"/>
          </w:tcPr>
          <w:p w:rsidR="001256D8" w:rsidRPr="0067083C" w:rsidRDefault="001256D8" w:rsidP="001256D8">
            <w:pPr>
              <w:jc w:val="both"/>
              <w:rPr>
                <w:sz w:val="26"/>
                <w:szCs w:val="26"/>
              </w:rPr>
            </w:pPr>
            <w:r w:rsidRPr="0067083C">
              <w:rPr>
                <w:sz w:val="26"/>
                <w:szCs w:val="26"/>
              </w:rPr>
              <w:t xml:space="preserve">Объемы и источники </w:t>
            </w:r>
          </w:p>
          <w:p w:rsidR="001256D8" w:rsidRPr="0067083C" w:rsidRDefault="001256D8" w:rsidP="001256D8">
            <w:pPr>
              <w:jc w:val="both"/>
              <w:rPr>
                <w:sz w:val="26"/>
                <w:szCs w:val="26"/>
              </w:rPr>
            </w:pPr>
            <w:r w:rsidRPr="0067083C">
              <w:rPr>
                <w:sz w:val="26"/>
                <w:szCs w:val="26"/>
              </w:rPr>
              <w:t>финансирования подпрограммы</w:t>
            </w:r>
          </w:p>
        </w:tc>
        <w:tc>
          <w:tcPr>
            <w:tcW w:w="6520" w:type="dxa"/>
          </w:tcPr>
          <w:p w:rsidR="001256D8" w:rsidRPr="0067083C" w:rsidRDefault="001256D8" w:rsidP="001256D8">
            <w:pPr>
              <w:jc w:val="both"/>
              <w:rPr>
                <w:sz w:val="26"/>
                <w:szCs w:val="26"/>
              </w:rPr>
            </w:pPr>
            <w:r w:rsidRPr="0067083C">
              <w:rPr>
                <w:sz w:val="26"/>
                <w:szCs w:val="26"/>
              </w:rPr>
              <w:t>Общий объем финансирования реализации мероприятий Подпрограммы составит 15 </w:t>
            </w:r>
            <w:r>
              <w:rPr>
                <w:sz w:val="26"/>
                <w:szCs w:val="26"/>
              </w:rPr>
              <w:t>61</w:t>
            </w:r>
            <w:r w:rsidRPr="0067083C">
              <w:rPr>
                <w:sz w:val="26"/>
                <w:szCs w:val="26"/>
              </w:rPr>
              <w:t>0,</w:t>
            </w:r>
            <w:r>
              <w:rPr>
                <w:sz w:val="26"/>
                <w:szCs w:val="26"/>
              </w:rPr>
              <w:t>85</w:t>
            </w:r>
            <w:r w:rsidRPr="0067083C">
              <w:rPr>
                <w:sz w:val="26"/>
                <w:szCs w:val="26"/>
              </w:rPr>
              <w:t xml:space="preserve"> тыс. рублей, в том числе по годам:</w:t>
            </w:r>
          </w:p>
          <w:p w:rsidR="001256D8" w:rsidRPr="0067083C" w:rsidRDefault="001256D8" w:rsidP="001256D8">
            <w:pPr>
              <w:jc w:val="both"/>
              <w:rPr>
                <w:sz w:val="26"/>
                <w:szCs w:val="26"/>
              </w:rPr>
            </w:pPr>
            <w:r w:rsidRPr="0067083C">
              <w:rPr>
                <w:sz w:val="26"/>
                <w:szCs w:val="26"/>
              </w:rPr>
              <w:t>2015г. – 0 тыс. рублей;</w:t>
            </w:r>
          </w:p>
          <w:p w:rsidR="001256D8" w:rsidRPr="0067083C" w:rsidRDefault="001256D8" w:rsidP="001256D8">
            <w:pPr>
              <w:jc w:val="both"/>
              <w:rPr>
                <w:sz w:val="26"/>
                <w:szCs w:val="26"/>
              </w:rPr>
            </w:pPr>
            <w:r w:rsidRPr="0067083C">
              <w:rPr>
                <w:sz w:val="26"/>
                <w:szCs w:val="26"/>
              </w:rPr>
              <w:t>2016г. – 14 860,85 тыс. рублей;</w:t>
            </w:r>
          </w:p>
          <w:p w:rsidR="001256D8" w:rsidRPr="0067083C" w:rsidRDefault="001256D8" w:rsidP="001256D8">
            <w:pPr>
              <w:jc w:val="both"/>
              <w:rPr>
                <w:sz w:val="26"/>
                <w:szCs w:val="26"/>
              </w:rPr>
            </w:pPr>
            <w:r w:rsidRPr="0067083C">
              <w:rPr>
                <w:sz w:val="26"/>
                <w:szCs w:val="26"/>
              </w:rPr>
              <w:t>2017г. – 0 тыс. рублей;</w:t>
            </w:r>
          </w:p>
          <w:p w:rsidR="001256D8" w:rsidRPr="0067083C" w:rsidRDefault="001256D8" w:rsidP="001256D8">
            <w:pPr>
              <w:jc w:val="both"/>
              <w:rPr>
                <w:sz w:val="26"/>
                <w:szCs w:val="26"/>
              </w:rPr>
            </w:pPr>
            <w:r w:rsidRPr="0067083C">
              <w:rPr>
                <w:sz w:val="26"/>
                <w:szCs w:val="26"/>
              </w:rPr>
              <w:t>2018г. – 250,0 тыс. рублей;</w:t>
            </w:r>
          </w:p>
          <w:p w:rsidR="001256D8" w:rsidRPr="0067083C" w:rsidRDefault="001256D8" w:rsidP="001256D8">
            <w:pPr>
              <w:jc w:val="both"/>
              <w:rPr>
                <w:sz w:val="26"/>
                <w:szCs w:val="26"/>
              </w:rPr>
            </w:pPr>
            <w:r w:rsidRPr="0067083C">
              <w:rPr>
                <w:sz w:val="26"/>
                <w:szCs w:val="26"/>
              </w:rPr>
              <w:t>2019г. – 250,0 тыс. рублей;</w:t>
            </w:r>
          </w:p>
          <w:p w:rsidR="001256D8" w:rsidRPr="0067083C" w:rsidRDefault="001256D8" w:rsidP="001256D8">
            <w:pPr>
              <w:jc w:val="both"/>
              <w:rPr>
                <w:sz w:val="26"/>
                <w:szCs w:val="26"/>
              </w:rPr>
            </w:pPr>
            <w:r w:rsidRPr="0067083C">
              <w:rPr>
                <w:sz w:val="26"/>
                <w:szCs w:val="26"/>
              </w:rPr>
              <w:t>2020г. – 250,0 тыс. рублей.</w:t>
            </w:r>
          </w:p>
          <w:p w:rsidR="001256D8" w:rsidRPr="0067083C" w:rsidRDefault="001256D8" w:rsidP="001256D8">
            <w:pPr>
              <w:jc w:val="both"/>
              <w:rPr>
                <w:sz w:val="26"/>
                <w:szCs w:val="26"/>
              </w:rPr>
            </w:pPr>
            <w:r w:rsidRPr="0067083C">
              <w:rPr>
                <w:sz w:val="26"/>
                <w:szCs w:val="26"/>
              </w:rPr>
              <w:t>из них по источникам:</w:t>
            </w:r>
          </w:p>
          <w:p w:rsidR="001256D8" w:rsidRPr="0067083C" w:rsidRDefault="001256D8" w:rsidP="001256D8">
            <w:pPr>
              <w:jc w:val="both"/>
              <w:rPr>
                <w:sz w:val="26"/>
                <w:szCs w:val="26"/>
              </w:rPr>
            </w:pPr>
            <w:r w:rsidRPr="0067083C">
              <w:rPr>
                <w:sz w:val="26"/>
                <w:szCs w:val="26"/>
              </w:rPr>
              <w:t>за счет средств областного бюджета – 14 610,85 тыс. рублей, в том числе по годам:</w:t>
            </w:r>
          </w:p>
          <w:p w:rsidR="001256D8" w:rsidRPr="0067083C" w:rsidRDefault="001256D8" w:rsidP="001256D8">
            <w:pPr>
              <w:jc w:val="both"/>
              <w:rPr>
                <w:sz w:val="26"/>
                <w:szCs w:val="26"/>
              </w:rPr>
            </w:pPr>
            <w:r w:rsidRPr="0067083C">
              <w:rPr>
                <w:sz w:val="26"/>
                <w:szCs w:val="26"/>
              </w:rPr>
              <w:t>2015г. – 0 тыс. рублей;</w:t>
            </w:r>
          </w:p>
          <w:p w:rsidR="001256D8" w:rsidRPr="0067083C" w:rsidRDefault="001256D8" w:rsidP="001256D8">
            <w:pPr>
              <w:jc w:val="both"/>
              <w:rPr>
                <w:sz w:val="26"/>
                <w:szCs w:val="26"/>
              </w:rPr>
            </w:pPr>
            <w:r w:rsidRPr="0067083C">
              <w:rPr>
                <w:sz w:val="26"/>
                <w:szCs w:val="26"/>
              </w:rPr>
              <w:t>2016г. – 14 610,85 тыс. рублей;</w:t>
            </w:r>
          </w:p>
          <w:p w:rsidR="001256D8" w:rsidRPr="0067083C" w:rsidRDefault="001256D8" w:rsidP="001256D8">
            <w:pPr>
              <w:jc w:val="both"/>
              <w:rPr>
                <w:sz w:val="26"/>
                <w:szCs w:val="26"/>
              </w:rPr>
            </w:pPr>
            <w:r w:rsidRPr="0067083C">
              <w:rPr>
                <w:sz w:val="26"/>
                <w:szCs w:val="26"/>
              </w:rPr>
              <w:t xml:space="preserve">2017г. – 0 тыс. рублей; </w:t>
            </w:r>
          </w:p>
          <w:p w:rsidR="001256D8" w:rsidRPr="0067083C" w:rsidRDefault="001256D8" w:rsidP="001256D8">
            <w:pPr>
              <w:jc w:val="both"/>
              <w:rPr>
                <w:sz w:val="26"/>
                <w:szCs w:val="26"/>
              </w:rPr>
            </w:pPr>
            <w:r w:rsidRPr="0067083C">
              <w:rPr>
                <w:sz w:val="26"/>
                <w:szCs w:val="26"/>
              </w:rPr>
              <w:t>2018г. – 0 тыс. рублей;</w:t>
            </w:r>
          </w:p>
          <w:p w:rsidR="001256D8" w:rsidRPr="0067083C" w:rsidRDefault="001256D8" w:rsidP="001256D8">
            <w:pPr>
              <w:jc w:val="both"/>
              <w:rPr>
                <w:sz w:val="26"/>
                <w:szCs w:val="26"/>
              </w:rPr>
            </w:pPr>
            <w:r w:rsidRPr="0067083C">
              <w:rPr>
                <w:sz w:val="26"/>
                <w:szCs w:val="26"/>
              </w:rPr>
              <w:t>2019г. – 0 тыс. рублей;</w:t>
            </w:r>
          </w:p>
          <w:p w:rsidR="001256D8" w:rsidRPr="0067083C" w:rsidRDefault="001256D8" w:rsidP="001256D8">
            <w:pPr>
              <w:jc w:val="both"/>
              <w:rPr>
                <w:sz w:val="26"/>
                <w:szCs w:val="26"/>
              </w:rPr>
            </w:pPr>
            <w:r w:rsidRPr="0067083C">
              <w:rPr>
                <w:sz w:val="26"/>
                <w:szCs w:val="26"/>
              </w:rPr>
              <w:t>2020г. – 0 тыс. рублей.</w:t>
            </w:r>
          </w:p>
          <w:p w:rsidR="001256D8" w:rsidRPr="0067083C" w:rsidRDefault="001256D8" w:rsidP="001256D8">
            <w:pPr>
              <w:jc w:val="both"/>
              <w:rPr>
                <w:sz w:val="26"/>
                <w:szCs w:val="26"/>
              </w:rPr>
            </w:pPr>
            <w:r w:rsidRPr="0067083C">
              <w:rPr>
                <w:sz w:val="26"/>
                <w:szCs w:val="26"/>
              </w:rPr>
              <w:t xml:space="preserve">за   счет   средств   местного   бюджета –  1 </w:t>
            </w:r>
            <w:r>
              <w:rPr>
                <w:sz w:val="26"/>
                <w:szCs w:val="26"/>
              </w:rPr>
              <w:t>00</w:t>
            </w:r>
            <w:r w:rsidRPr="0067083C">
              <w:rPr>
                <w:sz w:val="26"/>
                <w:szCs w:val="26"/>
              </w:rPr>
              <w:t>0,0 тыс. рублей, в том числе по годам:</w:t>
            </w:r>
          </w:p>
          <w:p w:rsidR="001256D8" w:rsidRPr="0067083C" w:rsidRDefault="001256D8" w:rsidP="001256D8">
            <w:pPr>
              <w:jc w:val="both"/>
              <w:rPr>
                <w:sz w:val="26"/>
                <w:szCs w:val="26"/>
              </w:rPr>
            </w:pPr>
            <w:r w:rsidRPr="0067083C">
              <w:rPr>
                <w:sz w:val="26"/>
                <w:szCs w:val="26"/>
              </w:rPr>
              <w:t>2015г. – 0 тыс. рублей;</w:t>
            </w:r>
          </w:p>
          <w:p w:rsidR="001256D8" w:rsidRPr="0067083C" w:rsidRDefault="001256D8" w:rsidP="001256D8">
            <w:pPr>
              <w:jc w:val="both"/>
              <w:rPr>
                <w:sz w:val="26"/>
                <w:szCs w:val="26"/>
              </w:rPr>
            </w:pPr>
            <w:r w:rsidRPr="0067083C">
              <w:rPr>
                <w:sz w:val="26"/>
                <w:szCs w:val="26"/>
              </w:rPr>
              <w:t>2016г. – 250,0 тыс. рублей;</w:t>
            </w:r>
          </w:p>
          <w:p w:rsidR="001256D8" w:rsidRPr="0067083C" w:rsidRDefault="001256D8" w:rsidP="001256D8">
            <w:pPr>
              <w:jc w:val="both"/>
              <w:rPr>
                <w:sz w:val="26"/>
                <w:szCs w:val="26"/>
              </w:rPr>
            </w:pPr>
            <w:r w:rsidRPr="0067083C">
              <w:rPr>
                <w:sz w:val="26"/>
                <w:szCs w:val="26"/>
              </w:rPr>
              <w:t>2017г. –</w:t>
            </w:r>
            <w:r>
              <w:rPr>
                <w:sz w:val="26"/>
                <w:szCs w:val="26"/>
              </w:rPr>
              <w:t xml:space="preserve"> </w:t>
            </w:r>
            <w:r w:rsidRPr="0067083C">
              <w:rPr>
                <w:sz w:val="26"/>
                <w:szCs w:val="26"/>
              </w:rPr>
              <w:t xml:space="preserve">0 тыс. рублей; </w:t>
            </w:r>
          </w:p>
          <w:p w:rsidR="001256D8" w:rsidRPr="0067083C" w:rsidRDefault="001256D8" w:rsidP="001256D8">
            <w:pPr>
              <w:jc w:val="both"/>
              <w:rPr>
                <w:sz w:val="26"/>
                <w:szCs w:val="26"/>
              </w:rPr>
            </w:pPr>
            <w:r w:rsidRPr="0067083C">
              <w:rPr>
                <w:sz w:val="26"/>
                <w:szCs w:val="26"/>
              </w:rPr>
              <w:lastRenderedPageBreak/>
              <w:t>2018г. – 250,0 тыс. рублей;</w:t>
            </w:r>
          </w:p>
          <w:p w:rsidR="001256D8" w:rsidRPr="0067083C" w:rsidRDefault="001256D8" w:rsidP="001256D8">
            <w:pPr>
              <w:jc w:val="both"/>
              <w:rPr>
                <w:sz w:val="26"/>
                <w:szCs w:val="26"/>
              </w:rPr>
            </w:pPr>
            <w:r w:rsidRPr="0067083C">
              <w:rPr>
                <w:sz w:val="26"/>
                <w:szCs w:val="26"/>
              </w:rPr>
              <w:t>2019г. – 250,0 тыс. рублей;</w:t>
            </w:r>
          </w:p>
          <w:p w:rsidR="001256D8" w:rsidRPr="0067083C" w:rsidRDefault="001256D8" w:rsidP="001256D8">
            <w:pPr>
              <w:jc w:val="both"/>
              <w:rPr>
                <w:sz w:val="26"/>
                <w:szCs w:val="26"/>
              </w:rPr>
            </w:pPr>
            <w:r w:rsidRPr="0067083C">
              <w:rPr>
                <w:sz w:val="26"/>
                <w:szCs w:val="26"/>
              </w:rPr>
              <w:t>2020г. – 250,0 тыс. рублей.</w:t>
            </w:r>
          </w:p>
        </w:tc>
      </w:tr>
      <w:tr w:rsidR="001256D8" w:rsidRPr="0032396A" w:rsidTr="009F40A7">
        <w:trPr>
          <w:trHeight w:val="303"/>
        </w:trPr>
        <w:tc>
          <w:tcPr>
            <w:tcW w:w="3227" w:type="dxa"/>
          </w:tcPr>
          <w:p w:rsidR="001256D8" w:rsidRPr="0032396A" w:rsidRDefault="001256D8" w:rsidP="001256D8">
            <w:pPr>
              <w:autoSpaceDE w:val="0"/>
              <w:autoSpaceDN w:val="0"/>
              <w:adjustRightInd w:val="0"/>
              <w:rPr>
                <w:sz w:val="26"/>
                <w:szCs w:val="26"/>
              </w:rPr>
            </w:pPr>
            <w:r w:rsidRPr="0032396A">
              <w:rPr>
                <w:sz w:val="26"/>
                <w:szCs w:val="26"/>
              </w:rPr>
              <w:lastRenderedPageBreak/>
              <w:t>Целевые индикаторы и показатели</w:t>
            </w:r>
          </w:p>
          <w:p w:rsidR="001256D8" w:rsidRPr="0032396A" w:rsidRDefault="001256D8" w:rsidP="001256D8">
            <w:pPr>
              <w:autoSpaceDE w:val="0"/>
              <w:autoSpaceDN w:val="0"/>
              <w:adjustRightInd w:val="0"/>
              <w:rPr>
                <w:sz w:val="26"/>
                <w:szCs w:val="26"/>
              </w:rPr>
            </w:pPr>
            <w:r w:rsidRPr="0032396A">
              <w:rPr>
                <w:sz w:val="26"/>
                <w:szCs w:val="26"/>
              </w:rPr>
              <w:t>подпрограммы</w:t>
            </w:r>
          </w:p>
        </w:tc>
        <w:tc>
          <w:tcPr>
            <w:tcW w:w="6520" w:type="dxa"/>
          </w:tcPr>
          <w:p w:rsidR="001256D8" w:rsidRPr="0032396A" w:rsidRDefault="001256D8" w:rsidP="001256D8">
            <w:pPr>
              <w:widowControl w:val="0"/>
              <w:autoSpaceDE w:val="0"/>
              <w:autoSpaceDN w:val="0"/>
              <w:adjustRightInd w:val="0"/>
              <w:jc w:val="both"/>
              <w:rPr>
                <w:sz w:val="26"/>
                <w:szCs w:val="26"/>
              </w:rPr>
            </w:pPr>
            <w:r w:rsidRPr="0032396A">
              <w:rPr>
                <w:sz w:val="26"/>
                <w:szCs w:val="26"/>
              </w:rPr>
              <w:t>Реализация Подпрограммы должна обеспечить к 2020 году:</w:t>
            </w:r>
          </w:p>
          <w:p w:rsidR="001256D8" w:rsidRPr="0032396A" w:rsidRDefault="001256D8" w:rsidP="001256D8">
            <w:pPr>
              <w:widowControl w:val="0"/>
              <w:autoSpaceDE w:val="0"/>
              <w:autoSpaceDN w:val="0"/>
              <w:adjustRightInd w:val="0"/>
              <w:jc w:val="both"/>
              <w:rPr>
                <w:color w:val="FF0000"/>
                <w:sz w:val="26"/>
                <w:szCs w:val="26"/>
              </w:rPr>
            </w:pPr>
            <w:r w:rsidRPr="0032396A">
              <w:rPr>
                <w:sz w:val="26"/>
                <w:szCs w:val="26"/>
              </w:rPr>
              <w:t xml:space="preserve">- </w:t>
            </w:r>
            <w:r>
              <w:rPr>
                <w:sz w:val="26"/>
                <w:szCs w:val="26"/>
              </w:rPr>
              <w:t xml:space="preserve">прирост </w:t>
            </w:r>
            <w:r w:rsidRPr="0032396A">
              <w:rPr>
                <w:sz w:val="26"/>
                <w:szCs w:val="26"/>
              </w:rPr>
              <w:t>инвестиций в основной капитал</w:t>
            </w:r>
            <w:r>
              <w:rPr>
                <w:sz w:val="26"/>
                <w:szCs w:val="26"/>
              </w:rPr>
              <w:t xml:space="preserve"> без учета бюджетных средств</w:t>
            </w:r>
            <w:r w:rsidRPr="0032396A">
              <w:rPr>
                <w:sz w:val="26"/>
                <w:szCs w:val="26"/>
              </w:rPr>
              <w:t xml:space="preserve"> - не менее </w:t>
            </w:r>
            <w:r>
              <w:rPr>
                <w:sz w:val="26"/>
                <w:szCs w:val="26"/>
              </w:rPr>
              <w:t>3,5% в год</w:t>
            </w:r>
            <w:r w:rsidRPr="0032396A">
              <w:rPr>
                <w:sz w:val="26"/>
                <w:szCs w:val="26"/>
              </w:rPr>
              <w:t>;</w:t>
            </w:r>
          </w:p>
          <w:p w:rsidR="001256D8" w:rsidRPr="0032396A" w:rsidRDefault="001256D8" w:rsidP="001256D8">
            <w:pPr>
              <w:widowControl w:val="0"/>
              <w:autoSpaceDE w:val="0"/>
              <w:autoSpaceDN w:val="0"/>
              <w:adjustRightInd w:val="0"/>
              <w:jc w:val="both"/>
              <w:rPr>
                <w:sz w:val="26"/>
                <w:szCs w:val="26"/>
              </w:rPr>
            </w:pPr>
            <w:r w:rsidRPr="0032396A">
              <w:rPr>
                <w:sz w:val="26"/>
                <w:szCs w:val="26"/>
              </w:rPr>
              <w:t xml:space="preserve">- объем инвестиций по проектам, реализуемым при сопровождении </w:t>
            </w:r>
            <w:r>
              <w:rPr>
                <w:sz w:val="26"/>
                <w:szCs w:val="26"/>
              </w:rPr>
              <w:t>по принципу «одного окна»</w:t>
            </w:r>
            <w:r w:rsidRPr="0032396A">
              <w:rPr>
                <w:sz w:val="26"/>
                <w:szCs w:val="26"/>
              </w:rPr>
              <w:t xml:space="preserve"> – не менее </w:t>
            </w:r>
            <w:r>
              <w:rPr>
                <w:sz w:val="26"/>
                <w:szCs w:val="26"/>
              </w:rPr>
              <w:t>100,0</w:t>
            </w:r>
            <w:r w:rsidRPr="0032396A">
              <w:rPr>
                <w:sz w:val="26"/>
                <w:szCs w:val="26"/>
              </w:rPr>
              <w:t xml:space="preserve"> млн. рублей;</w:t>
            </w:r>
          </w:p>
          <w:p w:rsidR="001256D8" w:rsidRPr="0032396A" w:rsidRDefault="001256D8" w:rsidP="001256D8">
            <w:pPr>
              <w:widowControl w:val="0"/>
              <w:autoSpaceDE w:val="0"/>
              <w:autoSpaceDN w:val="0"/>
              <w:adjustRightInd w:val="0"/>
              <w:jc w:val="both"/>
              <w:rPr>
                <w:sz w:val="26"/>
                <w:szCs w:val="26"/>
              </w:rPr>
            </w:pPr>
            <w:r w:rsidRPr="0032396A">
              <w:rPr>
                <w:sz w:val="26"/>
                <w:szCs w:val="26"/>
              </w:rPr>
              <w:t xml:space="preserve">- количество получателей муниципальной поддержки – не менее </w:t>
            </w:r>
            <w:r>
              <w:rPr>
                <w:sz w:val="26"/>
                <w:szCs w:val="26"/>
              </w:rPr>
              <w:t>1</w:t>
            </w:r>
            <w:r w:rsidRPr="0032396A">
              <w:rPr>
                <w:sz w:val="26"/>
                <w:szCs w:val="26"/>
              </w:rPr>
              <w:t xml:space="preserve"> единиц</w:t>
            </w:r>
            <w:r>
              <w:rPr>
                <w:sz w:val="26"/>
                <w:szCs w:val="26"/>
              </w:rPr>
              <w:t>ы в год.</w:t>
            </w:r>
          </w:p>
        </w:tc>
      </w:tr>
    </w:tbl>
    <w:p w:rsidR="00CE0373" w:rsidRPr="00C76399" w:rsidRDefault="00CE0373" w:rsidP="00CE0373">
      <w:pPr>
        <w:jc w:val="both"/>
        <w:rPr>
          <w:sz w:val="26"/>
          <w:szCs w:val="26"/>
        </w:rPr>
      </w:pPr>
    </w:p>
    <w:p w:rsidR="00CE0373" w:rsidRDefault="00CE0373" w:rsidP="00CE0373">
      <w:pPr>
        <w:ind w:firstLine="709"/>
        <w:jc w:val="center"/>
        <w:rPr>
          <w:b/>
          <w:bCs/>
          <w:sz w:val="26"/>
          <w:szCs w:val="26"/>
        </w:rPr>
      </w:pPr>
      <w:r>
        <w:rPr>
          <w:b/>
          <w:bCs/>
          <w:sz w:val="26"/>
          <w:szCs w:val="26"/>
        </w:rPr>
        <w:t>12.</w:t>
      </w:r>
      <w:r w:rsidRPr="00023F67">
        <w:rPr>
          <w:b/>
          <w:bCs/>
          <w:sz w:val="26"/>
          <w:szCs w:val="26"/>
        </w:rPr>
        <w:t xml:space="preserve">1. </w:t>
      </w:r>
      <w:r>
        <w:rPr>
          <w:b/>
          <w:bCs/>
          <w:sz w:val="26"/>
          <w:szCs w:val="26"/>
        </w:rPr>
        <w:t>Характеристика текущего состояния, основные проблемы сферы реализации подпрограммы</w:t>
      </w:r>
    </w:p>
    <w:p w:rsidR="00CE0373" w:rsidRDefault="00CE0373" w:rsidP="00CE0373">
      <w:pPr>
        <w:ind w:firstLine="709"/>
        <w:jc w:val="center"/>
        <w:rPr>
          <w:b/>
          <w:bCs/>
          <w:sz w:val="26"/>
          <w:szCs w:val="26"/>
        </w:rPr>
      </w:pPr>
    </w:p>
    <w:p w:rsidR="00CE0373" w:rsidRDefault="00CE0373" w:rsidP="00CE0373">
      <w:pPr>
        <w:pStyle w:val="a9"/>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Pr="00023F67">
        <w:rPr>
          <w:rFonts w:ascii="Times New Roman" w:hAnsi="Times New Roman" w:cs="Times New Roman"/>
          <w:sz w:val="26"/>
          <w:szCs w:val="26"/>
        </w:rPr>
        <w:t>нвестиционная ситуация в</w:t>
      </w:r>
      <w:r>
        <w:rPr>
          <w:rFonts w:ascii="Times New Roman" w:hAnsi="Times New Roman" w:cs="Times New Roman"/>
          <w:sz w:val="26"/>
          <w:szCs w:val="26"/>
        </w:rPr>
        <w:t xml:space="preserve"> </w:t>
      </w:r>
      <w:r w:rsidRPr="00023F67">
        <w:rPr>
          <w:rFonts w:ascii="Times New Roman" w:hAnsi="Times New Roman" w:cs="Times New Roman"/>
          <w:sz w:val="26"/>
          <w:szCs w:val="26"/>
        </w:rPr>
        <w:t>Невельском районе характеризуется нестабильной динамикой инвестиционной деятельности.</w:t>
      </w:r>
    </w:p>
    <w:p w:rsidR="00CE0373" w:rsidRDefault="00CE0373" w:rsidP="00CE0373">
      <w:pPr>
        <w:pStyle w:val="a7"/>
        <w:spacing w:after="0"/>
        <w:ind w:firstLine="709"/>
        <w:jc w:val="both"/>
        <w:rPr>
          <w:sz w:val="26"/>
          <w:szCs w:val="26"/>
        </w:rPr>
      </w:pPr>
      <w:r w:rsidRPr="00BE2A49">
        <w:rPr>
          <w:sz w:val="26"/>
          <w:szCs w:val="26"/>
        </w:rPr>
        <w:t>В 201</w:t>
      </w:r>
      <w:r>
        <w:rPr>
          <w:sz w:val="26"/>
          <w:szCs w:val="26"/>
        </w:rPr>
        <w:t>3</w:t>
      </w:r>
      <w:r w:rsidRPr="00BE2A49">
        <w:rPr>
          <w:sz w:val="26"/>
          <w:szCs w:val="26"/>
        </w:rPr>
        <w:t xml:space="preserve"> году в Невельском городском округе </w:t>
      </w:r>
      <w:r>
        <w:rPr>
          <w:sz w:val="26"/>
          <w:szCs w:val="26"/>
        </w:rPr>
        <w:t xml:space="preserve">объем </w:t>
      </w:r>
      <w:r w:rsidRPr="00BE2A49">
        <w:rPr>
          <w:sz w:val="26"/>
          <w:szCs w:val="26"/>
        </w:rPr>
        <w:t>инвестици</w:t>
      </w:r>
      <w:r>
        <w:rPr>
          <w:sz w:val="26"/>
          <w:szCs w:val="26"/>
        </w:rPr>
        <w:t>й за счет всех источников финансирования составил</w:t>
      </w:r>
      <w:r w:rsidRPr="00BE2A49">
        <w:rPr>
          <w:sz w:val="26"/>
          <w:szCs w:val="26"/>
        </w:rPr>
        <w:t xml:space="preserve"> 449,9 млн. рублей, </w:t>
      </w:r>
      <w:r>
        <w:rPr>
          <w:sz w:val="26"/>
          <w:szCs w:val="26"/>
        </w:rPr>
        <w:t>из них объем инвестиций за счет собственных средств предприятий составил 112,2 млн. рублей</w:t>
      </w:r>
      <w:r w:rsidRPr="00BE2A49">
        <w:rPr>
          <w:sz w:val="26"/>
          <w:szCs w:val="26"/>
        </w:rPr>
        <w:t xml:space="preserve">. </w:t>
      </w:r>
      <w:r>
        <w:rPr>
          <w:sz w:val="26"/>
          <w:szCs w:val="26"/>
        </w:rPr>
        <w:t>На протяжении нескольких лет у</w:t>
      </w:r>
      <w:r w:rsidRPr="006D4E8E">
        <w:rPr>
          <w:sz w:val="26"/>
          <w:szCs w:val="26"/>
        </w:rPr>
        <w:t>дельный вес инвестиций, финансируемых за счет бюджетных средств, в общем объеме инвестиций</w:t>
      </w:r>
      <w:r>
        <w:rPr>
          <w:sz w:val="26"/>
          <w:szCs w:val="26"/>
        </w:rPr>
        <w:t xml:space="preserve"> варьируется от 75% до 85%. </w:t>
      </w:r>
    </w:p>
    <w:p w:rsidR="00CE0373" w:rsidRDefault="00CE0373" w:rsidP="00CE0373">
      <w:pPr>
        <w:pStyle w:val="a7"/>
        <w:spacing w:after="0"/>
        <w:ind w:firstLine="709"/>
        <w:jc w:val="both"/>
        <w:rPr>
          <w:sz w:val="26"/>
          <w:szCs w:val="26"/>
        </w:rPr>
      </w:pPr>
      <w:r>
        <w:rPr>
          <w:sz w:val="26"/>
          <w:szCs w:val="26"/>
        </w:rPr>
        <w:t>Основной объем инвестиций за счет средств предприятий приходится на предприятие ООО «Горняк-1», которое осуществляет приобретение горнодобывающей техники, оборудования, грузовых машин для перевозки угля с карьеров к месту отгрузки.</w:t>
      </w:r>
    </w:p>
    <w:p w:rsidR="00CE0373" w:rsidRPr="00C96E7B" w:rsidRDefault="00CE0373" w:rsidP="00CE0373">
      <w:pPr>
        <w:pStyle w:val="a9"/>
        <w:spacing w:after="0" w:line="240" w:lineRule="auto"/>
        <w:ind w:left="0" w:firstLine="709"/>
        <w:jc w:val="both"/>
        <w:rPr>
          <w:rFonts w:ascii="Times New Roman" w:hAnsi="Times New Roman" w:cs="Times New Roman"/>
          <w:sz w:val="26"/>
          <w:szCs w:val="26"/>
        </w:rPr>
      </w:pPr>
      <w:r w:rsidRPr="00C96E7B">
        <w:rPr>
          <w:rFonts w:ascii="Times New Roman" w:hAnsi="Times New Roman" w:cs="Times New Roman"/>
          <w:sz w:val="26"/>
          <w:szCs w:val="26"/>
        </w:rPr>
        <w:t>В муниципальном образовании «Невельский городской округ» характер экономики монопрофильный, и комплексное развитие всецело зависит от развития отдельных отраслей экономики, таких как сельское хозяйство, рыбопромышленный комплекс и туристическая деятельность.</w:t>
      </w:r>
    </w:p>
    <w:p w:rsidR="00CE0373" w:rsidRPr="00A13BFA" w:rsidRDefault="00CE0373" w:rsidP="00CE0373">
      <w:pPr>
        <w:widowControl w:val="0"/>
        <w:autoSpaceDE w:val="0"/>
        <w:autoSpaceDN w:val="0"/>
        <w:adjustRightInd w:val="0"/>
        <w:ind w:firstLine="709"/>
        <w:jc w:val="both"/>
        <w:rPr>
          <w:sz w:val="26"/>
          <w:szCs w:val="26"/>
        </w:rPr>
      </w:pPr>
      <w:r w:rsidRPr="00C96E7B">
        <w:rPr>
          <w:sz w:val="26"/>
          <w:szCs w:val="26"/>
        </w:rPr>
        <w:t xml:space="preserve">Невельский район имеет предпосылки для активизации инвестиционной деятельности. </w:t>
      </w:r>
      <w:r w:rsidRPr="00A13BFA">
        <w:rPr>
          <w:sz w:val="26"/>
          <w:szCs w:val="26"/>
        </w:rPr>
        <w:t>Природно-климатические условия являются благоприятными для проживания населения, развития различных отраслей экономики, а также для формирования в перспективе туристско-рекреационного комплекса.</w:t>
      </w:r>
    </w:p>
    <w:p w:rsidR="00CE0373" w:rsidRPr="00C96E7B" w:rsidRDefault="00CE0373" w:rsidP="00CE0373">
      <w:pPr>
        <w:widowControl w:val="0"/>
        <w:autoSpaceDE w:val="0"/>
        <w:autoSpaceDN w:val="0"/>
        <w:adjustRightInd w:val="0"/>
        <w:ind w:firstLine="709"/>
        <w:jc w:val="both"/>
        <w:rPr>
          <w:sz w:val="26"/>
          <w:szCs w:val="26"/>
        </w:rPr>
      </w:pPr>
      <w:r w:rsidRPr="00C96E7B">
        <w:rPr>
          <w:sz w:val="26"/>
          <w:szCs w:val="26"/>
        </w:rPr>
        <w:t>На территории Невельского района имеются запасы полезных ископаемых: бурого и каменного угля, строительных материалов (диатомиты, опоки, строительный камень и песок), камнесамоцветного сырья и минеральных вод. Прилегающая к Невельскому району акватория Татарского пролива содержит большой объем водно-биологических ресурсов.</w:t>
      </w:r>
    </w:p>
    <w:p w:rsidR="00CE0373" w:rsidRPr="00C96E7B" w:rsidRDefault="00CE0373" w:rsidP="00CE0373">
      <w:pPr>
        <w:widowControl w:val="0"/>
        <w:autoSpaceDE w:val="0"/>
        <w:autoSpaceDN w:val="0"/>
        <w:adjustRightInd w:val="0"/>
        <w:ind w:firstLine="709"/>
        <w:jc w:val="both"/>
        <w:rPr>
          <w:sz w:val="26"/>
          <w:szCs w:val="26"/>
        </w:rPr>
      </w:pPr>
      <w:r w:rsidRPr="00C96E7B">
        <w:rPr>
          <w:sz w:val="26"/>
          <w:szCs w:val="26"/>
        </w:rPr>
        <w:t>В городе Невельске расположен незамерзающий морской порт. Территория района обладает сетью железных дорог. Непосредственно в городе Невельске находятся железнодорожная грузовая станция, участок ремонтной службы железной дороги и пассажирский терминал. Грузовой терминал имеется в с. Горнозаводск.</w:t>
      </w:r>
    </w:p>
    <w:p w:rsidR="00CE0373" w:rsidRDefault="00CE0373" w:rsidP="00CE0373">
      <w:pPr>
        <w:pStyle w:val="a9"/>
        <w:spacing w:after="0" w:line="240" w:lineRule="auto"/>
        <w:ind w:left="0" w:firstLine="709"/>
        <w:jc w:val="both"/>
        <w:rPr>
          <w:rFonts w:ascii="Times New Roman" w:hAnsi="Times New Roman" w:cs="Times New Roman"/>
          <w:sz w:val="26"/>
          <w:szCs w:val="26"/>
        </w:rPr>
      </w:pPr>
      <w:r w:rsidRPr="00C96E7B">
        <w:rPr>
          <w:rFonts w:ascii="Times New Roman" w:hAnsi="Times New Roman" w:cs="Times New Roman"/>
          <w:sz w:val="26"/>
          <w:szCs w:val="26"/>
        </w:rPr>
        <w:t xml:space="preserve">Автомобильное сообщение Невельского района с другими районами области осуществляется по автомобильным дорогам: межмуниципального </w:t>
      </w:r>
      <w:r w:rsidRPr="00C96E7B">
        <w:rPr>
          <w:rFonts w:ascii="Times New Roman" w:hAnsi="Times New Roman" w:cs="Times New Roman"/>
          <w:sz w:val="26"/>
          <w:szCs w:val="26"/>
        </w:rPr>
        <w:lastRenderedPageBreak/>
        <w:t>значения Невельск – Томари – аэропорт - Шахтерск на участке Невельск – Холмск; межмуниципального значения Огоньки – Невельск и местного значения Невельск – Шебунино.</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Исходя из географических особенностей и природного потенциала, к конкурентным преимуществам района относятся:</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наличие запасов природных ресурсов, таких как уголь и лес;</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выгодное географическое положение;</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наличие правовых актов органов местного самоуправления, регулирующих градостроительную политику в</w:t>
      </w:r>
      <w:r>
        <w:rPr>
          <w:rFonts w:ascii="Times New Roman" w:hAnsi="Times New Roman" w:cs="Times New Roman"/>
          <w:sz w:val="26"/>
          <w:szCs w:val="26"/>
        </w:rPr>
        <w:t xml:space="preserve"> </w:t>
      </w:r>
      <w:r w:rsidRPr="00023F67">
        <w:rPr>
          <w:rFonts w:ascii="Times New Roman" w:hAnsi="Times New Roman" w:cs="Times New Roman"/>
          <w:sz w:val="26"/>
          <w:szCs w:val="26"/>
        </w:rPr>
        <w:t>Невельском районе на долгосрочную перспективу.</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К слабым сторонам Невельского района для привлечения внебюджетных инвестиций относятся следующие факторы:</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xml:space="preserve">- низкая инфраструктурная обеспеченность, в том числе </w:t>
      </w:r>
      <w:r>
        <w:rPr>
          <w:rFonts w:ascii="Times New Roman" w:hAnsi="Times New Roman" w:cs="Times New Roman"/>
          <w:sz w:val="26"/>
          <w:szCs w:val="26"/>
        </w:rPr>
        <w:t>дефицит обустроенных дорог</w:t>
      </w:r>
      <w:r w:rsidRPr="00023F67">
        <w:rPr>
          <w:rFonts w:ascii="Times New Roman" w:hAnsi="Times New Roman" w:cs="Times New Roman"/>
          <w:sz w:val="26"/>
          <w:szCs w:val="26"/>
        </w:rPr>
        <w:t>, мощностей жилищно-коммунального хозяйства, отсутствие глубоководного морского порта;</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ограниченный внутренний спрос на продукцию, производимую на территории района;</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высокие тарифы на электроэнергию, негативно влияющие на ценообразование продукции;</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отсутствие в достаточном объеме собственных финансовых ресурсов у инициаторов инвестиционных проектов;</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ограниченный рынок труда, в том числе нехватка инженерно-технических кадров и старение высококвалифицированных специалистов;</w:t>
      </w:r>
    </w:p>
    <w:p w:rsidR="00CE0373" w:rsidRPr="00023F67" w:rsidRDefault="00CE0373" w:rsidP="00CE0373">
      <w:pPr>
        <w:pStyle w:val="a9"/>
        <w:spacing w:after="0" w:line="240" w:lineRule="auto"/>
        <w:ind w:left="0" w:firstLine="709"/>
        <w:jc w:val="both"/>
        <w:rPr>
          <w:rFonts w:ascii="Times New Roman" w:hAnsi="Times New Roman" w:cs="Times New Roman"/>
          <w:sz w:val="26"/>
          <w:szCs w:val="26"/>
        </w:rPr>
      </w:pPr>
      <w:r w:rsidRPr="00023F67">
        <w:rPr>
          <w:rFonts w:ascii="Times New Roman" w:hAnsi="Times New Roman" w:cs="Times New Roman"/>
          <w:sz w:val="26"/>
          <w:szCs w:val="26"/>
        </w:rPr>
        <w:t>- риски природного характера (суровые климатические условия, сейсмическая опасность территории).</w:t>
      </w:r>
    </w:p>
    <w:p w:rsidR="00CE0373" w:rsidRDefault="00CE0373" w:rsidP="00CE0373">
      <w:pPr>
        <w:widowControl w:val="0"/>
        <w:autoSpaceDE w:val="0"/>
        <w:autoSpaceDN w:val="0"/>
        <w:adjustRightInd w:val="0"/>
        <w:ind w:firstLine="709"/>
        <w:jc w:val="both"/>
        <w:rPr>
          <w:sz w:val="26"/>
          <w:szCs w:val="26"/>
        </w:rPr>
      </w:pPr>
      <w:r w:rsidRPr="00C96E7B">
        <w:rPr>
          <w:sz w:val="26"/>
          <w:szCs w:val="26"/>
        </w:rPr>
        <w:t xml:space="preserve">Существующие негативные факторы все еще значительно сдерживают привлекательность </w:t>
      </w:r>
      <w:r>
        <w:rPr>
          <w:sz w:val="26"/>
          <w:szCs w:val="26"/>
        </w:rPr>
        <w:t>Невельского района</w:t>
      </w:r>
      <w:r w:rsidRPr="00C96E7B">
        <w:rPr>
          <w:sz w:val="26"/>
          <w:szCs w:val="26"/>
        </w:rPr>
        <w:t xml:space="preserve"> для частных инвесторов.</w:t>
      </w:r>
    </w:p>
    <w:p w:rsidR="00CE0373" w:rsidRPr="00C96E7B" w:rsidRDefault="00CE0373" w:rsidP="00CE0373">
      <w:pPr>
        <w:widowControl w:val="0"/>
        <w:autoSpaceDE w:val="0"/>
        <w:autoSpaceDN w:val="0"/>
        <w:adjustRightInd w:val="0"/>
        <w:ind w:firstLine="709"/>
        <w:jc w:val="both"/>
        <w:rPr>
          <w:sz w:val="26"/>
          <w:szCs w:val="26"/>
        </w:rPr>
      </w:pPr>
      <w:r w:rsidRPr="00C96E7B">
        <w:rPr>
          <w:sz w:val="26"/>
          <w:szCs w:val="26"/>
        </w:rPr>
        <w:t xml:space="preserve">Таким образом, мероприятия по решению отдельных задач, не будучи увязанными в единую систему, не дадут должного эффекта и могут привести к несогласованности действий органов власти, что в свою очередь приведет к распылению выделяемых ресурсов и невозможности достижения целевых установок по развитию инвестиционного потенциала </w:t>
      </w:r>
      <w:r>
        <w:rPr>
          <w:sz w:val="26"/>
          <w:szCs w:val="26"/>
        </w:rPr>
        <w:t>Невельского городского округа</w:t>
      </w:r>
      <w:r w:rsidRPr="00C96E7B">
        <w:rPr>
          <w:sz w:val="26"/>
          <w:szCs w:val="26"/>
        </w:rPr>
        <w:t>.</w:t>
      </w:r>
    </w:p>
    <w:p w:rsidR="00CE0373" w:rsidRDefault="00CE0373" w:rsidP="00CE0373">
      <w:pPr>
        <w:ind w:firstLine="709"/>
        <w:jc w:val="center"/>
        <w:rPr>
          <w:b/>
          <w:bCs/>
          <w:sz w:val="26"/>
          <w:szCs w:val="26"/>
        </w:rPr>
      </w:pPr>
    </w:p>
    <w:p w:rsidR="00CE0373" w:rsidRPr="00026A17" w:rsidRDefault="00CE0373" w:rsidP="00CE0373">
      <w:pPr>
        <w:ind w:firstLine="709"/>
        <w:jc w:val="center"/>
        <w:rPr>
          <w:b/>
          <w:bCs/>
          <w:sz w:val="26"/>
          <w:szCs w:val="26"/>
        </w:rPr>
      </w:pPr>
      <w:r>
        <w:rPr>
          <w:b/>
          <w:bCs/>
          <w:sz w:val="26"/>
          <w:szCs w:val="26"/>
        </w:rPr>
        <w:t>12.</w:t>
      </w:r>
      <w:r w:rsidRPr="00026A17">
        <w:rPr>
          <w:b/>
          <w:bCs/>
          <w:sz w:val="26"/>
          <w:szCs w:val="26"/>
        </w:rPr>
        <w:t xml:space="preserve">2. </w:t>
      </w:r>
      <w:r>
        <w:rPr>
          <w:b/>
          <w:bCs/>
          <w:sz w:val="26"/>
          <w:szCs w:val="26"/>
        </w:rPr>
        <w:t>Ц</w:t>
      </w:r>
      <w:r w:rsidRPr="00026A17">
        <w:rPr>
          <w:b/>
          <w:bCs/>
          <w:sz w:val="26"/>
          <w:szCs w:val="26"/>
        </w:rPr>
        <w:t xml:space="preserve">ели и задачи </w:t>
      </w:r>
      <w:r>
        <w:rPr>
          <w:b/>
          <w:bCs/>
          <w:sz w:val="26"/>
          <w:szCs w:val="26"/>
        </w:rPr>
        <w:t>под</w:t>
      </w:r>
      <w:r w:rsidRPr="00026A17">
        <w:rPr>
          <w:b/>
          <w:bCs/>
          <w:sz w:val="26"/>
          <w:szCs w:val="26"/>
        </w:rPr>
        <w:t>программы</w:t>
      </w:r>
    </w:p>
    <w:p w:rsidR="00CE0373" w:rsidRDefault="00CE0373" w:rsidP="00CE0373">
      <w:pPr>
        <w:ind w:firstLine="709"/>
        <w:jc w:val="both"/>
        <w:rPr>
          <w:sz w:val="26"/>
          <w:szCs w:val="26"/>
        </w:rPr>
      </w:pPr>
    </w:p>
    <w:p w:rsidR="001256D8" w:rsidRDefault="001256D8" w:rsidP="001256D8">
      <w:pPr>
        <w:pStyle w:val="a9"/>
        <w:spacing w:after="0" w:line="240" w:lineRule="auto"/>
        <w:ind w:left="0" w:firstLine="709"/>
        <w:jc w:val="both"/>
        <w:rPr>
          <w:rFonts w:ascii="Times New Roman" w:hAnsi="Times New Roman"/>
          <w:sz w:val="26"/>
          <w:szCs w:val="26"/>
        </w:rPr>
      </w:pPr>
      <w:r w:rsidRPr="00026A17">
        <w:rPr>
          <w:rFonts w:ascii="Times New Roman" w:hAnsi="Times New Roman"/>
          <w:sz w:val="26"/>
          <w:szCs w:val="26"/>
        </w:rPr>
        <w:t>Целью П</w:t>
      </w:r>
      <w:r>
        <w:rPr>
          <w:rFonts w:ascii="Times New Roman" w:hAnsi="Times New Roman"/>
          <w:sz w:val="26"/>
          <w:szCs w:val="26"/>
        </w:rPr>
        <w:t>одп</w:t>
      </w:r>
      <w:r w:rsidRPr="00026A17">
        <w:rPr>
          <w:rFonts w:ascii="Times New Roman" w:hAnsi="Times New Roman"/>
          <w:sz w:val="26"/>
          <w:szCs w:val="26"/>
        </w:rPr>
        <w:t xml:space="preserve">рограммы является </w:t>
      </w:r>
      <w:r>
        <w:rPr>
          <w:rFonts w:ascii="Times New Roman" w:hAnsi="Times New Roman"/>
          <w:sz w:val="26"/>
          <w:szCs w:val="26"/>
        </w:rPr>
        <w:t>улучшение инвестиционного климата</w:t>
      </w:r>
      <w:r w:rsidRPr="00026A17">
        <w:rPr>
          <w:rFonts w:ascii="Times New Roman" w:hAnsi="Times New Roman"/>
          <w:sz w:val="26"/>
          <w:szCs w:val="26"/>
        </w:rPr>
        <w:t xml:space="preserve"> для </w:t>
      </w:r>
      <w:r>
        <w:rPr>
          <w:rFonts w:ascii="Times New Roman" w:hAnsi="Times New Roman"/>
          <w:sz w:val="26"/>
          <w:szCs w:val="26"/>
        </w:rPr>
        <w:t>стимулирования</w:t>
      </w:r>
      <w:r w:rsidRPr="00026A17">
        <w:rPr>
          <w:rFonts w:ascii="Times New Roman" w:hAnsi="Times New Roman"/>
          <w:sz w:val="26"/>
          <w:szCs w:val="26"/>
        </w:rPr>
        <w:t xml:space="preserve"> инвестиционной деятельности на территории муниципального образования «Невельский городской округ». </w:t>
      </w:r>
    </w:p>
    <w:p w:rsidR="001256D8" w:rsidRPr="00026A17" w:rsidRDefault="001256D8" w:rsidP="001256D8">
      <w:pPr>
        <w:pStyle w:val="a9"/>
        <w:spacing w:after="0" w:line="240" w:lineRule="auto"/>
        <w:ind w:left="0" w:firstLine="709"/>
        <w:jc w:val="both"/>
        <w:rPr>
          <w:rFonts w:ascii="Times New Roman" w:hAnsi="Times New Roman"/>
          <w:sz w:val="26"/>
          <w:szCs w:val="26"/>
        </w:rPr>
      </w:pPr>
      <w:r w:rsidRPr="00026A17">
        <w:rPr>
          <w:rFonts w:ascii="Times New Roman" w:hAnsi="Times New Roman"/>
          <w:sz w:val="26"/>
          <w:szCs w:val="26"/>
        </w:rPr>
        <w:t xml:space="preserve">Формирование благоприятной среды позволит стимулировать реализацию инвестиционных проектов в традиционных отраслях, будет способствовать организации производств по переработке ресурсов, а также по предоставлению услуг хозяйствующим субъектам и конечным потребителям. </w:t>
      </w:r>
    </w:p>
    <w:p w:rsidR="001256D8" w:rsidRPr="00070885" w:rsidRDefault="001256D8" w:rsidP="001256D8">
      <w:pPr>
        <w:widowControl w:val="0"/>
        <w:autoSpaceDE w:val="0"/>
        <w:autoSpaceDN w:val="0"/>
        <w:adjustRightInd w:val="0"/>
        <w:ind w:firstLine="709"/>
        <w:jc w:val="both"/>
        <w:rPr>
          <w:sz w:val="26"/>
          <w:szCs w:val="26"/>
        </w:rPr>
      </w:pPr>
      <w:r w:rsidRPr="00070885">
        <w:rPr>
          <w:sz w:val="26"/>
          <w:szCs w:val="26"/>
        </w:rPr>
        <w:t>Для достижения указанной цели необходимо решение следующих задач:</w:t>
      </w:r>
    </w:p>
    <w:p w:rsidR="001256D8" w:rsidRPr="007D0EC0" w:rsidRDefault="001256D8" w:rsidP="001256D8">
      <w:pPr>
        <w:widowControl w:val="0"/>
        <w:autoSpaceDE w:val="0"/>
        <w:autoSpaceDN w:val="0"/>
        <w:adjustRightInd w:val="0"/>
        <w:ind w:firstLine="709"/>
        <w:jc w:val="both"/>
        <w:rPr>
          <w:sz w:val="26"/>
          <w:szCs w:val="26"/>
        </w:rPr>
      </w:pPr>
      <w:r w:rsidRPr="007D0EC0">
        <w:rPr>
          <w:sz w:val="26"/>
          <w:szCs w:val="26"/>
        </w:rPr>
        <w:t>1. Создание благоприятной административной среды.</w:t>
      </w:r>
    </w:p>
    <w:p w:rsidR="001256D8" w:rsidRPr="007D0EC0" w:rsidRDefault="001256D8" w:rsidP="001256D8">
      <w:pPr>
        <w:widowControl w:val="0"/>
        <w:autoSpaceDE w:val="0"/>
        <w:autoSpaceDN w:val="0"/>
        <w:adjustRightInd w:val="0"/>
        <w:ind w:firstLine="709"/>
        <w:jc w:val="both"/>
        <w:rPr>
          <w:sz w:val="26"/>
          <w:szCs w:val="26"/>
        </w:rPr>
      </w:pPr>
      <w:r w:rsidRPr="007D0EC0">
        <w:rPr>
          <w:sz w:val="26"/>
          <w:szCs w:val="26"/>
        </w:rPr>
        <w:t>2. Внедрение системы финансовых механизмов стимулирования инвестиционной деятельности.</w:t>
      </w:r>
    </w:p>
    <w:p w:rsidR="001256D8" w:rsidRPr="007D0EC0" w:rsidRDefault="001256D8" w:rsidP="001256D8">
      <w:pPr>
        <w:widowControl w:val="0"/>
        <w:autoSpaceDE w:val="0"/>
        <w:autoSpaceDN w:val="0"/>
        <w:adjustRightInd w:val="0"/>
        <w:ind w:firstLine="709"/>
        <w:jc w:val="both"/>
        <w:rPr>
          <w:sz w:val="26"/>
          <w:szCs w:val="26"/>
        </w:rPr>
      </w:pPr>
      <w:r w:rsidRPr="007D0EC0">
        <w:rPr>
          <w:sz w:val="26"/>
          <w:szCs w:val="26"/>
        </w:rPr>
        <w:t xml:space="preserve">3. Формирование мер налогового стимулирования инвестиционной </w:t>
      </w:r>
      <w:r w:rsidRPr="007D0EC0">
        <w:rPr>
          <w:sz w:val="26"/>
          <w:szCs w:val="26"/>
        </w:rPr>
        <w:lastRenderedPageBreak/>
        <w:t>деятельности.</w:t>
      </w:r>
    </w:p>
    <w:p w:rsidR="001256D8" w:rsidRPr="007D0EC0" w:rsidRDefault="001256D8" w:rsidP="001256D8">
      <w:pPr>
        <w:pStyle w:val="a9"/>
        <w:spacing w:after="0" w:line="240" w:lineRule="auto"/>
        <w:ind w:left="0" w:firstLine="709"/>
        <w:jc w:val="both"/>
        <w:rPr>
          <w:rFonts w:ascii="Times New Roman" w:hAnsi="Times New Roman"/>
          <w:sz w:val="26"/>
          <w:szCs w:val="26"/>
        </w:rPr>
      </w:pPr>
      <w:r w:rsidRPr="007D0EC0">
        <w:rPr>
          <w:rFonts w:ascii="Times New Roman" w:hAnsi="Times New Roman"/>
          <w:sz w:val="26"/>
          <w:szCs w:val="26"/>
        </w:rPr>
        <w:t>4. Продвижение инвестиционного потенциала муниципального образования «Невельский городской округ».</w:t>
      </w:r>
    </w:p>
    <w:p w:rsidR="00CE0373" w:rsidRPr="00974180" w:rsidRDefault="001256D8" w:rsidP="001256D8">
      <w:pPr>
        <w:pStyle w:val="a9"/>
        <w:spacing w:after="0" w:line="240" w:lineRule="auto"/>
        <w:ind w:left="0" w:firstLine="709"/>
        <w:jc w:val="both"/>
        <w:rPr>
          <w:rFonts w:ascii="Times New Roman" w:hAnsi="Times New Roman" w:cs="Times New Roman"/>
          <w:sz w:val="26"/>
          <w:szCs w:val="26"/>
        </w:rPr>
      </w:pPr>
      <w:r w:rsidRPr="00974180">
        <w:rPr>
          <w:rFonts w:ascii="Times New Roman" w:hAnsi="Times New Roman"/>
          <w:sz w:val="26"/>
          <w:szCs w:val="26"/>
        </w:rPr>
        <w:t>Взаимоувязанность действий по решению поставленных задач создаст условия для развития благоприятной инвестиционной среды и эффективной реализации инвестиционного потенциала муниципального образования «Невельский городской округ»</w:t>
      </w:r>
      <w:r w:rsidR="00CE0373" w:rsidRPr="00974180">
        <w:rPr>
          <w:rFonts w:ascii="Times New Roman" w:hAnsi="Times New Roman" w:cs="Times New Roman"/>
          <w:sz w:val="26"/>
          <w:szCs w:val="26"/>
        </w:rPr>
        <w:t>.</w:t>
      </w:r>
    </w:p>
    <w:p w:rsidR="00CE0373" w:rsidRPr="00974180" w:rsidRDefault="00CE0373" w:rsidP="00CE0373">
      <w:pPr>
        <w:ind w:firstLine="709"/>
        <w:jc w:val="both"/>
        <w:rPr>
          <w:sz w:val="26"/>
          <w:szCs w:val="26"/>
        </w:rPr>
      </w:pPr>
    </w:p>
    <w:p w:rsidR="00CE0373" w:rsidRDefault="00CE0373" w:rsidP="00CE0373">
      <w:pPr>
        <w:ind w:firstLine="709"/>
        <w:jc w:val="center"/>
        <w:rPr>
          <w:b/>
          <w:bCs/>
          <w:sz w:val="26"/>
          <w:szCs w:val="26"/>
        </w:rPr>
      </w:pPr>
      <w:r>
        <w:rPr>
          <w:b/>
          <w:bCs/>
          <w:sz w:val="26"/>
          <w:szCs w:val="26"/>
        </w:rPr>
        <w:t>12.3. Прогноз конечных результатов подпрограммы</w:t>
      </w:r>
    </w:p>
    <w:p w:rsidR="00CE0373" w:rsidRDefault="00CE0373" w:rsidP="00CE0373">
      <w:pPr>
        <w:ind w:firstLine="709"/>
        <w:jc w:val="center"/>
        <w:rPr>
          <w:b/>
          <w:bCs/>
          <w:sz w:val="26"/>
          <w:szCs w:val="26"/>
        </w:rPr>
      </w:pPr>
    </w:p>
    <w:p w:rsidR="001256D8" w:rsidRPr="0027623D" w:rsidRDefault="001256D8" w:rsidP="001256D8">
      <w:pPr>
        <w:widowControl w:val="0"/>
        <w:autoSpaceDE w:val="0"/>
        <w:autoSpaceDN w:val="0"/>
        <w:adjustRightInd w:val="0"/>
        <w:ind w:firstLine="709"/>
        <w:jc w:val="both"/>
        <w:rPr>
          <w:sz w:val="26"/>
          <w:szCs w:val="26"/>
        </w:rPr>
      </w:pPr>
      <w:r w:rsidRPr="0027623D">
        <w:rPr>
          <w:sz w:val="26"/>
          <w:szCs w:val="26"/>
        </w:rPr>
        <w:t xml:space="preserve">На </w:t>
      </w:r>
      <w:r>
        <w:rPr>
          <w:sz w:val="26"/>
          <w:szCs w:val="26"/>
        </w:rPr>
        <w:t>момент</w:t>
      </w:r>
      <w:r w:rsidRPr="0027623D">
        <w:rPr>
          <w:sz w:val="26"/>
          <w:szCs w:val="26"/>
        </w:rPr>
        <w:t xml:space="preserve"> окончания действия подпрограммы прогнозируется достижение следующих значений целевых индикаторов:</w:t>
      </w:r>
    </w:p>
    <w:p w:rsidR="001256D8" w:rsidRPr="0032396A" w:rsidRDefault="001256D8" w:rsidP="001256D8">
      <w:pPr>
        <w:widowControl w:val="0"/>
        <w:autoSpaceDE w:val="0"/>
        <w:autoSpaceDN w:val="0"/>
        <w:adjustRightInd w:val="0"/>
        <w:ind w:firstLine="709"/>
        <w:jc w:val="both"/>
        <w:rPr>
          <w:color w:val="FF0000"/>
          <w:sz w:val="26"/>
          <w:szCs w:val="26"/>
        </w:rPr>
      </w:pPr>
      <w:r w:rsidRPr="0032396A">
        <w:rPr>
          <w:sz w:val="26"/>
          <w:szCs w:val="26"/>
        </w:rPr>
        <w:t xml:space="preserve">- </w:t>
      </w:r>
      <w:r>
        <w:rPr>
          <w:sz w:val="26"/>
          <w:szCs w:val="26"/>
        </w:rPr>
        <w:t xml:space="preserve">прирост </w:t>
      </w:r>
      <w:r w:rsidRPr="0032396A">
        <w:rPr>
          <w:sz w:val="26"/>
          <w:szCs w:val="26"/>
        </w:rPr>
        <w:t>инвестиций в основной капитал</w:t>
      </w:r>
      <w:r>
        <w:rPr>
          <w:sz w:val="26"/>
          <w:szCs w:val="26"/>
        </w:rPr>
        <w:t xml:space="preserve"> без учета бюджетных средств</w:t>
      </w:r>
      <w:r w:rsidRPr="0032396A">
        <w:rPr>
          <w:sz w:val="26"/>
          <w:szCs w:val="26"/>
        </w:rPr>
        <w:t xml:space="preserve"> - не менее </w:t>
      </w:r>
      <w:r>
        <w:rPr>
          <w:sz w:val="26"/>
          <w:szCs w:val="26"/>
        </w:rPr>
        <w:t>3,5% в год</w:t>
      </w:r>
      <w:r w:rsidRPr="0032396A">
        <w:rPr>
          <w:sz w:val="26"/>
          <w:szCs w:val="26"/>
        </w:rPr>
        <w:t>;</w:t>
      </w:r>
    </w:p>
    <w:p w:rsidR="001256D8" w:rsidRPr="0032396A" w:rsidRDefault="001256D8" w:rsidP="001256D8">
      <w:pPr>
        <w:widowControl w:val="0"/>
        <w:autoSpaceDE w:val="0"/>
        <w:autoSpaceDN w:val="0"/>
        <w:adjustRightInd w:val="0"/>
        <w:ind w:firstLine="709"/>
        <w:jc w:val="both"/>
        <w:rPr>
          <w:sz w:val="26"/>
          <w:szCs w:val="26"/>
        </w:rPr>
      </w:pPr>
      <w:r w:rsidRPr="0032396A">
        <w:rPr>
          <w:sz w:val="26"/>
          <w:szCs w:val="26"/>
        </w:rPr>
        <w:t xml:space="preserve">- объем инвестиций по проектам, реализуемым при сопровождении </w:t>
      </w:r>
      <w:r>
        <w:rPr>
          <w:sz w:val="26"/>
          <w:szCs w:val="26"/>
        </w:rPr>
        <w:t>по принципу «одного окна»</w:t>
      </w:r>
      <w:r w:rsidRPr="0032396A">
        <w:rPr>
          <w:sz w:val="26"/>
          <w:szCs w:val="26"/>
        </w:rPr>
        <w:t xml:space="preserve"> – не менее </w:t>
      </w:r>
      <w:r>
        <w:rPr>
          <w:sz w:val="26"/>
          <w:szCs w:val="26"/>
        </w:rPr>
        <w:t>100,0</w:t>
      </w:r>
      <w:r w:rsidRPr="0032396A">
        <w:rPr>
          <w:sz w:val="26"/>
          <w:szCs w:val="26"/>
        </w:rPr>
        <w:t xml:space="preserve"> млн. рублей;</w:t>
      </w:r>
    </w:p>
    <w:p w:rsidR="00CE0373" w:rsidRPr="00FA4F84" w:rsidRDefault="001256D8" w:rsidP="001256D8">
      <w:pPr>
        <w:widowControl w:val="0"/>
        <w:autoSpaceDE w:val="0"/>
        <w:autoSpaceDN w:val="0"/>
        <w:adjustRightInd w:val="0"/>
        <w:ind w:firstLine="709"/>
        <w:jc w:val="both"/>
        <w:rPr>
          <w:sz w:val="26"/>
          <w:szCs w:val="26"/>
        </w:rPr>
      </w:pPr>
      <w:r w:rsidRPr="0032396A">
        <w:rPr>
          <w:sz w:val="26"/>
          <w:szCs w:val="26"/>
        </w:rPr>
        <w:t xml:space="preserve">- количество получателей муниципальной поддержки – не менее </w:t>
      </w:r>
      <w:r>
        <w:rPr>
          <w:sz w:val="26"/>
          <w:szCs w:val="26"/>
        </w:rPr>
        <w:t>1</w:t>
      </w:r>
      <w:r w:rsidRPr="0032396A">
        <w:rPr>
          <w:sz w:val="26"/>
          <w:szCs w:val="26"/>
        </w:rPr>
        <w:t xml:space="preserve"> единиц</w:t>
      </w:r>
      <w:r>
        <w:rPr>
          <w:sz w:val="26"/>
          <w:szCs w:val="26"/>
        </w:rPr>
        <w:t>ы в год</w:t>
      </w:r>
      <w:r w:rsidR="00CE0373" w:rsidRPr="00FA4F84">
        <w:rPr>
          <w:sz w:val="26"/>
          <w:szCs w:val="26"/>
        </w:rPr>
        <w:t>.</w:t>
      </w:r>
    </w:p>
    <w:p w:rsidR="00CE0373" w:rsidRDefault="00CE0373" w:rsidP="00CE0373">
      <w:pPr>
        <w:ind w:firstLine="709"/>
        <w:jc w:val="center"/>
        <w:rPr>
          <w:b/>
          <w:bCs/>
          <w:sz w:val="26"/>
          <w:szCs w:val="26"/>
        </w:rPr>
      </w:pPr>
    </w:p>
    <w:p w:rsidR="00CE0373" w:rsidRDefault="00CE0373" w:rsidP="00CE0373">
      <w:pPr>
        <w:ind w:firstLine="709"/>
        <w:jc w:val="center"/>
        <w:rPr>
          <w:b/>
          <w:bCs/>
          <w:sz w:val="26"/>
          <w:szCs w:val="26"/>
        </w:rPr>
      </w:pPr>
      <w:r>
        <w:rPr>
          <w:b/>
          <w:bCs/>
          <w:sz w:val="26"/>
          <w:szCs w:val="26"/>
        </w:rPr>
        <w:t>12.4. Сроки и этапы реализации подпрограммы</w:t>
      </w:r>
    </w:p>
    <w:p w:rsidR="00CE0373" w:rsidRDefault="00CE0373" w:rsidP="00CE0373">
      <w:pPr>
        <w:ind w:firstLine="709"/>
        <w:jc w:val="center"/>
        <w:rPr>
          <w:b/>
          <w:bCs/>
          <w:sz w:val="26"/>
          <w:szCs w:val="26"/>
        </w:rPr>
      </w:pPr>
    </w:p>
    <w:p w:rsidR="00CE0373" w:rsidRPr="00F44352" w:rsidRDefault="00CE0373" w:rsidP="00CE0373">
      <w:pPr>
        <w:widowControl w:val="0"/>
        <w:autoSpaceDE w:val="0"/>
        <w:autoSpaceDN w:val="0"/>
        <w:adjustRightInd w:val="0"/>
        <w:ind w:firstLine="709"/>
        <w:jc w:val="both"/>
        <w:rPr>
          <w:color w:val="FF0000"/>
          <w:sz w:val="26"/>
          <w:szCs w:val="26"/>
        </w:rPr>
      </w:pPr>
      <w:r w:rsidRPr="00F44352">
        <w:rPr>
          <w:sz w:val="26"/>
          <w:szCs w:val="26"/>
        </w:rPr>
        <w:t>Реализация мероприятий подпрограммы осуществляется в течение 201</w:t>
      </w:r>
      <w:r>
        <w:rPr>
          <w:sz w:val="26"/>
          <w:szCs w:val="26"/>
        </w:rPr>
        <w:t>5</w:t>
      </w:r>
      <w:r w:rsidRPr="00F44352">
        <w:rPr>
          <w:sz w:val="26"/>
          <w:szCs w:val="26"/>
        </w:rPr>
        <w:t xml:space="preserve"> - 2020 годов без разделения на этапы. </w:t>
      </w:r>
    </w:p>
    <w:p w:rsidR="00CE0373" w:rsidRDefault="00CE0373" w:rsidP="00CE0373">
      <w:pPr>
        <w:ind w:firstLine="709"/>
        <w:jc w:val="both"/>
        <w:rPr>
          <w:sz w:val="26"/>
          <w:szCs w:val="26"/>
        </w:rPr>
      </w:pPr>
    </w:p>
    <w:p w:rsidR="00CE0373" w:rsidRDefault="00CE0373" w:rsidP="00CE0373">
      <w:pPr>
        <w:ind w:firstLine="709"/>
        <w:jc w:val="center"/>
        <w:rPr>
          <w:b/>
          <w:bCs/>
          <w:sz w:val="26"/>
          <w:szCs w:val="26"/>
        </w:rPr>
      </w:pPr>
      <w:r>
        <w:rPr>
          <w:b/>
          <w:bCs/>
          <w:sz w:val="26"/>
          <w:szCs w:val="26"/>
        </w:rPr>
        <w:t>12.5. Перечень мероприятий подпрограммы</w:t>
      </w:r>
    </w:p>
    <w:p w:rsidR="00CE0373" w:rsidRDefault="00CE0373" w:rsidP="00CE0373">
      <w:pPr>
        <w:ind w:firstLine="709"/>
        <w:jc w:val="center"/>
        <w:rPr>
          <w:b/>
          <w:bCs/>
          <w:sz w:val="26"/>
          <w:szCs w:val="26"/>
        </w:rPr>
      </w:pPr>
    </w:p>
    <w:p w:rsidR="001256D8" w:rsidRDefault="001256D8" w:rsidP="001256D8">
      <w:pPr>
        <w:widowControl w:val="0"/>
        <w:autoSpaceDE w:val="0"/>
        <w:autoSpaceDN w:val="0"/>
        <w:adjustRightInd w:val="0"/>
        <w:ind w:firstLine="709"/>
        <w:jc w:val="both"/>
        <w:rPr>
          <w:sz w:val="26"/>
          <w:szCs w:val="26"/>
        </w:rPr>
      </w:pPr>
      <w:r w:rsidRPr="00F5406F">
        <w:rPr>
          <w:sz w:val="26"/>
          <w:szCs w:val="26"/>
        </w:rPr>
        <w:t>Достижение целевых установок и решение поставленных задач по обеспечению улучшения инвестиционного климата в</w:t>
      </w:r>
      <w:r>
        <w:rPr>
          <w:sz w:val="26"/>
          <w:szCs w:val="26"/>
        </w:rPr>
        <w:t xml:space="preserve"> Невельском районе</w:t>
      </w:r>
      <w:r w:rsidRPr="00F5406F">
        <w:rPr>
          <w:sz w:val="26"/>
          <w:szCs w:val="26"/>
        </w:rPr>
        <w:t xml:space="preserve"> определяет необходимость реализации следующих мероприятий:</w:t>
      </w:r>
    </w:p>
    <w:p w:rsidR="001256D8" w:rsidRDefault="001256D8" w:rsidP="001256D8">
      <w:pPr>
        <w:widowControl w:val="0"/>
        <w:autoSpaceDE w:val="0"/>
        <w:autoSpaceDN w:val="0"/>
        <w:adjustRightInd w:val="0"/>
        <w:ind w:firstLine="709"/>
        <w:jc w:val="center"/>
        <w:rPr>
          <w:sz w:val="26"/>
          <w:szCs w:val="26"/>
        </w:rPr>
      </w:pPr>
      <w:r>
        <w:rPr>
          <w:sz w:val="26"/>
          <w:szCs w:val="26"/>
        </w:rPr>
        <w:t>12.5.1. Организация работы с инвесторами по принципу «одного окна»</w:t>
      </w:r>
    </w:p>
    <w:p w:rsidR="001256D8" w:rsidRDefault="001256D8" w:rsidP="001256D8">
      <w:pPr>
        <w:autoSpaceDE w:val="0"/>
        <w:autoSpaceDN w:val="0"/>
        <w:adjustRightInd w:val="0"/>
        <w:ind w:firstLine="709"/>
        <w:jc w:val="both"/>
        <w:rPr>
          <w:rFonts w:eastAsia="Calibri"/>
          <w:sz w:val="26"/>
          <w:szCs w:val="26"/>
        </w:rPr>
      </w:pPr>
      <w:r>
        <w:rPr>
          <w:rFonts w:eastAsia="Calibri"/>
          <w:sz w:val="26"/>
          <w:szCs w:val="26"/>
        </w:rPr>
        <w:t xml:space="preserve">Постановлением Правительства Сахалинской области от 10.06.2014г. № 264 «Об организации сопровождения инвестиционных проектов на территории Сахалинской области на основе принципа «одного окна» (в ред. постановления от 05.12.2016г. № 602). </w:t>
      </w:r>
    </w:p>
    <w:p w:rsidR="001256D8" w:rsidRDefault="001256D8" w:rsidP="001256D8">
      <w:pPr>
        <w:autoSpaceDE w:val="0"/>
        <w:autoSpaceDN w:val="0"/>
        <w:adjustRightInd w:val="0"/>
        <w:ind w:firstLine="709"/>
        <w:jc w:val="both"/>
        <w:rPr>
          <w:rFonts w:eastAsia="Calibri"/>
          <w:sz w:val="26"/>
          <w:szCs w:val="26"/>
        </w:rPr>
      </w:pPr>
      <w:r>
        <w:rPr>
          <w:rFonts w:eastAsia="Calibri"/>
          <w:sz w:val="26"/>
          <w:szCs w:val="26"/>
        </w:rPr>
        <w:t xml:space="preserve">Постановлением установлен порядок взаимодействия органов исполнительной власти Сахалинской области, органов местного самоуправления, ОКУ «Сахалинское агентство по привлечению инвестиций»  (далее – агентство), с субъектами инвестиционной деятельности на основе принципа «одного окна». </w:t>
      </w:r>
    </w:p>
    <w:p w:rsidR="001256D8" w:rsidRDefault="001256D8" w:rsidP="001256D8">
      <w:pPr>
        <w:autoSpaceDE w:val="0"/>
        <w:autoSpaceDN w:val="0"/>
        <w:adjustRightInd w:val="0"/>
        <w:ind w:firstLine="709"/>
        <w:jc w:val="both"/>
        <w:rPr>
          <w:rFonts w:eastAsia="Calibri"/>
          <w:sz w:val="26"/>
          <w:szCs w:val="26"/>
        </w:rPr>
      </w:pPr>
      <w:r>
        <w:rPr>
          <w:rFonts w:eastAsia="Calibri"/>
          <w:sz w:val="26"/>
          <w:szCs w:val="26"/>
        </w:rPr>
        <w:t xml:space="preserve">Сопровождение инвестиционного проекта предполагает оказание информационных, консультационных и организационных мероприятий, направленных на реализацию проекта. </w:t>
      </w:r>
    </w:p>
    <w:p w:rsidR="001256D8" w:rsidRDefault="001256D8" w:rsidP="001256D8">
      <w:pPr>
        <w:autoSpaceDE w:val="0"/>
        <w:autoSpaceDN w:val="0"/>
        <w:adjustRightInd w:val="0"/>
        <w:ind w:firstLine="709"/>
        <w:jc w:val="both"/>
        <w:rPr>
          <w:sz w:val="26"/>
          <w:szCs w:val="26"/>
        </w:rPr>
      </w:pPr>
      <w:r>
        <w:rPr>
          <w:rFonts w:eastAsia="Calibri"/>
          <w:sz w:val="26"/>
          <w:szCs w:val="26"/>
        </w:rPr>
        <w:t xml:space="preserve">При обращении инициатора инвестиционного проекта в администрацию Невельского городского округа (далее – администрация) в соответствии с вышеуказанным постановлением, администрация направляет документы в агентство для определения необходимости и возможности комплексного сопровождения инвестиционного проекта. </w:t>
      </w:r>
    </w:p>
    <w:p w:rsidR="001256D8" w:rsidRDefault="001256D8" w:rsidP="001256D8">
      <w:pPr>
        <w:pStyle w:val="ConsPlusNormal"/>
        <w:widowControl/>
        <w:ind w:firstLine="0"/>
        <w:jc w:val="center"/>
        <w:outlineLvl w:val="2"/>
        <w:rPr>
          <w:rFonts w:ascii="Times New Roman" w:hAnsi="Times New Roman" w:cs="Times New Roman"/>
          <w:sz w:val="26"/>
          <w:szCs w:val="26"/>
        </w:rPr>
      </w:pPr>
      <w:r>
        <w:rPr>
          <w:rFonts w:ascii="Times New Roman" w:hAnsi="Times New Roman" w:cs="Times New Roman"/>
          <w:sz w:val="26"/>
          <w:szCs w:val="26"/>
        </w:rPr>
        <w:t>12.</w:t>
      </w:r>
      <w:r w:rsidRPr="00244714">
        <w:rPr>
          <w:rFonts w:ascii="Times New Roman" w:hAnsi="Times New Roman" w:cs="Times New Roman"/>
          <w:sz w:val="26"/>
          <w:szCs w:val="26"/>
        </w:rPr>
        <w:t>5.</w:t>
      </w:r>
      <w:r>
        <w:rPr>
          <w:rFonts w:ascii="Times New Roman" w:hAnsi="Times New Roman" w:cs="Times New Roman"/>
          <w:sz w:val="26"/>
          <w:szCs w:val="26"/>
        </w:rPr>
        <w:t>2</w:t>
      </w:r>
      <w:r w:rsidRPr="00244714">
        <w:rPr>
          <w:rFonts w:ascii="Times New Roman" w:hAnsi="Times New Roman" w:cs="Times New Roman"/>
          <w:sz w:val="26"/>
          <w:szCs w:val="26"/>
        </w:rPr>
        <w:t xml:space="preserve">. </w:t>
      </w:r>
      <w:r>
        <w:rPr>
          <w:rFonts w:ascii="Times New Roman" w:hAnsi="Times New Roman" w:cs="Times New Roman"/>
          <w:sz w:val="26"/>
          <w:szCs w:val="26"/>
        </w:rPr>
        <w:t xml:space="preserve">Финансовая поддержка </w:t>
      </w:r>
      <w:r w:rsidRPr="00244714">
        <w:rPr>
          <w:rFonts w:ascii="Times New Roman" w:hAnsi="Times New Roman" w:cs="Times New Roman"/>
          <w:sz w:val="26"/>
          <w:szCs w:val="26"/>
        </w:rPr>
        <w:t>инвестиционной деятельности</w:t>
      </w:r>
    </w:p>
    <w:p w:rsidR="001256D8" w:rsidRPr="008F085F" w:rsidRDefault="001256D8" w:rsidP="001256D8">
      <w:pPr>
        <w:widowControl w:val="0"/>
        <w:autoSpaceDE w:val="0"/>
        <w:autoSpaceDN w:val="0"/>
        <w:adjustRightInd w:val="0"/>
        <w:ind w:firstLine="709"/>
        <w:jc w:val="both"/>
        <w:rPr>
          <w:sz w:val="26"/>
          <w:szCs w:val="26"/>
        </w:rPr>
      </w:pPr>
      <w:r w:rsidRPr="008F085F">
        <w:rPr>
          <w:sz w:val="26"/>
          <w:szCs w:val="26"/>
        </w:rPr>
        <w:lastRenderedPageBreak/>
        <w:t xml:space="preserve">Для обеспечения поддержки реализации инвестиционных проектов на территории </w:t>
      </w:r>
      <w:r>
        <w:rPr>
          <w:sz w:val="26"/>
          <w:szCs w:val="26"/>
        </w:rPr>
        <w:t xml:space="preserve">Невельского городского округа </w:t>
      </w:r>
      <w:r w:rsidRPr="008F085F">
        <w:rPr>
          <w:sz w:val="26"/>
          <w:szCs w:val="26"/>
        </w:rPr>
        <w:t>будут применяться следующие меры финансовой поддер</w:t>
      </w:r>
      <w:r>
        <w:rPr>
          <w:sz w:val="26"/>
          <w:szCs w:val="26"/>
        </w:rPr>
        <w:t>жки инвестиционной деятельности:</w:t>
      </w:r>
    </w:p>
    <w:p w:rsidR="001256D8" w:rsidRPr="008F085F" w:rsidRDefault="001256D8" w:rsidP="001256D8">
      <w:pPr>
        <w:widowControl w:val="0"/>
        <w:autoSpaceDE w:val="0"/>
        <w:autoSpaceDN w:val="0"/>
        <w:adjustRightInd w:val="0"/>
        <w:ind w:firstLine="709"/>
        <w:jc w:val="both"/>
        <w:rPr>
          <w:sz w:val="26"/>
          <w:szCs w:val="26"/>
        </w:rPr>
      </w:pPr>
      <w:r w:rsidRPr="008F085F">
        <w:rPr>
          <w:sz w:val="26"/>
          <w:szCs w:val="26"/>
        </w:rPr>
        <w:t xml:space="preserve">- </w:t>
      </w:r>
      <w:r>
        <w:rPr>
          <w:sz w:val="26"/>
          <w:szCs w:val="26"/>
        </w:rPr>
        <w:t>в</w:t>
      </w:r>
      <w:r w:rsidRPr="001C060D">
        <w:rPr>
          <w:sz w:val="26"/>
          <w:szCs w:val="26"/>
        </w:rPr>
        <w:t>озмещение (обеспечение) затрат на разработку проектной документации, проведение изыскательских работ объектов, проектируемых в рамках инвестиционных проектов и выполненных в соответствии с пунктом 4.7 СП 47.13330.2012 «СНиП 11-02-96. Инженерные изыскания для строительства. Основные положения», за исключением инвестиционных проектов в сфере растениеводства и животноводства;</w:t>
      </w:r>
    </w:p>
    <w:p w:rsidR="001256D8" w:rsidRPr="001C060D" w:rsidRDefault="001256D8" w:rsidP="001256D8">
      <w:pPr>
        <w:widowControl w:val="0"/>
        <w:autoSpaceDE w:val="0"/>
        <w:autoSpaceDN w:val="0"/>
        <w:adjustRightInd w:val="0"/>
        <w:ind w:firstLine="709"/>
        <w:jc w:val="both"/>
        <w:rPr>
          <w:sz w:val="26"/>
          <w:szCs w:val="26"/>
        </w:rPr>
      </w:pPr>
      <w:r w:rsidRPr="008F085F">
        <w:rPr>
          <w:sz w:val="26"/>
          <w:szCs w:val="26"/>
        </w:rPr>
        <w:t xml:space="preserve">- </w:t>
      </w:r>
      <w:r>
        <w:rPr>
          <w:sz w:val="26"/>
          <w:szCs w:val="26"/>
        </w:rPr>
        <w:t>в</w:t>
      </w:r>
      <w:r w:rsidRPr="001C060D">
        <w:rPr>
          <w:sz w:val="26"/>
          <w:szCs w:val="26"/>
        </w:rPr>
        <w:t>озмещение (обеспечение) затрат на приобретение оборудования для основного и вспомогательного производства, входящего в состав инвестиционного проекта, включенного в Реестр приоритетных инвестиционных проектов муниципального значения, за исключением проектов в сфере растениеводства и животноводства.</w:t>
      </w:r>
    </w:p>
    <w:p w:rsidR="001256D8" w:rsidRPr="008F085F" w:rsidRDefault="001256D8" w:rsidP="001256D8">
      <w:pPr>
        <w:pStyle w:val="ConsPlusNormal"/>
        <w:widowControl/>
        <w:ind w:firstLine="709"/>
        <w:jc w:val="both"/>
        <w:outlineLvl w:val="2"/>
        <w:rPr>
          <w:rFonts w:ascii="Times New Roman" w:hAnsi="Times New Roman" w:cs="Times New Roman"/>
          <w:sz w:val="26"/>
          <w:szCs w:val="26"/>
        </w:rPr>
      </w:pPr>
      <w:r w:rsidRPr="001C060D">
        <w:rPr>
          <w:rFonts w:ascii="Times New Roman" w:hAnsi="Times New Roman" w:cs="Times New Roman"/>
          <w:sz w:val="26"/>
          <w:szCs w:val="26"/>
        </w:rPr>
        <w:t>Субсидирование затрат субъектов инвестиционной</w:t>
      </w:r>
      <w:r w:rsidRPr="008F085F">
        <w:rPr>
          <w:rFonts w:ascii="Times New Roman" w:hAnsi="Times New Roman" w:cs="Times New Roman"/>
          <w:sz w:val="26"/>
          <w:szCs w:val="26"/>
        </w:rPr>
        <w:t xml:space="preserve"> деятельности по указанным направлениям будет осуществляться в порядке, установленном </w:t>
      </w:r>
      <w:r>
        <w:rPr>
          <w:rFonts w:ascii="Times New Roman" w:hAnsi="Times New Roman" w:cs="Times New Roman"/>
          <w:sz w:val="26"/>
          <w:szCs w:val="26"/>
        </w:rPr>
        <w:t>администрацией Невельского городского округа</w:t>
      </w:r>
      <w:r w:rsidRPr="008F085F">
        <w:rPr>
          <w:rFonts w:ascii="Times New Roman" w:hAnsi="Times New Roman" w:cs="Times New Roman"/>
          <w:sz w:val="26"/>
          <w:szCs w:val="26"/>
        </w:rPr>
        <w:t>.</w:t>
      </w:r>
    </w:p>
    <w:p w:rsidR="001256D8" w:rsidRPr="00244714" w:rsidRDefault="001256D8" w:rsidP="001256D8">
      <w:pPr>
        <w:pStyle w:val="ConsPlusNormal"/>
        <w:widowControl/>
        <w:ind w:firstLine="0"/>
        <w:jc w:val="center"/>
        <w:outlineLvl w:val="2"/>
        <w:rPr>
          <w:rFonts w:ascii="Times New Roman" w:hAnsi="Times New Roman" w:cs="Times New Roman"/>
          <w:sz w:val="26"/>
          <w:szCs w:val="26"/>
        </w:rPr>
      </w:pPr>
      <w:r>
        <w:rPr>
          <w:rFonts w:ascii="Times New Roman" w:hAnsi="Times New Roman" w:cs="Times New Roman"/>
          <w:sz w:val="26"/>
          <w:szCs w:val="26"/>
        </w:rPr>
        <w:t>12.</w:t>
      </w:r>
      <w:r w:rsidRPr="00244714">
        <w:rPr>
          <w:rFonts w:ascii="Times New Roman" w:hAnsi="Times New Roman" w:cs="Times New Roman"/>
          <w:sz w:val="26"/>
          <w:szCs w:val="26"/>
        </w:rPr>
        <w:t>5.</w:t>
      </w:r>
      <w:r>
        <w:rPr>
          <w:rFonts w:ascii="Times New Roman" w:hAnsi="Times New Roman" w:cs="Times New Roman"/>
          <w:sz w:val="26"/>
          <w:szCs w:val="26"/>
        </w:rPr>
        <w:t>3</w:t>
      </w:r>
      <w:r w:rsidRPr="00244714">
        <w:rPr>
          <w:rFonts w:ascii="Times New Roman" w:hAnsi="Times New Roman" w:cs="Times New Roman"/>
          <w:sz w:val="26"/>
          <w:szCs w:val="26"/>
        </w:rPr>
        <w:t xml:space="preserve">. </w:t>
      </w:r>
      <w:r>
        <w:rPr>
          <w:rFonts w:ascii="Times New Roman" w:hAnsi="Times New Roman" w:cs="Times New Roman"/>
          <w:sz w:val="26"/>
          <w:szCs w:val="26"/>
        </w:rPr>
        <w:t>Н</w:t>
      </w:r>
      <w:r w:rsidRPr="00244714">
        <w:rPr>
          <w:rFonts w:ascii="Times New Roman" w:hAnsi="Times New Roman" w:cs="Times New Roman"/>
          <w:sz w:val="26"/>
          <w:szCs w:val="26"/>
        </w:rPr>
        <w:t>алогово</w:t>
      </w:r>
      <w:r>
        <w:rPr>
          <w:rFonts w:ascii="Times New Roman" w:hAnsi="Times New Roman" w:cs="Times New Roman"/>
          <w:sz w:val="26"/>
          <w:szCs w:val="26"/>
        </w:rPr>
        <w:t>е</w:t>
      </w:r>
      <w:r w:rsidRPr="00244714">
        <w:rPr>
          <w:rFonts w:ascii="Times New Roman" w:hAnsi="Times New Roman" w:cs="Times New Roman"/>
          <w:sz w:val="26"/>
          <w:szCs w:val="26"/>
        </w:rPr>
        <w:t xml:space="preserve"> стимулировани</w:t>
      </w:r>
      <w:r>
        <w:rPr>
          <w:rFonts w:ascii="Times New Roman" w:hAnsi="Times New Roman" w:cs="Times New Roman"/>
          <w:sz w:val="26"/>
          <w:szCs w:val="26"/>
        </w:rPr>
        <w:t xml:space="preserve">е </w:t>
      </w:r>
      <w:r w:rsidRPr="00244714">
        <w:rPr>
          <w:rFonts w:ascii="Times New Roman" w:hAnsi="Times New Roman" w:cs="Times New Roman"/>
          <w:sz w:val="26"/>
          <w:szCs w:val="26"/>
        </w:rPr>
        <w:t>инвестиционной деятельности</w:t>
      </w:r>
    </w:p>
    <w:p w:rsidR="001256D8" w:rsidRPr="00FA40DB" w:rsidRDefault="001256D8" w:rsidP="001256D8">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В настоящее время одним из ключевых факторов инвестиционного климата является уровень налоговой нагрузки. Среди налоговых стимулов наиболее эффективным считается предоставление на начальных этапах инвестиционных вложений различных налоговых льгот, включая снижение налоговых ставок, а также применение механизма предоставления инвестиционного налогового кредита.</w:t>
      </w:r>
    </w:p>
    <w:p w:rsidR="001256D8" w:rsidRPr="00FA40DB" w:rsidRDefault="001256D8" w:rsidP="001256D8">
      <w:pPr>
        <w:pStyle w:val="ConsPlusNormal"/>
        <w:widowControl/>
        <w:ind w:firstLine="709"/>
        <w:jc w:val="both"/>
        <w:rPr>
          <w:rFonts w:ascii="Times New Roman" w:hAnsi="Times New Roman" w:cs="Times New Roman"/>
          <w:sz w:val="26"/>
          <w:szCs w:val="26"/>
        </w:rPr>
      </w:pPr>
      <w:r w:rsidRPr="00FA40DB">
        <w:rPr>
          <w:rFonts w:ascii="Times New Roman" w:hAnsi="Times New Roman" w:cs="Times New Roman"/>
          <w:sz w:val="26"/>
          <w:szCs w:val="26"/>
        </w:rPr>
        <w:t>Налоговые ставки, налоговые льготы по местным налогам установлены решениями Собрания Невельского городского округа в соответствии с полномочиями, предоставленными Налоговым кодексом Российской Федерации представительным органам местного самоуправле</w:t>
      </w:r>
      <w:r>
        <w:rPr>
          <w:rFonts w:ascii="Times New Roman" w:hAnsi="Times New Roman" w:cs="Times New Roman"/>
          <w:sz w:val="26"/>
          <w:szCs w:val="26"/>
        </w:rPr>
        <w:t>ния</w:t>
      </w:r>
      <w:r w:rsidRPr="00FA40DB">
        <w:rPr>
          <w:rFonts w:ascii="Times New Roman" w:hAnsi="Times New Roman" w:cs="Times New Roman"/>
          <w:sz w:val="26"/>
          <w:szCs w:val="26"/>
        </w:rPr>
        <w:t>.</w:t>
      </w:r>
    </w:p>
    <w:p w:rsidR="001256D8" w:rsidRPr="00FA40DB" w:rsidRDefault="001256D8" w:rsidP="001256D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w:t>
      </w:r>
      <w:r w:rsidRPr="00FA40DB">
        <w:rPr>
          <w:rFonts w:ascii="Times New Roman" w:hAnsi="Times New Roman" w:cs="Times New Roman"/>
          <w:sz w:val="26"/>
          <w:szCs w:val="26"/>
        </w:rPr>
        <w:t xml:space="preserve"> течение всего периода реализации П</w:t>
      </w:r>
      <w:r>
        <w:rPr>
          <w:rFonts w:ascii="Times New Roman" w:hAnsi="Times New Roman" w:cs="Times New Roman"/>
          <w:sz w:val="26"/>
          <w:szCs w:val="26"/>
        </w:rPr>
        <w:t>одп</w:t>
      </w:r>
      <w:r w:rsidR="00695F01">
        <w:rPr>
          <w:rFonts w:ascii="Times New Roman" w:hAnsi="Times New Roman" w:cs="Times New Roman"/>
          <w:sz w:val="26"/>
          <w:szCs w:val="26"/>
        </w:rPr>
        <w:t>рограммы финансовым отделом</w:t>
      </w:r>
      <w:r w:rsidRPr="00FA40DB">
        <w:rPr>
          <w:rFonts w:ascii="Times New Roman" w:hAnsi="Times New Roman" w:cs="Times New Roman"/>
          <w:sz w:val="26"/>
          <w:szCs w:val="26"/>
        </w:rPr>
        <w:t xml:space="preserve"> администрации Невельского городского округа будет осуществляться мониторинг эффективности предоставле</w:t>
      </w:r>
      <w:r>
        <w:rPr>
          <w:rFonts w:ascii="Times New Roman" w:hAnsi="Times New Roman" w:cs="Times New Roman"/>
          <w:sz w:val="26"/>
          <w:szCs w:val="26"/>
        </w:rPr>
        <w:t>нных (планируемых к предоставлению)</w:t>
      </w:r>
      <w:r w:rsidRPr="00FA40DB">
        <w:rPr>
          <w:rFonts w:ascii="Times New Roman" w:hAnsi="Times New Roman" w:cs="Times New Roman"/>
          <w:sz w:val="26"/>
          <w:szCs w:val="26"/>
        </w:rPr>
        <w:t xml:space="preserve"> налоговых льгот, на основании которого будут формироваться предложения о корректировке соответствующих мер поддержки.</w:t>
      </w:r>
    </w:p>
    <w:p w:rsidR="001256D8" w:rsidRPr="00B413F9" w:rsidRDefault="001256D8" w:rsidP="001256D8">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12.</w:t>
      </w:r>
      <w:r w:rsidRPr="00B413F9">
        <w:rPr>
          <w:rFonts w:ascii="Times New Roman" w:hAnsi="Times New Roman" w:cs="Times New Roman"/>
          <w:sz w:val="26"/>
          <w:szCs w:val="26"/>
        </w:rPr>
        <w:t>5.</w:t>
      </w:r>
      <w:r>
        <w:rPr>
          <w:rFonts w:ascii="Times New Roman" w:hAnsi="Times New Roman" w:cs="Times New Roman"/>
          <w:sz w:val="26"/>
          <w:szCs w:val="26"/>
        </w:rPr>
        <w:t>4</w:t>
      </w:r>
      <w:r w:rsidRPr="00B413F9">
        <w:rPr>
          <w:rFonts w:ascii="Times New Roman" w:hAnsi="Times New Roman" w:cs="Times New Roman"/>
          <w:sz w:val="26"/>
          <w:szCs w:val="26"/>
        </w:rPr>
        <w:t xml:space="preserve">. </w:t>
      </w:r>
      <w:r>
        <w:rPr>
          <w:rFonts w:ascii="Times New Roman" w:hAnsi="Times New Roman" w:cs="Times New Roman"/>
          <w:sz w:val="26"/>
          <w:szCs w:val="26"/>
        </w:rPr>
        <w:t>Сопровождение и наполнение специализированного раздела на официальном сайте администрации Невельского городского округа</w:t>
      </w:r>
    </w:p>
    <w:p w:rsidR="00CE0373" w:rsidRDefault="001256D8" w:rsidP="001256D8">
      <w:pPr>
        <w:widowControl w:val="0"/>
        <w:autoSpaceDE w:val="0"/>
        <w:autoSpaceDN w:val="0"/>
        <w:adjustRightInd w:val="0"/>
        <w:ind w:firstLine="709"/>
        <w:jc w:val="both"/>
        <w:rPr>
          <w:sz w:val="26"/>
          <w:szCs w:val="26"/>
        </w:rPr>
      </w:pPr>
      <w:r w:rsidRPr="00FA40DB">
        <w:rPr>
          <w:sz w:val="26"/>
          <w:szCs w:val="26"/>
        </w:rPr>
        <w:tab/>
        <w:t xml:space="preserve">В течение </w:t>
      </w:r>
      <w:r>
        <w:rPr>
          <w:sz w:val="26"/>
          <w:szCs w:val="26"/>
        </w:rPr>
        <w:t xml:space="preserve">срока реализации Подпрограммы будет обеспечиваться функционирование и пополнение </w:t>
      </w:r>
      <w:r w:rsidRPr="00FA40DB">
        <w:rPr>
          <w:sz w:val="26"/>
          <w:szCs w:val="26"/>
        </w:rPr>
        <w:t>специализированного раздела на официальном сайте администрации Невельского городского округа</w:t>
      </w:r>
      <w:r>
        <w:rPr>
          <w:sz w:val="26"/>
          <w:szCs w:val="26"/>
        </w:rPr>
        <w:t>.</w:t>
      </w:r>
    </w:p>
    <w:p w:rsidR="00CE0373" w:rsidRDefault="00CE0373" w:rsidP="00CE0373">
      <w:pPr>
        <w:widowControl w:val="0"/>
        <w:autoSpaceDE w:val="0"/>
        <w:autoSpaceDN w:val="0"/>
        <w:adjustRightInd w:val="0"/>
        <w:ind w:firstLine="709"/>
        <w:jc w:val="both"/>
        <w:rPr>
          <w:sz w:val="26"/>
          <w:szCs w:val="26"/>
        </w:rPr>
      </w:pPr>
    </w:p>
    <w:p w:rsidR="00CE0373" w:rsidRDefault="00CE0373" w:rsidP="00CE0373">
      <w:pPr>
        <w:ind w:firstLine="709"/>
        <w:jc w:val="center"/>
        <w:rPr>
          <w:b/>
          <w:bCs/>
          <w:sz w:val="26"/>
          <w:szCs w:val="26"/>
        </w:rPr>
      </w:pPr>
      <w:r>
        <w:rPr>
          <w:b/>
          <w:bCs/>
          <w:sz w:val="26"/>
          <w:szCs w:val="26"/>
        </w:rPr>
        <w:t>12.6. Характеристика мер правового регулирования подпрограммы</w:t>
      </w:r>
    </w:p>
    <w:p w:rsidR="00CE0373" w:rsidRDefault="00CE0373" w:rsidP="00CE0373">
      <w:pPr>
        <w:ind w:firstLine="709"/>
        <w:jc w:val="center"/>
        <w:rPr>
          <w:b/>
          <w:bCs/>
          <w:sz w:val="26"/>
          <w:szCs w:val="26"/>
        </w:rPr>
      </w:pPr>
    </w:p>
    <w:p w:rsidR="00CE0373" w:rsidRPr="002B7D9C" w:rsidRDefault="00CE0373" w:rsidP="00CE0373">
      <w:pPr>
        <w:widowControl w:val="0"/>
        <w:autoSpaceDE w:val="0"/>
        <w:autoSpaceDN w:val="0"/>
        <w:adjustRightInd w:val="0"/>
        <w:ind w:firstLine="709"/>
        <w:jc w:val="both"/>
        <w:rPr>
          <w:sz w:val="26"/>
          <w:szCs w:val="26"/>
        </w:rPr>
      </w:pPr>
      <w:r w:rsidRPr="002B7D9C">
        <w:rPr>
          <w:sz w:val="26"/>
          <w:szCs w:val="26"/>
        </w:rPr>
        <w:t xml:space="preserve">В качестве ключевого фактора улучшения инвестиционного климата и создания благоприятной среды для развития инвестиционной деятельности на территории </w:t>
      </w:r>
      <w:r>
        <w:rPr>
          <w:sz w:val="26"/>
          <w:szCs w:val="26"/>
        </w:rPr>
        <w:t>Невельского района</w:t>
      </w:r>
      <w:r w:rsidRPr="002B7D9C">
        <w:rPr>
          <w:sz w:val="26"/>
          <w:szCs w:val="26"/>
        </w:rPr>
        <w:t xml:space="preserve"> выступает формирование нормативной правовой базы, обеспечивающей создание и сохранение оптимального баланса интересов между органами </w:t>
      </w:r>
      <w:r>
        <w:rPr>
          <w:sz w:val="26"/>
          <w:szCs w:val="26"/>
        </w:rPr>
        <w:t>муниципальной</w:t>
      </w:r>
      <w:r w:rsidRPr="002B7D9C">
        <w:rPr>
          <w:sz w:val="26"/>
          <w:szCs w:val="26"/>
        </w:rPr>
        <w:t xml:space="preserve"> власти и инвесторами.</w:t>
      </w:r>
    </w:p>
    <w:p w:rsidR="00CE0373" w:rsidRDefault="00CE0373" w:rsidP="00CE0373">
      <w:pPr>
        <w:ind w:firstLine="709"/>
        <w:jc w:val="both"/>
        <w:rPr>
          <w:sz w:val="26"/>
          <w:szCs w:val="26"/>
        </w:rPr>
      </w:pPr>
      <w:r w:rsidRPr="002B7D9C">
        <w:rPr>
          <w:sz w:val="26"/>
          <w:szCs w:val="26"/>
        </w:rPr>
        <w:t xml:space="preserve">В течение </w:t>
      </w:r>
      <w:r>
        <w:rPr>
          <w:sz w:val="26"/>
          <w:szCs w:val="26"/>
        </w:rPr>
        <w:t xml:space="preserve">2012-2013 </w:t>
      </w:r>
      <w:r w:rsidRPr="002B7D9C">
        <w:rPr>
          <w:sz w:val="26"/>
          <w:szCs w:val="26"/>
        </w:rPr>
        <w:t>год</w:t>
      </w:r>
      <w:r>
        <w:rPr>
          <w:sz w:val="26"/>
          <w:szCs w:val="26"/>
        </w:rPr>
        <w:t>ов</w:t>
      </w:r>
      <w:r w:rsidRPr="002B7D9C">
        <w:rPr>
          <w:sz w:val="26"/>
          <w:szCs w:val="26"/>
        </w:rPr>
        <w:t xml:space="preserve"> выполнен </w:t>
      </w:r>
      <w:r w:rsidRPr="00FB0335">
        <w:rPr>
          <w:sz w:val="26"/>
          <w:szCs w:val="26"/>
        </w:rPr>
        <w:t xml:space="preserve">основной объем </w:t>
      </w:r>
      <w:r w:rsidRPr="002B7D9C">
        <w:rPr>
          <w:sz w:val="26"/>
          <w:szCs w:val="26"/>
        </w:rPr>
        <w:t>работ по данному направлению.</w:t>
      </w:r>
    </w:p>
    <w:p w:rsidR="00CE0373" w:rsidRDefault="00CE0373" w:rsidP="00CE0373">
      <w:pPr>
        <w:pStyle w:val="a9"/>
        <w:spacing w:after="0" w:line="240" w:lineRule="auto"/>
        <w:ind w:left="0" w:firstLine="709"/>
        <w:jc w:val="both"/>
        <w:rPr>
          <w:rFonts w:ascii="Times New Roman" w:hAnsi="Times New Roman" w:cs="Times New Roman"/>
          <w:sz w:val="26"/>
          <w:szCs w:val="26"/>
        </w:rPr>
      </w:pPr>
      <w:r w:rsidRPr="002B7D9C">
        <w:rPr>
          <w:rFonts w:ascii="Times New Roman" w:hAnsi="Times New Roman" w:cs="Times New Roman"/>
          <w:sz w:val="26"/>
          <w:szCs w:val="26"/>
        </w:rPr>
        <w:lastRenderedPageBreak/>
        <w:t>Решением Собрания Невельского городского округа от 04.10.2012г. № 356 утверждено положение «О муниципальной поддержке инвестиционной деятельности в</w:t>
      </w:r>
      <w:r>
        <w:rPr>
          <w:rFonts w:ascii="Times New Roman" w:hAnsi="Times New Roman" w:cs="Times New Roman"/>
          <w:sz w:val="26"/>
          <w:szCs w:val="26"/>
        </w:rPr>
        <w:t xml:space="preserve"> </w:t>
      </w:r>
      <w:r w:rsidRPr="002B7D9C">
        <w:rPr>
          <w:rFonts w:ascii="Times New Roman" w:hAnsi="Times New Roman" w:cs="Times New Roman"/>
          <w:sz w:val="26"/>
          <w:szCs w:val="26"/>
        </w:rPr>
        <w:t>Невельском городском округе».</w:t>
      </w:r>
      <w:r w:rsidR="001256D8">
        <w:rPr>
          <w:rFonts w:ascii="Times New Roman" w:hAnsi="Times New Roman" w:cs="Times New Roman"/>
          <w:sz w:val="26"/>
          <w:szCs w:val="26"/>
        </w:rPr>
        <w:t xml:space="preserve"> </w:t>
      </w:r>
      <w:r>
        <w:rPr>
          <w:rFonts w:ascii="Times New Roman" w:hAnsi="Times New Roman" w:cs="Times New Roman"/>
          <w:sz w:val="26"/>
          <w:szCs w:val="26"/>
        </w:rPr>
        <w:t>М</w:t>
      </w:r>
      <w:r w:rsidRPr="002B7D9C">
        <w:rPr>
          <w:rFonts w:ascii="Times New Roman" w:hAnsi="Times New Roman" w:cs="Times New Roman"/>
          <w:sz w:val="26"/>
          <w:szCs w:val="26"/>
        </w:rPr>
        <w:t>униципальная поддержка предоставляется субъектам инвестиционной деятельности, реализующим инвестиционные проекты, включенные в Реестр приоритетных инвестиционных проектов в</w:t>
      </w:r>
      <w:r>
        <w:rPr>
          <w:rFonts w:ascii="Times New Roman" w:hAnsi="Times New Roman" w:cs="Times New Roman"/>
          <w:sz w:val="26"/>
          <w:szCs w:val="26"/>
        </w:rPr>
        <w:t xml:space="preserve"> </w:t>
      </w:r>
      <w:r w:rsidRPr="002B7D9C">
        <w:rPr>
          <w:rFonts w:ascii="Times New Roman" w:hAnsi="Times New Roman" w:cs="Times New Roman"/>
          <w:sz w:val="26"/>
          <w:szCs w:val="26"/>
        </w:rPr>
        <w:t>Невельском городском округе.</w:t>
      </w:r>
    </w:p>
    <w:p w:rsidR="00CE0373" w:rsidRPr="002B7D9C" w:rsidRDefault="00CE0373" w:rsidP="00CE0373">
      <w:pPr>
        <w:pStyle w:val="a9"/>
        <w:spacing w:after="0" w:line="240" w:lineRule="auto"/>
        <w:ind w:left="0" w:firstLine="709"/>
        <w:jc w:val="both"/>
        <w:rPr>
          <w:rFonts w:ascii="Times New Roman" w:hAnsi="Times New Roman" w:cs="Times New Roman"/>
          <w:sz w:val="26"/>
          <w:szCs w:val="26"/>
        </w:rPr>
      </w:pPr>
      <w:r w:rsidRPr="002B7D9C">
        <w:rPr>
          <w:rFonts w:ascii="Times New Roman" w:hAnsi="Times New Roman" w:cs="Times New Roman"/>
          <w:sz w:val="26"/>
          <w:szCs w:val="26"/>
        </w:rPr>
        <w:t>Решением Собрания Невельского городского округа от 02.10.2012г. № 357 утверждены Порядок рассмотрения инвестиционных проектов для включения в Реестр приоритетных инвестиционных проектов Невельского городского округа.</w:t>
      </w:r>
    </w:p>
    <w:p w:rsidR="00CE0373" w:rsidRPr="002B7D9C" w:rsidRDefault="00CE0373" w:rsidP="00CE0373">
      <w:pPr>
        <w:pStyle w:val="a9"/>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2B7D9C">
        <w:rPr>
          <w:rFonts w:ascii="Times New Roman" w:hAnsi="Times New Roman" w:cs="Times New Roman"/>
          <w:sz w:val="26"/>
          <w:szCs w:val="26"/>
        </w:rPr>
        <w:t xml:space="preserve">остановлением администрации Невельского городского округа от 04.10.2012г. № 1303 </w:t>
      </w:r>
      <w:r>
        <w:rPr>
          <w:rFonts w:ascii="Times New Roman" w:hAnsi="Times New Roman" w:cs="Times New Roman"/>
          <w:sz w:val="26"/>
          <w:szCs w:val="26"/>
        </w:rPr>
        <w:t xml:space="preserve">утверждена </w:t>
      </w:r>
      <w:r w:rsidRPr="002B7D9C">
        <w:rPr>
          <w:rFonts w:ascii="Times New Roman" w:hAnsi="Times New Roman" w:cs="Times New Roman"/>
          <w:sz w:val="26"/>
          <w:szCs w:val="26"/>
        </w:rPr>
        <w:t>форм</w:t>
      </w:r>
      <w:r>
        <w:rPr>
          <w:rFonts w:ascii="Times New Roman" w:hAnsi="Times New Roman" w:cs="Times New Roman"/>
          <w:sz w:val="26"/>
          <w:szCs w:val="26"/>
        </w:rPr>
        <w:t>а</w:t>
      </w:r>
      <w:r w:rsidRPr="002B7D9C">
        <w:rPr>
          <w:rFonts w:ascii="Times New Roman" w:hAnsi="Times New Roman" w:cs="Times New Roman"/>
          <w:sz w:val="26"/>
          <w:szCs w:val="26"/>
        </w:rPr>
        <w:t xml:space="preserve"> типового макета бизнес-план</w:t>
      </w:r>
      <w:r>
        <w:rPr>
          <w:rFonts w:ascii="Times New Roman" w:hAnsi="Times New Roman" w:cs="Times New Roman"/>
          <w:sz w:val="26"/>
          <w:szCs w:val="26"/>
        </w:rPr>
        <w:t>, который с</w:t>
      </w:r>
      <w:r w:rsidRPr="002B7D9C">
        <w:rPr>
          <w:rFonts w:ascii="Times New Roman" w:hAnsi="Times New Roman" w:cs="Times New Roman"/>
          <w:sz w:val="26"/>
          <w:szCs w:val="26"/>
        </w:rPr>
        <w:t>убъект инвестиционной деятельности</w:t>
      </w:r>
      <w:r>
        <w:rPr>
          <w:rFonts w:ascii="Times New Roman" w:hAnsi="Times New Roman" w:cs="Times New Roman"/>
          <w:sz w:val="26"/>
          <w:szCs w:val="26"/>
        </w:rPr>
        <w:t xml:space="preserve"> разрабатывает для </w:t>
      </w:r>
      <w:r w:rsidRPr="002B7D9C">
        <w:rPr>
          <w:rFonts w:ascii="Times New Roman" w:hAnsi="Times New Roman" w:cs="Times New Roman"/>
          <w:sz w:val="26"/>
          <w:szCs w:val="26"/>
        </w:rPr>
        <w:t>получени</w:t>
      </w:r>
      <w:r>
        <w:rPr>
          <w:rFonts w:ascii="Times New Roman" w:hAnsi="Times New Roman" w:cs="Times New Roman"/>
          <w:sz w:val="26"/>
          <w:szCs w:val="26"/>
        </w:rPr>
        <w:t>я муниципальной поддержке в соответствии с р</w:t>
      </w:r>
      <w:r w:rsidRPr="002B7D9C">
        <w:rPr>
          <w:rFonts w:ascii="Times New Roman" w:hAnsi="Times New Roman" w:cs="Times New Roman"/>
          <w:sz w:val="26"/>
          <w:szCs w:val="26"/>
        </w:rPr>
        <w:t>ешением Собрания Невельского городского округа от 04.10.2012г. № 356 утверждено положение «О муниципальной поддержке инвестиционной деятельности в</w:t>
      </w:r>
      <w:r>
        <w:rPr>
          <w:rFonts w:ascii="Times New Roman" w:hAnsi="Times New Roman" w:cs="Times New Roman"/>
          <w:sz w:val="26"/>
          <w:szCs w:val="26"/>
        </w:rPr>
        <w:t xml:space="preserve"> </w:t>
      </w:r>
      <w:r w:rsidRPr="002B7D9C">
        <w:rPr>
          <w:rFonts w:ascii="Times New Roman" w:hAnsi="Times New Roman" w:cs="Times New Roman"/>
          <w:sz w:val="26"/>
          <w:szCs w:val="26"/>
        </w:rPr>
        <w:t>Невельском городском округе».</w:t>
      </w:r>
    </w:p>
    <w:p w:rsidR="00CE0373" w:rsidRDefault="00CE0373" w:rsidP="00CE0373">
      <w:pPr>
        <w:ind w:firstLine="709"/>
        <w:jc w:val="both"/>
        <w:rPr>
          <w:sz w:val="26"/>
          <w:szCs w:val="26"/>
        </w:rPr>
      </w:pPr>
      <w:r w:rsidRPr="002B7D9C">
        <w:rPr>
          <w:sz w:val="26"/>
          <w:szCs w:val="26"/>
        </w:rPr>
        <w:t>В целях повышения результатов предоставления налоговых льгот по местным налогам, сокращения потерь местного бюджета, разработан порядок проведения оценки эффективности предоставляемых (планируемых к предоставлению) налоговых льгот, утвержденный решением Собрания Невельского городского округа от 13.12.2012г. № 394.</w:t>
      </w:r>
    </w:p>
    <w:p w:rsidR="00CE0373" w:rsidRPr="00FB0335" w:rsidRDefault="00CE0373" w:rsidP="00CE0373">
      <w:pPr>
        <w:ind w:firstLine="709"/>
        <w:jc w:val="both"/>
        <w:rPr>
          <w:sz w:val="26"/>
          <w:szCs w:val="26"/>
        </w:rPr>
      </w:pPr>
      <w:r>
        <w:rPr>
          <w:sz w:val="26"/>
          <w:szCs w:val="26"/>
        </w:rPr>
        <w:t xml:space="preserve">В </w:t>
      </w:r>
      <w:r w:rsidRPr="00FB0335">
        <w:rPr>
          <w:sz w:val="26"/>
          <w:szCs w:val="26"/>
        </w:rPr>
        <w:t>целях создания информационной основы привлечения инвестиционных ресурсов и повышения инвестиционной активности на территории Невельского городского округа</w:t>
      </w:r>
      <w:r>
        <w:rPr>
          <w:sz w:val="26"/>
          <w:szCs w:val="26"/>
        </w:rPr>
        <w:t xml:space="preserve"> постановлением администрации Невельского городского округа от 01.10.2013г. № 1422 утверждено Положение о формировании реестра инвестиционных площадок Невельского городского округа. </w:t>
      </w:r>
    </w:p>
    <w:p w:rsidR="00CE0373" w:rsidRDefault="00CE0373" w:rsidP="00CE0373">
      <w:pPr>
        <w:widowControl w:val="0"/>
        <w:autoSpaceDE w:val="0"/>
        <w:autoSpaceDN w:val="0"/>
        <w:adjustRightInd w:val="0"/>
        <w:ind w:firstLine="709"/>
        <w:jc w:val="both"/>
        <w:rPr>
          <w:sz w:val="26"/>
          <w:szCs w:val="26"/>
        </w:rPr>
      </w:pPr>
      <w:r w:rsidRPr="00FB57CB">
        <w:rPr>
          <w:sz w:val="26"/>
          <w:szCs w:val="26"/>
        </w:rPr>
        <w:t>В течение 201</w:t>
      </w:r>
      <w:r>
        <w:rPr>
          <w:sz w:val="26"/>
          <w:szCs w:val="26"/>
        </w:rPr>
        <w:t>5</w:t>
      </w:r>
      <w:r w:rsidRPr="00FB57CB">
        <w:rPr>
          <w:sz w:val="26"/>
          <w:szCs w:val="26"/>
        </w:rPr>
        <w:t xml:space="preserve"> года </w:t>
      </w:r>
      <w:r>
        <w:rPr>
          <w:sz w:val="26"/>
          <w:szCs w:val="26"/>
        </w:rPr>
        <w:t xml:space="preserve">необходимо </w:t>
      </w:r>
      <w:r w:rsidRPr="00FB57CB">
        <w:rPr>
          <w:sz w:val="26"/>
          <w:szCs w:val="26"/>
        </w:rPr>
        <w:t>принят</w:t>
      </w:r>
      <w:r>
        <w:rPr>
          <w:sz w:val="26"/>
          <w:szCs w:val="26"/>
        </w:rPr>
        <w:t>ь следующие нормативные правовые акты:</w:t>
      </w:r>
    </w:p>
    <w:p w:rsidR="00CE0373" w:rsidRDefault="00CE0373" w:rsidP="00CE0373">
      <w:pPr>
        <w:widowControl w:val="0"/>
        <w:autoSpaceDE w:val="0"/>
        <w:autoSpaceDN w:val="0"/>
        <w:adjustRightInd w:val="0"/>
        <w:ind w:firstLine="709"/>
        <w:jc w:val="both"/>
        <w:rPr>
          <w:sz w:val="26"/>
          <w:szCs w:val="26"/>
        </w:rPr>
      </w:pPr>
      <w:r>
        <w:rPr>
          <w:sz w:val="26"/>
          <w:szCs w:val="26"/>
        </w:rPr>
        <w:t xml:space="preserve">- </w:t>
      </w:r>
      <w:r w:rsidRPr="00FB57CB">
        <w:rPr>
          <w:sz w:val="26"/>
          <w:szCs w:val="26"/>
        </w:rPr>
        <w:t xml:space="preserve">Стандарт деятельности органов </w:t>
      </w:r>
      <w:r>
        <w:rPr>
          <w:sz w:val="26"/>
          <w:szCs w:val="26"/>
        </w:rPr>
        <w:t>местного самоуправления</w:t>
      </w:r>
      <w:r w:rsidRPr="00FB57CB">
        <w:rPr>
          <w:sz w:val="26"/>
          <w:szCs w:val="26"/>
        </w:rPr>
        <w:t xml:space="preserve"> по обеспечению благоприятного инвестиционного климата в</w:t>
      </w:r>
      <w:r>
        <w:rPr>
          <w:sz w:val="26"/>
          <w:szCs w:val="26"/>
        </w:rPr>
        <w:t xml:space="preserve"> Невельском районе;</w:t>
      </w:r>
    </w:p>
    <w:p w:rsidR="00CE0373" w:rsidRPr="008F085F" w:rsidRDefault="00CE0373" w:rsidP="00CE0373">
      <w:pPr>
        <w:widowControl w:val="0"/>
        <w:autoSpaceDE w:val="0"/>
        <w:autoSpaceDN w:val="0"/>
        <w:adjustRightInd w:val="0"/>
        <w:ind w:firstLine="709"/>
        <w:jc w:val="both"/>
        <w:rPr>
          <w:sz w:val="26"/>
          <w:szCs w:val="26"/>
        </w:rPr>
      </w:pPr>
      <w:r>
        <w:rPr>
          <w:sz w:val="26"/>
          <w:szCs w:val="26"/>
        </w:rPr>
        <w:t>- определяющие порядок</w:t>
      </w:r>
      <w:r w:rsidRPr="008F085F">
        <w:rPr>
          <w:sz w:val="26"/>
          <w:szCs w:val="26"/>
        </w:rPr>
        <w:t xml:space="preserve"> возмещени</w:t>
      </w:r>
      <w:r>
        <w:rPr>
          <w:sz w:val="26"/>
          <w:szCs w:val="26"/>
        </w:rPr>
        <w:t>я</w:t>
      </w:r>
      <w:r w:rsidRPr="008F085F">
        <w:rPr>
          <w:sz w:val="26"/>
          <w:szCs w:val="26"/>
        </w:rPr>
        <w:t xml:space="preserve"> части затрат на уплату процентов по кредитам, полученным в российских кредитных организациях на инвестиционные цели, и лизинговых платежей по договорам финансовой аренды (лизинга) в российских лизинговых организациях;</w:t>
      </w:r>
    </w:p>
    <w:p w:rsidR="00CE0373" w:rsidRDefault="00CE0373" w:rsidP="00CE0373">
      <w:pPr>
        <w:widowControl w:val="0"/>
        <w:autoSpaceDE w:val="0"/>
        <w:autoSpaceDN w:val="0"/>
        <w:adjustRightInd w:val="0"/>
        <w:ind w:firstLine="709"/>
        <w:jc w:val="both"/>
        <w:rPr>
          <w:sz w:val="26"/>
          <w:szCs w:val="26"/>
        </w:rPr>
      </w:pPr>
      <w:r w:rsidRPr="008F085F">
        <w:rPr>
          <w:sz w:val="26"/>
          <w:szCs w:val="26"/>
        </w:rPr>
        <w:t xml:space="preserve">- </w:t>
      </w:r>
      <w:r>
        <w:rPr>
          <w:sz w:val="26"/>
          <w:szCs w:val="26"/>
        </w:rPr>
        <w:t xml:space="preserve">определяющие порядок </w:t>
      </w:r>
      <w:r w:rsidRPr="008F085F">
        <w:rPr>
          <w:sz w:val="26"/>
          <w:szCs w:val="26"/>
        </w:rPr>
        <w:t>финансово</w:t>
      </w:r>
      <w:r>
        <w:rPr>
          <w:sz w:val="26"/>
          <w:szCs w:val="26"/>
        </w:rPr>
        <w:t>го</w:t>
      </w:r>
      <w:r w:rsidRPr="008F085F">
        <w:rPr>
          <w:sz w:val="26"/>
          <w:szCs w:val="26"/>
        </w:rPr>
        <w:t xml:space="preserve"> обеспечени</w:t>
      </w:r>
      <w:r>
        <w:rPr>
          <w:sz w:val="26"/>
          <w:szCs w:val="26"/>
        </w:rPr>
        <w:t>я</w:t>
      </w:r>
      <w:r w:rsidRPr="008F085F">
        <w:rPr>
          <w:sz w:val="26"/>
          <w:szCs w:val="26"/>
        </w:rPr>
        <w:t xml:space="preserve"> (возмещени</w:t>
      </w:r>
      <w:r>
        <w:rPr>
          <w:sz w:val="26"/>
          <w:szCs w:val="26"/>
        </w:rPr>
        <w:t>я</w:t>
      </w:r>
      <w:r w:rsidRPr="008F085F">
        <w:rPr>
          <w:sz w:val="26"/>
          <w:szCs w:val="26"/>
        </w:rPr>
        <w:t xml:space="preserve">) части затрат субъектов инвестиционной деятельности - производителей сельскохозяйственной продукции в связи с реализацией приоритетных инвестиционных проектов </w:t>
      </w:r>
      <w:r>
        <w:rPr>
          <w:sz w:val="26"/>
          <w:szCs w:val="26"/>
        </w:rPr>
        <w:t>Невельского городского округа</w:t>
      </w:r>
      <w:r w:rsidRPr="008F085F">
        <w:rPr>
          <w:sz w:val="26"/>
          <w:szCs w:val="26"/>
        </w:rPr>
        <w:t>.</w:t>
      </w:r>
    </w:p>
    <w:p w:rsidR="00CE0373" w:rsidRPr="007D39B1" w:rsidRDefault="00CE0373" w:rsidP="00CE0373">
      <w:pPr>
        <w:widowControl w:val="0"/>
        <w:autoSpaceDE w:val="0"/>
        <w:autoSpaceDN w:val="0"/>
        <w:adjustRightInd w:val="0"/>
        <w:ind w:firstLine="709"/>
        <w:jc w:val="both"/>
        <w:rPr>
          <w:color w:val="00B050"/>
          <w:sz w:val="26"/>
          <w:szCs w:val="26"/>
        </w:rPr>
      </w:pPr>
      <w:r w:rsidRPr="00FB57CB">
        <w:rPr>
          <w:sz w:val="26"/>
          <w:szCs w:val="26"/>
        </w:rPr>
        <w:t>Таким образом, к 201</w:t>
      </w:r>
      <w:r>
        <w:rPr>
          <w:sz w:val="26"/>
          <w:szCs w:val="26"/>
        </w:rPr>
        <w:t>6</w:t>
      </w:r>
      <w:r w:rsidRPr="00FB57CB">
        <w:rPr>
          <w:sz w:val="26"/>
          <w:szCs w:val="26"/>
        </w:rPr>
        <w:t xml:space="preserve"> году планируется обеспечить формирование достаточной нормативной правовой базы, способствующей комплексному решению поставленных задач и достижению цели, установленной подпрограммой.</w:t>
      </w:r>
    </w:p>
    <w:p w:rsidR="00CE0373" w:rsidRDefault="00CE0373" w:rsidP="00CE0373">
      <w:pPr>
        <w:ind w:firstLine="709"/>
        <w:jc w:val="center"/>
        <w:rPr>
          <w:b/>
          <w:bCs/>
          <w:sz w:val="26"/>
          <w:szCs w:val="26"/>
        </w:rPr>
      </w:pPr>
    </w:p>
    <w:p w:rsidR="00CE0373" w:rsidRDefault="00CE0373" w:rsidP="00CE0373">
      <w:pPr>
        <w:ind w:firstLine="709"/>
        <w:jc w:val="center"/>
        <w:rPr>
          <w:b/>
          <w:bCs/>
          <w:sz w:val="26"/>
          <w:szCs w:val="26"/>
        </w:rPr>
      </w:pPr>
      <w:r>
        <w:rPr>
          <w:b/>
          <w:bCs/>
          <w:sz w:val="26"/>
          <w:szCs w:val="26"/>
        </w:rPr>
        <w:t>12.7. Перечень целевых индикаторов (показателей) подпрограммы</w:t>
      </w:r>
    </w:p>
    <w:p w:rsidR="00CE0373" w:rsidRDefault="00CE0373" w:rsidP="00CE0373">
      <w:pPr>
        <w:ind w:firstLine="709"/>
        <w:jc w:val="center"/>
        <w:rPr>
          <w:b/>
          <w:bCs/>
          <w:sz w:val="26"/>
          <w:szCs w:val="26"/>
        </w:rPr>
      </w:pPr>
    </w:p>
    <w:p w:rsidR="00CE0373" w:rsidRPr="00A8716A" w:rsidRDefault="00312E9B" w:rsidP="00CE0373">
      <w:pPr>
        <w:widowControl w:val="0"/>
        <w:autoSpaceDE w:val="0"/>
        <w:autoSpaceDN w:val="0"/>
        <w:adjustRightInd w:val="0"/>
        <w:ind w:firstLine="709"/>
        <w:jc w:val="both"/>
        <w:rPr>
          <w:sz w:val="26"/>
          <w:szCs w:val="26"/>
        </w:rPr>
      </w:pPr>
      <w:hyperlink w:anchor="Par4734" w:history="1">
        <w:r w:rsidR="00CE0373" w:rsidRPr="00A8716A">
          <w:rPr>
            <w:sz w:val="26"/>
            <w:szCs w:val="26"/>
          </w:rPr>
          <w:t>Перечень</w:t>
        </w:r>
      </w:hyperlink>
      <w:r w:rsidR="00CE0373" w:rsidRPr="00A8716A">
        <w:rPr>
          <w:sz w:val="26"/>
          <w:szCs w:val="26"/>
        </w:rPr>
        <w:t xml:space="preserve"> целевых индикаторов, характеризующих ход и результативность реализации мероприятий</w:t>
      </w:r>
      <w:r w:rsidR="00CE0373">
        <w:rPr>
          <w:sz w:val="26"/>
          <w:szCs w:val="26"/>
        </w:rPr>
        <w:t xml:space="preserve"> подпрограммы</w:t>
      </w:r>
      <w:r w:rsidR="00CE0373" w:rsidRPr="00A8716A">
        <w:rPr>
          <w:sz w:val="26"/>
          <w:szCs w:val="26"/>
        </w:rPr>
        <w:t xml:space="preserve">, приведены в приложении </w:t>
      </w:r>
      <w:r w:rsidR="00CE0373">
        <w:rPr>
          <w:sz w:val="26"/>
          <w:szCs w:val="26"/>
        </w:rPr>
        <w:t>№ 2</w:t>
      </w:r>
      <w:r w:rsidR="00CE0373" w:rsidRPr="00A8716A">
        <w:rPr>
          <w:sz w:val="26"/>
          <w:szCs w:val="26"/>
        </w:rPr>
        <w:t xml:space="preserve"> к настоящей Программе.</w:t>
      </w:r>
    </w:p>
    <w:p w:rsidR="00CE0373" w:rsidRPr="00A8716A" w:rsidRDefault="00CE0373" w:rsidP="00CE0373">
      <w:pPr>
        <w:ind w:firstLine="709"/>
        <w:jc w:val="center"/>
        <w:rPr>
          <w:b/>
          <w:bCs/>
          <w:sz w:val="26"/>
          <w:szCs w:val="26"/>
        </w:rPr>
      </w:pPr>
    </w:p>
    <w:p w:rsidR="00CE0373" w:rsidRDefault="00CE0373" w:rsidP="00CE0373">
      <w:pPr>
        <w:ind w:firstLine="709"/>
        <w:jc w:val="center"/>
        <w:rPr>
          <w:b/>
          <w:bCs/>
          <w:sz w:val="26"/>
          <w:szCs w:val="26"/>
        </w:rPr>
      </w:pPr>
      <w:r>
        <w:rPr>
          <w:b/>
          <w:bCs/>
          <w:sz w:val="26"/>
          <w:szCs w:val="26"/>
        </w:rPr>
        <w:t xml:space="preserve">12.8. Ресурсное обеспечение подпрограммы </w:t>
      </w:r>
    </w:p>
    <w:p w:rsidR="00CE0373" w:rsidRDefault="00CE0373" w:rsidP="00CE0373">
      <w:pPr>
        <w:ind w:firstLine="709"/>
        <w:jc w:val="center"/>
        <w:rPr>
          <w:b/>
          <w:bCs/>
          <w:sz w:val="26"/>
          <w:szCs w:val="26"/>
        </w:rPr>
      </w:pPr>
    </w:p>
    <w:p w:rsidR="00CE0373" w:rsidRPr="009F40A7" w:rsidRDefault="001256D8" w:rsidP="00CE0373">
      <w:pPr>
        <w:widowControl w:val="0"/>
        <w:autoSpaceDE w:val="0"/>
        <w:autoSpaceDN w:val="0"/>
        <w:adjustRightInd w:val="0"/>
        <w:ind w:firstLine="709"/>
        <w:jc w:val="both"/>
        <w:rPr>
          <w:color w:val="FF0000"/>
          <w:sz w:val="26"/>
          <w:szCs w:val="26"/>
        </w:rPr>
      </w:pPr>
      <w:r w:rsidRPr="0013451A">
        <w:rPr>
          <w:sz w:val="26"/>
          <w:szCs w:val="26"/>
        </w:rPr>
        <w:t>Общий объем финансирования подпрограммы составит 15 </w:t>
      </w:r>
      <w:r>
        <w:rPr>
          <w:sz w:val="26"/>
          <w:szCs w:val="26"/>
        </w:rPr>
        <w:t>610,85</w:t>
      </w:r>
      <w:r w:rsidRPr="0013451A">
        <w:rPr>
          <w:sz w:val="26"/>
          <w:szCs w:val="26"/>
        </w:rPr>
        <w:t xml:space="preserve"> тыс. рублей, в том числе за счет средств областного бюджета – 14 610,85 тыс. рублей, местного бюджета – 1 </w:t>
      </w:r>
      <w:r>
        <w:rPr>
          <w:sz w:val="26"/>
          <w:szCs w:val="26"/>
        </w:rPr>
        <w:t>00</w:t>
      </w:r>
      <w:r w:rsidRPr="0013451A">
        <w:rPr>
          <w:sz w:val="26"/>
          <w:szCs w:val="26"/>
        </w:rPr>
        <w:t>0,0 тыс. рублей</w:t>
      </w:r>
      <w:r w:rsidR="00CE0373" w:rsidRPr="009F40A7">
        <w:rPr>
          <w:sz w:val="26"/>
          <w:szCs w:val="26"/>
        </w:rPr>
        <w:t xml:space="preserve">. </w:t>
      </w:r>
    </w:p>
    <w:p w:rsidR="00CE0373" w:rsidRDefault="00CE0373" w:rsidP="00CE0373">
      <w:pPr>
        <w:autoSpaceDE w:val="0"/>
        <w:autoSpaceDN w:val="0"/>
        <w:adjustRightInd w:val="0"/>
        <w:ind w:firstLine="709"/>
        <w:jc w:val="both"/>
        <w:rPr>
          <w:sz w:val="26"/>
          <w:szCs w:val="26"/>
        </w:rPr>
      </w:pPr>
      <w:r>
        <w:rPr>
          <w:sz w:val="26"/>
          <w:szCs w:val="26"/>
        </w:rPr>
        <w:t>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«Экономическое развитие и инновационная политика Сахалинской области на 2014 - 2020 годы».</w:t>
      </w:r>
    </w:p>
    <w:p w:rsidR="00CE0373" w:rsidRDefault="00CE0373" w:rsidP="00CE0373">
      <w:pPr>
        <w:autoSpaceDE w:val="0"/>
        <w:autoSpaceDN w:val="0"/>
        <w:adjustRightInd w:val="0"/>
        <w:ind w:firstLine="709"/>
        <w:jc w:val="both"/>
        <w:rPr>
          <w:sz w:val="26"/>
          <w:szCs w:val="26"/>
        </w:rPr>
      </w:pPr>
      <w:r>
        <w:rPr>
          <w:sz w:val="26"/>
          <w:szCs w:val="26"/>
        </w:rPr>
        <w:t xml:space="preserve">Ресурсное </w:t>
      </w:r>
      <w:hyperlink r:id="rId34" w:history="1">
        <w:r w:rsidRPr="00F720A1">
          <w:rPr>
            <w:sz w:val="26"/>
            <w:szCs w:val="26"/>
          </w:rPr>
          <w:t>обеспечение</w:t>
        </w:r>
      </w:hyperlink>
      <w:r w:rsidRPr="00F720A1">
        <w:rPr>
          <w:sz w:val="26"/>
          <w:szCs w:val="26"/>
        </w:rPr>
        <w:t xml:space="preserve"> и п</w:t>
      </w:r>
      <w:r>
        <w:rPr>
          <w:sz w:val="26"/>
          <w:szCs w:val="26"/>
        </w:rPr>
        <w:t xml:space="preserve">рогнозная (справочная) оценка расходов за счет всех источников финансирования на реализацию </w:t>
      </w:r>
      <w:r w:rsidRPr="000D3E82">
        <w:rPr>
          <w:sz w:val="26"/>
          <w:szCs w:val="26"/>
        </w:rPr>
        <w:t>мероприятий Подпрограммы</w:t>
      </w:r>
      <w:r>
        <w:rPr>
          <w:sz w:val="26"/>
          <w:szCs w:val="26"/>
        </w:rPr>
        <w:t xml:space="preserve"> </w:t>
      </w:r>
      <w:r w:rsidRPr="000D3E82">
        <w:rPr>
          <w:sz w:val="26"/>
          <w:szCs w:val="26"/>
        </w:rPr>
        <w:t>определен</w:t>
      </w:r>
      <w:r>
        <w:rPr>
          <w:sz w:val="26"/>
          <w:szCs w:val="26"/>
        </w:rPr>
        <w:t>ы</w:t>
      </w:r>
      <w:r w:rsidRPr="000D3E82">
        <w:rPr>
          <w:sz w:val="26"/>
          <w:szCs w:val="26"/>
        </w:rPr>
        <w:t xml:space="preserve"> в приложении №3.</w:t>
      </w:r>
    </w:p>
    <w:p w:rsidR="00CE0373" w:rsidRDefault="00CE0373" w:rsidP="00CE0373">
      <w:pPr>
        <w:ind w:firstLine="709"/>
        <w:jc w:val="center"/>
        <w:rPr>
          <w:b/>
          <w:bCs/>
          <w:sz w:val="26"/>
          <w:szCs w:val="26"/>
        </w:rPr>
      </w:pPr>
    </w:p>
    <w:p w:rsidR="00CE0373" w:rsidRDefault="00CE0373" w:rsidP="00CE0373">
      <w:pPr>
        <w:ind w:firstLine="709"/>
        <w:jc w:val="center"/>
        <w:rPr>
          <w:b/>
          <w:bCs/>
          <w:sz w:val="26"/>
          <w:szCs w:val="26"/>
        </w:rPr>
      </w:pPr>
      <w:r>
        <w:rPr>
          <w:b/>
          <w:bCs/>
          <w:sz w:val="26"/>
          <w:szCs w:val="26"/>
        </w:rPr>
        <w:t>13. Подпрограмма «Развитие малого и среднего предпринимательства»</w:t>
      </w:r>
    </w:p>
    <w:p w:rsidR="00CE0373" w:rsidRPr="00CF30B8" w:rsidRDefault="00CE0373" w:rsidP="00CE0373">
      <w:pPr>
        <w:pStyle w:val="3"/>
        <w:spacing w:after="0" w:line="240" w:lineRule="auto"/>
        <w:jc w:val="center"/>
        <w:rPr>
          <w:rFonts w:ascii="Times New Roman" w:hAnsi="Times New Roman" w:cs="Times New Roman"/>
          <w:b/>
          <w:bCs/>
          <w:caps/>
          <w:sz w:val="26"/>
          <w:szCs w:val="26"/>
        </w:rPr>
      </w:pPr>
      <w:r w:rsidRPr="00CF30B8">
        <w:rPr>
          <w:rFonts w:ascii="Times New Roman" w:hAnsi="Times New Roman" w:cs="Times New Roman"/>
          <w:b/>
          <w:bCs/>
          <w:caps/>
          <w:sz w:val="26"/>
          <w:szCs w:val="26"/>
        </w:rPr>
        <w:t>Паспорт ПОДПРОГРАММЫ</w:t>
      </w:r>
    </w:p>
    <w:p w:rsidR="00CE0373" w:rsidRPr="00CF30B8" w:rsidRDefault="00CE0373" w:rsidP="00CE0373">
      <w:pPr>
        <w:jc w:val="center"/>
        <w:rPr>
          <w:b/>
          <w:bCs/>
          <w:cap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Наименование подпрограммы</w:t>
            </w:r>
          </w:p>
        </w:tc>
        <w:tc>
          <w:tcPr>
            <w:tcW w:w="6096" w:type="dxa"/>
          </w:tcPr>
          <w:p w:rsidR="00CE0373" w:rsidRPr="0032396A" w:rsidRDefault="00CE0373" w:rsidP="009F40A7">
            <w:pPr>
              <w:pStyle w:val="3"/>
              <w:spacing w:after="0" w:line="240" w:lineRule="auto"/>
              <w:rPr>
                <w:rFonts w:ascii="Times New Roman" w:hAnsi="Times New Roman" w:cs="Times New Roman"/>
                <w:sz w:val="26"/>
                <w:szCs w:val="26"/>
                <w:lang w:eastAsia="ru-RU"/>
              </w:rPr>
            </w:pPr>
            <w:r w:rsidRPr="0032396A">
              <w:rPr>
                <w:rFonts w:ascii="Times New Roman" w:hAnsi="Times New Roman" w:cs="Times New Roman"/>
                <w:sz w:val="26"/>
                <w:szCs w:val="26"/>
                <w:lang w:eastAsia="ru-RU"/>
              </w:rPr>
              <w:t>«Развитие малого и среднего предпринимательства» (далее – Подпрограмма)</w:t>
            </w:r>
          </w:p>
          <w:p w:rsidR="00CE0373" w:rsidRPr="0032396A" w:rsidRDefault="00CE0373" w:rsidP="009F40A7">
            <w:pPr>
              <w:autoSpaceDE w:val="0"/>
              <w:autoSpaceDN w:val="0"/>
              <w:adjustRightInd w:val="0"/>
              <w:rPr>
                <w:sz w:val="26"/>
                <w:szCs w:val="26"/>
              </w:rPr>
            </w:pP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Ответственный исполнитель</w:t>
            </w:r>
          </w:p>
          <w:p w:rsidR="00CE0373" w:rsidRPr="0032396A" w:rsidRDefault="00CE0373" w:rsidP="009F40A7">
            <w:pPr>
              <w:autoSpaceDE w:val="0"/>
              <w:autoSpaceDN w:val="0"/>
              <w:adjustRightInd w:val="0"/>
              <w:rPr>
                <w:sz w:val="26"/>
                <w:szCs w:val="26"/>
              </w:rPr>
            </w:pPr>
            <w:r w:rsidRPr="0032396A">
              <w:rPr>
                <w:sz w:val="26"/>
                <w:szCs w:val="26"/>
              </w:rPr>
              <w:t>подпрограммы</w:t>
            </w:r>
          </w:p>
        </w:tc>
        <w:tc>
          <w:tcPr>
            <w:tcW w:w="6096" w:type="dxa"/>
          </w:tcPr>
          <w:p w:rsidR="00CE0373" w:rsidRPr="0032396A" w:rsidRDefault="00695F01" w:rsidP="00695F01">
            <w:pPr>
              <w:autoSpaceDE w:val="0"/>
              <w:autoSpaceDN w:val="0"/>
              <w:adjustRightInd w:val="0"/>
              <w:rPr>
                <w:sz w:val="26"/>
                <w:szCs w:val="26"/>
              </w:rPr>
            </w:pPr>
            <w:r>
              <w:rPr>
                <w:sz w:val="26"/>
                <w:szCs w:val="26"/>
              </w:rPr>
              <w:t>Отдел</w:t>
            </w:r>
            <w:r w:rsidR="00CE0373" w:rsidRPr="0032396A">
              <w:rPr>
                <w:sz w:val="26"/>
                <w:szCs w:val="26"/>
              </w:rPr>
              <w:t xml:space="preserve"> экономического развития администрации Невельского городского округа</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Соисполнители подпрограммы</w:t>
            </w:r>
          </w:p>
        </w:tc>
        <w:tc>
          <w:tcPr>
            <w:tcW w:w="6096" w:type="dxa"/>
          </w:tcPr>
          <w:p w:rsidR="00CE0373" w:rsidRPr="0032396A" w:rsidRDefault="00695F01" w:rsidP="009F40A7">
            <w:pPr>
              <w:pStyle w:val="ConsNonformat"/>
              <w:widowControl/>
              <w:suppressAutoHyphens/>
              <w:jc w:val="both"/>
              <w:rPr>
                <w:sz w:val="26"/>
                <w:szCs w:val="26"/>
              </w:rPr>
            </w:pPr>
            <w:r>
              <w:rPr>
                <w:rFonts w:ascii="Times New Roman" w:hAnsi="Times New Roman" w:cs="Times New Roman"/>
                <w:sz w:val="26"/>
                <w:szCs w:val="26"/>
              </w:rPr>
              <w:t>Отдел</w:t>
            </w:r>
            <w:r w:rsidR="00CE0373" w:rsidRPr="0032396A">
              <w:rPr>
                <w:rFonts w:ascii="Times New Roman" w:hAnsi="Times New Roman" w:cs="Times New Roman"/>
                <w:sz w:val="26"/>
                <w:szCs w:val="26"/>
              </w:rPr>
              <w:t xml:space="preserve">  по управлению муниципальным имуществом администрации Невельского городского округа</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Цели подпрограммы</w:t>
            </w:r>
          </w:p>
        </w:tc>
        <w:tc>
          <w:tcPr>
            <w:tcW w:w="6096" w:type="dxa"/>
          </w:tcPr>
          <w:p w:rsidR="00CE0373" w:rsidRPr="0032396A" w:rsidRDefault="00CE0373" w:rsidP="009F40A7">
            <w:pPr>
              <w:autoSpaceDE w:val="0"/>
              <w:autoSpaceDN w:val="0"/>
              <w:adjustRightInd w:val="0"/>
              <w:jc w:val="both"/>
              <w:rPr>
                <w:sz w:val="26"/>
                <w:szCs w:val="26"/>
              </w:rPr>
            </w:pPr>
            <w:r w:rsidRPr="0032396A">
              <w:rPr>
                <w:sz w:val="26"/>
                <w:szCs w:val="26"/>
              </w:rPr>
              <w:t>Создание благоприятных экономических, правовых и организационных условий для развития и устойчивого функционирования малого и среднего предпринимательства муниципального образования «Невельский городской округ» как фактора рыночной экономики, позволяющего повысить уровень жизнеобеспечения округа и его граждан.</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Задачи подпрограммы</w:t>
            </w:r>
          </w:p>
        </w:tc>
        <w:tc>
          <w:tcPr>
            <w:tcW w:w="6096" w:type="dxa"/>
          </w:tcPr>
          <w:p w:rsidR="00CE0373" w:rsidRPr="0032396A" w:rsidRDefault="00CE0373" w:rsidP="009F40A7">
            <w:pPr>
              <w:suppressAutoHyphens/>
              <w:autoSpaceDE w:val="0"/>
              <w:autoSpaceDN w:val="0"/>
              <w:adjustRightInd w:val="0"/>
              <w:jc w:val="both"/>
              <w:rPr>
                <w:sz w:val="26"/>
                <w:szCs w:val="26"/>
              </w:rPr>
            </w:pPr>
            <w:r w:rsidRPr="0032396A">
              <w:rPr>
                <w:sz w:val="26"/>
                <w:szCs w:val="26"/>
              </w:rPr>
              <w:t>1.Совершенствование правовых и экономических условий для развития малого и среднего бизнеса.</w:t>
            </w:r>
          </w:p>
          <w:p w:rsidR="00CE0373" w:rsidRPr="0032396A" w:rsidRDefault="00CE0373" w:rsidP="009F40A7">
            <w:pPr>
              <w:suppressAutoHyphens/>
              <w:autoSpaceDE w:val="0"/>
              <w:autoSpaceDN w:val="0"/>
              <w:adjustRightInd w:val="0"/>
              <w:jc w:val="both"/>
              <w:rPr>
                <w:sz w:val="26"/>
                <w:szCs w:val="26"/>
              </w:rPr>
            </w:pPr>
            <w:r w:rsidRPr="0032396A">
              <w:rPr>
                <w:sz w:val="26"/>
                <w:szCs w:val="26"/>
              </w:rPr>
              <w:t>2.Сохранение существующих и создание новых рабочих мест.</w:t>
            </w:r>
          </w:p>
          <w:p w:rsidR="00CE0373" w:rsidRPr="0032396A" w:rsidRDefault="00CE0373" w:rsidP="009F40A7">
            <w:pPr>
              <w:suppressAutoHyphens/>
              <w:autoSpaceDE w:val="0"/>
              <w:autoSpaceDN w:val="0"/>
              <w:adjustRightInd w:val="0"/>
              <w:jc w:val="both"/>
              <w:rPr>
                <w:sz w:val="26"/>
                <w:szCs w:val="26"/>
              </w:rPr>
            </w:pPr>
            <w:r w:rsidRPr="0032396A">
              <w:rPr>
                <w:sz w:val="26"/>
                <w:szCs w:val="26"/>
              </w:rPr>
              <w:t>3.Создание условий для организации собственного бизнеса, вовлечение в него молодежи, безработных граждан и социально незащищенных групп населения.</w:t>
            </w:r>
          </w:p>
          <w:p w:rsidR="00CE0373" w:rsidRPr="0032396A" w:rsidRDefault="00CE0373" w:rsidP="009F40A7">
            <w:pPr>
              <w:suppressAutoHyphens/>
              <w:autoSpaceDE w:val="0"/>
              <w:autoSpaceDN w:val="0"/>
              <w:adjustRightInd w:val="0"/>
              <w:jc w:val="both"/>
              <w:rPr>
                <w:sz w:val="26"/>
                <w:szCs w:val="26"/>
              </w:rPr>
            </w:pPr>
            <w:r w:rsidRPr="0032396A">
              <w:rPr>
                <w:sz w:val="26"/>
                <w:szCs w:val="26"/>
              </w:rPr>
              <w:t>4.Развитие системы взаимодействия органов власти и субъектов малого и среднего предпринимательства.</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Этапы и сроки реализации</w:t>
            </w:r>
          </w:p>
          <w:p w:rsidR="00CE0373" w:rsidRPr="0032396A" w:rsidRDefault="00CE0373" w:rsidP="009F40A7">
            <w:pPr>
              <w:autoSpaceDE w:val="0"/>
              <w:autoSpaceDN w:val="0"/>
              <w:adjustRightInd w:val="0"/>
              <w:rPr>
                <w:sz w:val="26"/>
                <w:szCs w:val="26"/>
              </w:rPr>
            </w:pPr>
            <w:r w:rsidRPr="0032396A">
              <w:rPr>
                <w:sz w:val="26"/>
                <w:szCs w:val="26"/>
              </w:rPr>
              <w:t>подпрограммы</w:t>
            </w:r>
          </w:p>
        </w:tc>
        <w:tc>
          <w:tcPr>
            <w:tcW w:w="6096" w:type="dxa"/>
          </w:tcPr>
          <w:p w:rsidR="00CE0373" w:rsidRPr="0032396A" w:rsidRDefault="00CE0373" w:rsidP="009F40A7">
            <w:pPr>
              <w:suppressAutoHyphens/>
              <w:autoSpaceDE w:val="0"/>
              <w:autoSpaceDN w:val="0"/>
              <w:adjustRightInd w:val="0"/>
              <w:jc w:val="both"/>
              <w:rPr>
                <w:sz w:val="26"/>
                <w:szCs w:val="26"/>
              </w:rPr>
            </w:pPr>
            <w:r w:rsidRPr="0032396A">
              <w:rPr>
                <w:sz w:val="26"/>
                <w:szCs w:val="26"/>
              </w:rPr>
              <w:t xml:space="preserve">2015-2020 годы. </w:t>
            </w:r>
          </w:p>
          <w:p w:rsidR="00CE0373" w:rsidRPr="0032396A" w:rsidRDefault="00CE0373" w:rsidP="009F40A7">
            <w:pPr>
              <w:autoSpaceDE w:val="0"/>
              <w:autoSpaceDN w:val="0"/>
              <w:adjustRightInd w:val="0"/>
              <w:rPr>
                <w:sz w:val="26"/>
                <w:szCs w:val="26"/>
              </w:rPr>
            </w:pPr>
          </w:p>
        </w:tc>
      </w:tr>
      <w:tr w:rsidR="001256D8" w:rsidRPr="0032396A" w:rsidTr="009F40A7">
        <w:trPr>
          <w:trHeight w:val="585"/>
        </w:trPr>
        <w:tc>
          <w:tcPr>
            <w:tcW w:w="3510" w:type="dxa"/>
          </w:tcPr>
          <w:p w:rsidR="001256D8" w:rsidRDefault="001256D8" w:rsidP="001256D8">
            <w:pPr>
              <w:autoSpaceDE w:val="0"/>
              <w:autoSpaceDN w:val="0"/>
              <w:adjustRightInd w:val="0"/>
              <w:rPr>
                <w:sz w:val="26"/>
                <w:szCs w:val="26"/>
              </w:rPr>
            </w:pPr>
            <w:r>
              <w:rPr>
                <w:sz w:val="26"/>
                <w:szCs w:val="26"/>
              </w:rPr>
              <w:t xml:space="preserve">Объемы и источники </w:t>
            </w:r>
          </w:p>
          <w:p w:rsidR="001256D8" w:rsidRDefault="001256D8" w:rsidP="001256D8">
            <w:pPr>
              <w:autoSpaceDE w:val="0"/>
              <w:autoSpaceDN w:val="0"/>
              <w:adjustRightInd w:val="0"/>
              <w:rPr>
                <w:sz w:val="26"/>
                <w:szCs w:val="26"/>
              </w:rPr>
            </w:pPr>
            <w:r>
              <w:rPr>
                <w:sz w:val="26"/>
                <w:szCs w:val="26"/>
              </w:rPr>
              <w:t xml:space="preserve">финансирования </w:t>
            </w:r>
            <w:r>
              <w:rPr>
                <w:sz w:val="26"/>
                <w:szCs w:val="26"/>
              </w:rPr>
              <w:lastRenderedPageBreak/>
              <w:t>подпрограммы</w:t>
            </w:r>
          </w:p>
        </w:tc>
        <w:tc>
          <w:tcPr>
            <w:tcW w:w="6096" w:type="dxa"/>
          </w:tcPr>
          <w:p w:rsidR="001256D8" w:rsidRDefault="001256D8" w:rsidP="001256D8">
            <w:pPr>
              <w:jc w:val="both"/>
              <w:rPr>
                <w:sz w:val="26"/>
                <w:szCs w:val="26"/>
              </w:rPr>
            </w:pPr>
            <w:r>
              <w:rPr>
                <w:sz w:val="26"/>
                <w:szCs w:val="26"/>
              </w:rPr>
              <w:lastRenderedPageBreak/>
              <w:t>Общий объем финансирования реализации меропри</w:t>
            </w:r>
            <w:r w:rsidR="0094567F">
              <w:rPr>
                <w:sz w:val="26"/>
                <w:szCs w:val="26"/>
              </w:rPr>
              <w:t>ятий Подпрограммы составит 47 391,5</w:t>
            </w:r>
            <w:r>
              <w:rPr>
                <w:sz w:val="26"/>
                <w:szCs w:val="26"/>
              </w:rPr>
              <w:t xml:space="preserve">тыс. </w:t>
            </w:r>
            <w:r>
              <w:rPr>
                <w:sz w:val="26"/>
                <w:szCs w:val="26"/>
              </w:rPr>
              <w:lastRenderedPageBreak/>
              <w:t>рублей, в том числе по годам:</w:t>
            </w:r>
          </w:p>
          <w:p w:rsidR="001256D8" w:rsidRDefault="001256D8" w:rsidP="001256D8">
            <w:pPr>
              <w:jc w:val="both"/>
              <w:rPr>
                <w:sz w:val="26"/>
                <w:szCs w:val="26"/>
              </w:rPr>
            </w:pPr>
            <w:r>
              <w:rPr>
                <w:sz w:val="26"/>
                <w:szCs w:val="26"/>
              </w:rPr>
              <w:t>2015г. – 10 015,3 тыс. рублей;</w:t>
            </w:r>
          </w:p>
          <w:p w:rsidR="001256D8" w:rsidRDefault="001256D8" w:rsidP="001256D8">
            <w:pPr>
              <w:jc w:val="both"/>
              <w:rPr>
                <w:sz w:val="26"/>
                <w:szCs w:val="26"/>
              </w:rPr>
            </w:pPr>
            <w:r>
              <w:rPr>
                <w:sz w:val="26"/>
                <w:szCs w:val="26"/>
              </w:rPr>
              <w:t>2016г. – 11 455,6 тыс. рублей;</w:t>
            </w:r>
          </w:p>
          <w:p w:rsidR="001256D8" w:rsidRDefault="0063189F" w:rsidP="001256D8">
            <w:pPr>
              <w:jc w:val="both"/>
              <w:rPr>
                <w:sz w:val="26"/>
                <w:szCs w:val="26"/>
              </w:rPr>
            </w:pPr>
            <w:r>
              <w:rPr>
                <w:sz w:val="26"/>
                <w:szCs w:val="26"/>
              </w:rPr>
              <w:t>2017г. – 16 347,6</w:t>
            </w:r>
            <w:r w:rsidR="001256D8">
              <w:rPr>
                <w:sz w:val="26"/>
                <w:szCs w:val="26"/>
              </w:rPr>
              <w:t xml:space="preserve"> тыс. рублей;</w:t>
            </w:r>
          </w:p>
          <w:p w:rsidR="001256D8" w:rsidRDefault="0094567F" w:rsidP="001256D8">
            <w:pPr>
              <w:jc w:val="both"/>
              <w:rPr>
                <w:sz w:val="26"/>
                <w:szCs w:val="26"/>
              </w:rPr>
            </w:pPr>
            <w:r>
              <w:rPr>
                <w:sz w:val="26"/>
                <w:szCs w:val="26"/>
              </w:rPr>
              <w:t>2018г. – 3 191</w:t>
            </w:r>
            <w:r w:rsidR="001256D8">
              <w:rPr>
                <w:sz w:val="26"/>
                <w:szCs w:val="26"/>
              </w:rPr>
              <w:t>,0 тыс. рублей;</w:t>
            </w:r>
          </w:p>
          <w:p w:rsidR="001256D8" w:rsidRDefault="0094567F" w:rsidP="001256D8">
            <w:pPr>
              <w:jc w:val="both"/>
              <w:rPr>
                <w:sz w:val="26"/>
                <w:szCs w:val="26"/>
              </w:rPr>
            </w:pPr>
            <w:r>
              <w:rPr>
                <w:sz w:val="26"/>
                <w:szCs w:val="26"/>
              </w:rPr>
              <w:t>2019г. – 3 191</w:t>
            </w:r>
            <w:r w:rsidR="001256D8">
              <w:rPr>
                <w:sz w:val="26"/>
                <w:szCs w:val="26"/>
              </w:rPr>
              <w:t>,0 тыс. рублей;</w:t>
            </w:r>
          </w:p>
          <w:p w:rsidR="001256D8" w:rsidRDefault="0094567F" w:rsidP="001256D8">
            <w:pPr>
              <w:jc w:val="both"/>
              <w:rPr>
                <w:sz w:val="26"/>
                <w:szCs w:val="26"/>
              </w:rPr>
            </w:pPr>
            <w:r>
              <w:rPr>
                <w:sz w:val="26"/>
                <w:szCs w:val="26"/>
              </w:rPr>
              <w:t>2020г. – 3 191</w:t>
            </w:r>
            <w:r w:rsidR="001256D8">
              <w:rPr>
                <w:sz w:val="26"/>
                <w:szCs w:val="26"/>
              </w:rPr>
              <w:t>,0 тыс. рублей.</w:t>
            </w:r>
          </w:p>
          <w:p w:rsidR="001256D8" w:rsidRDefault="001256D8" w:rsidP="001256D8">
            <w:pPr>
              <w:jc w:val="both"/>
              <w:rPr>
                <w:sz w:val="26"/>
                <w:szCs w:val="26"/>
              </w:rPr>
            </w:pPr>
            <w:r>
              <w:rPr>
                <w:sz w:val="26"/>
                <w:szCs w:val="26"/>
              </w:rPr>
              <w:t>из них по источникам:</w:t>
            </w:r>
          </w:p>
          <w:p w:rsidR="001256D8" w:rsidRDefault="001256D8" w:rsidP="001256D8">
            <w:pPr>
              <w:jc w:val="both"/>
              <w:rPr>
                <w:sz w:val="26"/>
                <w:szCs w:val="26"/>
              </w:rPr>
            </w:pPr>
            <w:r>
              <w:rPr>
                <w:sz w:val="26"/>
                <w:szCs w:val="26"/>
              </w:rPr>
              <w:t>за счет средств федерального бюджета – 2 000,0 тыс. рублей, в том числе по годам:</w:t>
            </w:r>
          </w:p>
          <w:p w:rsidR="001256D8" w:rsidRDefault="001256D8" w:rsidP="001256D8">
            <w:pPr>
              <w:jc w:val="both"/>
              <w:rPr>
                <w:sz w:val="26"/>
                <w:szCs w:val="26"/>
              </w:rPr>
            </w:pPr>
            <w:r>
              <w:rPr>
                <w:sz w:val="26"/>
                <w:szCs w:val="26"/>
              </w:rPr>
              <w:t>2015г. – 0 тыс. рублей;</w:t>
            </w:r>
          </w:p>
          <w:p w:rsidR="001256D8" w:rsidRDefault="001256D8" w:rsidP="001256D8">
            <w:pPr>
              <w:jc w:val="both"/>
              <w:rPr>
                <w:sz w:val="26"/>
                <w:szCs w:val="26"/>
              </w:rPr>
            </w:pPr>
            <w:r>
              <w:rPr>
                <w:sz w:val="26"/>
                <w:szCs w:val="26"/>
              </w:rPr>
              <w:t>2016г. – 2 000,0 тыс. рублей;</w:t>
            </w:r>
          </w:p>
          <w:p w:rsidR="001256D8" w:rsidRDefault="001256D8" w:rsidP="001256D8">
            <w:pPr>
              <w:jc w:val="both"/>
              <w:rPr>
                <w:sz w:val="26"/>
                <w:szCs w:val="26"/>
              </w:rPr>
            </w:pPr>
            <w:r>
              <w:rPr>
                <w:sz w:val="26"/>
                <w:szCs w:val="26"/>
              </w:rPr>
              <w:t>2017г. – 0 тыс. рублей;</w:t>
            </w:r>
          </w:p>
          <w:p w:rsidR="001256D8" w:rsidRDefault="001256D8" w:rsidP="001256D8">
            <w:pPr>
              <w:jc w:val="both"/>
              <w:rPr>
                <w:sz w:val="26"/>
                <w:szCs w:val="26"/>
              </w:rPr>
            </w:pPr>
            <w:r>
              <w:rPr>
                <w:sz w:val="26"/>
                <w:szCs w:val="26"/>
              </w:rPr>
              <w:t>2018г. – 0 тыс. рублей;</w:t>
            </w:r>
          </w:p>
          <w:p w:rsidR="001256D8" w:rsidRDefault="001256D8" w:rsidP="001256D8">
            <w:pPr>
              <w:jc w:val="both"/>
              <w:rPr>
                <w:sz w:val="26"/>
                <w:szCs w:val="26"/>
              </w:rPr>
            </w:pPr>
            <w:r>
              <w:rPr>
                <w:sz w:val="26"/>
                <w:szCs w:val="26"/>
              </w:rPr>
              <w:t>2019г. – 0 тыс. рублей;</w:t>
            </w:r>
          </w:p>
          <w:p w:rsidR="001256D8" w:rsidRDefault="001256D8" w:rsidP="001256D8">
            <w:pPr>
              <w:jc w:val="both"/>
              <w:rPr>
                <w:sz w:val="26"/>
                <w:szCs w:val="26"/>
              </w:rPr>
            </w:pPr>
            <w:r>
              <w:rPr>
                <w:sz w:val="26"/>
                <w:szCs w:val="26"/>
              </w:rPr>
              <w:t>2020г. – 0 тыс. рублей.</w:t>
            </w:r>
          </w:p>
          <w:p w:rsidR="001256D8" w:rsidRDefault="001256D8" w:rsidP="001256D8">
            <w:pPr>
              <w:jc w:val="both"/>
              <w:rPr>
                <w:sz w:val="26"/>
                <w:szCs w:val="26"/>
              </w:rPr>
            </w:pPr>
            <w:r>
              <w:rPr>
                <w:sz w:val="26"/>
                <w:szCs w:val="26"/>
              </w:rPr>
              <w:t>за счет ср</w:t>
            </w:r>
            <w:r w:rsidR="002649A1">
              <w:rPr>
                <w:sz w:val="26"/>
                <w:szCs w:val="26"/>
              </w:rPr>
              <w:t xml:space="preserve">едств областного бюджета – </w:t>
            </w:r>
            <w:r w:rsidR="0094567F">
              <w:rPr>
                <w:sz w:val="26"/>
                <w:szCs w:val="26"/>
              </w:rPr>
              <w:t>43 275,3</w:t>
            </w:r>
            <w:r>
              <w:rPr>
                <w:sz w:val="26"/>
                <w:szCs w:val="26"/>
              </w:rPr>
              <w:t xml:space="preserve"> тыс. рублей, в том числе по годам:</w:t>
            </w:r>
          </w:p>
          <w:p w:rsidR="001256D8" w:rsidRDefault="001256D8" w:rsidP="001256D8">
            <w:pPr>
              <w:jc w:val="both"/>
              <w:rPr>
                <w:sz w:val="26"/>
                <w:szCs w:val="26"/>
              </w:rPr>
            </w:pPr>
            <w:r>
              <w:rPr>
                <w:sz w:val="26"/>
                <w:szCs w:val="26"/>
              </w:rPr>
              <w:t>2015г. – 9 787,7 тыс. рублей;</w:t>
            </w:r>
          </w:p>
          <w:p w:rsidR="001256D8" w:rsidRDefault="001256D8" w:rsidP="001256D8">
            <w:pPr>
              <w:jc w:val="both"/>
              <w:rPr>
                <w:sz w:val="26"/>
                <w:szCs w:val="26"/>
              </w:rPr>
            </w:pPr>
            <w:r>
              <w:rPr>
                <w:sz w:val="26"/>
                <w:szCs w:val="26"/>
              </w:rPr>
              <w:t>2016г. – 8 455,6 тыс. рублей;</w:t>
            </w:r>
          </w:p>
          <w:p w:rsidR="001256D8" w:rsidRDefault="002649A1" w:rsidP="001256D8">
            <w:pPr>
              <w:jc w:val="both"/>
              <w:rPr>
                <w:sz w:val="26"/>
                <w:szCs w:val="26"/>
              </w:rPr>
            </w:pPr>
            <w:r>
              <w:rPr>
                <w:sz w:val="26"/>
                <w:szCs w:val="26"/>
              </w:rPr>
              <w:t>2017г. – 15 600,0</w:t>
            </w:r>
            <w:r w:rsidR="001256D8">
              <w:rPr>
                <w:sz w:val="26"/>
                <w:szCs w:val="26"/>
              </w:rPr>
              <w:t xml:space="preserve"> тыс. рублей;</w:t>
            </w:r>
          </w:p>
          <w:p w:rsidR="001256D8" w:rsidRDefault="0094567F" w:rsidP="001256D8">
            <w:pPr>
              <w:jc w:val="both"/>
              <w:rPr>
                <w:sz w:val="26"/>
                <w:szCs w:val="26"/>
              </w:rPr>
            </w:pPr>
            <w:r>
              <w:rPr>
                <w:sz w:val="26"/>
                <w:szCs w:val="26"/>
              </w:rPr>
              <w:t>2018г. – 3 144,0</w:t>
            </w:r>
            <w:r w:rsidR="001256D8">
              <w:rPr>
                <w:sz w:val="26"/>
                <w:szCs w:val="26"/>
              </w:rPr>
              <w:t xml:space="preserve"> тыс. рублей;</w:t>
            </w:r>
          </w:p>
          <w:p w:rsidR="001256D8" w:rsidRDefault="001256D8" w:rsidP="001256D8">
            <w:pPr>
              <w:jc w:val="both"/>
              <w:rPr>
                <w:sz w:val="26"/>
                <w:szCs w:val="26"/>
              </w:rPr>
            </w:pPr>
            <w:r>
              <w:rPr>
                <w:sz w:val="26"/>
                <w:szCs w:val="26"/>
              </w:rPr>
              <w:t xml:space="preserve">2019г. – </w:t>
            </w:r>
            <w:r w:rsidR="0094567F">
              <w:rPr>
                <w:sz w:val="26"/>
                <w:szCs w:val="26"/>
              </w:rPr>
              <w:t>3 144,</w:t>
            </w:r>
            <w:r>
              <w:rPr>
                <w:sz w:val="26"/>
                <w:szCs w:val="26"/>
              </w:rPr>
              <w:t>0 тыс. рублей;</w:t>
            </w:r>
          </w:p>
          <w:p w:rsidR="001256D8" w:rsidRDefault="001256D8" w:rsidP="001256D8">
            <w:pPr>
              <w:jc w:val="both"/>
              <w:rPr>
                <w:sz w:val="26"/>
                <w:szCs w:val="26"/>
              </w:rPr>
            </w:pPr>
            <w:r>
              <w:rPr>
                <w:sz w:val="26"/>
                <w:szCs w:val="26"/>
              </w:rPr>
              <w:t xml:space="preserve">2020г. – </w:t>
            </w:r>
            <w:r w:rsidR="0094567F">
              <w:rPr>
                <w:sz w:val="26"/>
                <w:szCs w:val="26"/>
              </w:rPr>
              <w:t>3 144,</w:t>
            </w:r>
            <w:r>
              <w:rPr>
                <w:sz w:val="26"/>
                <w:szCs w:val="26"/>
              </w:rPr>
              <w:t>0 тыс. рублей.</w:t>
            </w:r>
          </w:p>
          <w:p w:rsidR="001256D8" w:rsidRDefault="001256D8" w:rsidP="001256D8">
            <w:pPr>
              <w:jc w:val="both"/>
              <w:rPr>
                <w:sz w:val="26"/>
                <w:szCs w:val="26"/>
              </w:rPr>
            </w:pPr>
            <w:r>
              <w:rPr>
                <w:sz w:val="26"/>
                <w:szCs w:val="26"/>
              </w:rPr>
              <w:t>за   счет   сред</w:t>
            </w:r>
            <w:r w:rsidR="0063189F">
              <w:rPr>
                <w:sz w:val="26"/>
                <w:szCs w:val="26"/>
              </w:rPr>
              <w:t>ств</w:t>
            </w:r>
            <w:r w:rsidR="0094567F">
              <w:rPr>
                <w:sz w:val="26"/>
                <w:szCs w:val="26"/>
              </w:rPr>
              <w:t xml:space="preserve">   местного   бюджета –  2 116,2</w:t>
            </w:r>
            <w:r>
              <w:rPr>
                <w:sz w:val="26"/>
                <w:szCs w:val="26"/>
              </w:rPr>
              <w:t xml:space="preserve"> тыс. рублей, в том числе по годам:</w:t>
            </w:r>
          </w:p>
          <w:p w:rsidR="001256D8" w:rsidRDefault="001256D8" w:rsidP="001256D8">
            <w:pPr>
              <w:jc w:val="both"/>
              <w:rPr>
                <w:sz w:val="26"/>
                <w:szCs w:val="26"/>
              </w:rPr>
            </w:pPr>
            <w:r>
              <w:rPr>
                <w:sz w:val="26"/>
                <w:szCs w:val="26"/>
              </w:rPr>
              <w:t>2015г. – 227,6 тыс. рублей;</w:t>
            </w:r>
          </w:p>
          <w:p w:rsidR="001256D8" w:rsidRDefault="001256D8" w:rsidP="001256D8">
            <w:pPr>
              <w:jc w:val="both"/>
              <w:rPr>
                <w:sz w:val="26"/>
                <w:szCs w:val="26"/>
              </w:rPr>
            </w:pPr>
            <w:r>
              <w:rPr>
                <w:sz w:val="26"/>
                <w:szCs w:val="26"/>
              </w:rPr>
              <w:t>2016г. – 1 000,0 тыс. рублей;</w:t>
            </w:r>
          </w:p>
          <w:p w:rsidR="001256D8" w:rsidRDefault="0063189F" w:rsidP="001256D8">
            <w:pPr>
              <w:jc w:val="both"/>
              <w:rPr>
                <w:sz w:val="26"/>
                <w:szCs w:val="26"/>
              </w:rPr>
            </w:pPr>
            <w:r>
              <w:rPr>
                <w:sz w:val="26"/>
                <w:szCs w:val="26"/>
              </w:rPr>
              <w:t>2017г. – 747,6</w:t>
            </w:r>
            <w:r w:rsidR="001256D8">
              <w:rPr>
                <w:sz w:val="26"/>
                <w:szCs w:val="26"/>
              </w:rPr>
              <w:t xml:space="preserve"> тыс. рублей; </w:t>
            </w:r>
          </w:p>
          <w:p w:rsidR="001256D8" w:rsidRDefault="0094567F" w:rsidP="001256D8">
            <w:pPr>
              <w:jc w:val="both"/>
              <w:rPr>
                <w:sz w:val="26"/>
                <w:szCs w:val="26"/>
              </w:rPr>
            </w:pPr>
            <w:r>
              <w:rPr>
                <w:sz w:val="26"/>
                <w:szCs w:val="26"/>
              </w:rPr>
              <w:t>2018г. – 47</w:t>
            </w:r>
            <w:r w:rsidR="001256D8">
              <w:rPr>
                <w:sz w:val="26"/>
                <w:szCs w:val="26"/>
              </w:rPr>
              <w:t>,0 тыс. рублей;</w:t>
            </w:r>
          </w:p>
          <w:p w:rsidR="001256D8" w:rsidRDefault="0094567F" w:rsidP="001256D8">
            <w:pPr>
              <w:jc w:val="both"/>
              <w:rPr>
                <w:sz w:val="26"/>
                <w:szCs w:val="26"/>
              </w:rPr>
            </w:pPr>
            <w:r>
              <w:rPr>
                <w:sz w:val="26"/>
                <w:szCs w:val="26"/>
              </w:rPr>
              <w:t>2019г. – 47</w:t>
            </w:r>
            <w:r w:rsidR="001256D8">
              <w:rPr>
                <w:sz w:val="26"/>
                <w:szCs w:val="26"/>
              </w:rPr>
              <w:t>,0 тыс. рублей;</w:t>
            </w:r>
          </w:p>
          <w:p w:rsidR="001256D8" w:rsidRDefault="0094567F" w:rsidP="001256D8">
            <w:pPr>
              <w:jc w:val="both"/>
              <w:rPr>
                <w:sz w:val="26"/>
                <w:szCs w:val="26"/>
              </w:rPr>
            </w:pPr>
            <w:r>
              <w:rPr>
                <w:sz w:val="26"/>
                <w:szCs w:val="26"/>
              </w:rPr>
              <w:t>2020г. – 47</w:t>
            </w:r>
            <w:r w:rsidR="001256D8">
              <w:rPr>
                <w:sz w:val="26"/>
                <w:szCs w:val="26"/>
              </w:rPr>
              <w:t>,0 тыс. рублей.</w:t>
            </w:r>
          </w:p>
        </w:tc>
      </w:tr>
      <w:tr w:rsidR="001256D8" w:rsidRPr="0032396A" w:rsidTr="009F40A7">
        <w:trPr>
          <w:trHeight w:val="585"/>
        </w:trPr>
        <w:tc>
          <w:tcPr>
            <w:tcW w:w="3510" w:type="dxa"/>
          </w:tcPr>
          <w:p w:rsidR="001256D8" w:rsidRPr="0032396A" w:rsidRDefault="001256D8" w:rsidP="001256D8">
            <w:pPr>
              <w:autoSpaceDE w:val="0"/>
              <w:autoSpaceDN w:val="0"/>
              <w:adjustRightInd w:val="0"/>
              <w:rPr>
                <w:sz w:val="26"/>
                <w:szCs w:val="26"/>
              </w:rPr>
            </w:pPr>
            <w:r w:rsidRPr="0032396A">
              <w:rPr>
                <w:sz w:val="26"/>
                <w:szCs w:val="26"/>
              </w:rPr>
              <w:lastRenderedPageBreak/>
              <w:t>Целевые индикаторы и показатели</w:t>
            </w:r>
          </w:p>
          <w:p w:rsidR="001256D8" w:rsidRPr="0032396A" w:rsidRDefault="001256D8" w:rsidP="001256D8">
            <w:pPr>
              <w:autoSpaceDE w:val="0"/>
              <w:autoSpaceDN w:val="0"/>
              <w:adjustRightInd w:val="0"/>
              <w:rPr>
                <w:sz w:val="26"/>
                <w:szCs w:val="26"/>
              </w:rPr>
            </w:pPr>
            <w:r w:rsidRPr="0032396A">
              <w:rPr>
                <w:sz w:val="26"/>
                <w:szCs w:val="26"/>
              </w:rPr>
              <w:t>подпрограммы</w:t>
            </w:r>
          </w:p>
        </w:tc>
        <w:tc>
          <w:tcPr>
            <w:tcW w:w="6096" w:type="dxa"/>
          </w:tcPr>
          <w:p w:rsidR="001256D8" w:rsidRPr="0032396A" w:rsidRDefault="001256D8" w:rsidP="001256D8">
            <w:pPr>
              <w:widowControl w:val="0"/>
              <w:autoSpaceDE w:val="0"/>
              <w:autoSpaceDN w:val="0"/>
              <w:adjustRightInd w:val="0"/>
              <w:jc w:val="both"/>
              <w:rPr>
                <w:sz w:val="26"/>
                <w:szCs w:val="26"/>
              </w:rPr>
            </w:pPr>
            <w:r w:rsidRPr="0032396A">
              <w:rPr>
                <w:sz w:val="26"/>
                <w:szCs w:val="26"/>
              </w:rPr>
              <w:t>Реализация Подпрограммы должна обеспечить к 2020 году:</w:t>
            </w:r>
          </w:p>
          <w:p w:rsidR="001256D8" w:rsidRPr="0032396A" w:rsidRDefault="001256D8" w:rsidP="001256D8">
            <w:pPr>
              <w:jc w:val="both"/>
              <w:rPr>
                <w:sz w:val="26"/>
                <w:szCs w:val="26"/>
              </w:rPr>
            </w:pPr>
            <w:r w:rsidRPr="0032396A">
              <w:rPr>
                <w:sz w:val="26"/>
                <w:szCs w:val="26"/>
              </w:rPr>
              <w:t xml:space="preserve">- количество субъектов малого и среднего предпринимательства (включая индивидуальных предпринимателей) на 10 тыс. человек населения - не менее </w:t>
            </w:r>
            <w:r w:rsidR="0094567F">
              <w:rPr>
                <w:sz w:val="26"/>
                <w:szCs w:val="26"/>
              </w:rPr>
              <w:t>574,6</w:t>
            </w:r>
            <w:r w:rsidRPr="0032396A">
              <w:rPr>
                <w:sz w:val="26"/>
                <w:szCs w:val="26"/>
              </w:rPr>
              <w:t xml:space="preserve"> единиц; </w:t>
            </w:r>
          </w:p>
          <w:p w:rsidR="001256D8" w:rsidRDefault="001256D8" w:rsidP="001256D8">
            <w:pPr>
              <w:widowControl w:val="0"/>
              <w:autoSpaceDE w:val="0"/>
              <w:autoSpaceDN w:val="0"/>
              <w:adjustRightInd w:val="0"/>
              <w:jc w:val="both"/>
              <w:rPr>
                <w:sz w:val="26"/>
                <w:szCs w:val="26"/>
              </w:rPr>
            </w:pPr>
            <w:r>
              <w:rPr>
                <w:sz w:val="26"/>
                <w:szCs w:val="26"/>
              </w:rPr>
              <w:t xml:space="preserve">- количество </w:t>
            </w:r>
            <w:r w:rsidRPr="0032396A">
              <w:rPr>
                <w:sz w:val="26"/>
                <w:szCs w:val="26"/>
              </w:rPr>
              <w:t>субъектов малого и среднего предпринимательства</w:t>
            </w:r>
            <w:r>
              <w:rPr>
                <w:sz w:val="26"/>
                <w:szCs w:val="26"/>
              </w:rPr>
              <w:t xml:space="preserve">, которым оказана поддержка в рамках муниципальной программы по поддержке и развитию малого и среднего </w:t>
            </w:r>
            <w:r w:rsidR="0094567F">
              <w:rPr>
                <w:sz w:val="26"/>
                <w:szCs w:val="26"/>
              </w:rPr>
              <w:t>предпринимательства – не менее 1</w:t>
            </w:r>
            <w:r>
              <w:rPr>
                <w:sz w:val="26"/>
                <w:szCs w:val="26"/>
              </w:rPr>
              <w:t>3 единиц;</w:t>
            </w:r>
          </w:p>
          <w:p w:rsidR="001256D8" w:rsidRDefault="001256D8" w:rsidP="001256D8">
            <w:pPr>
              <w:widowControl w:val="0"/>
              <w:autoSpaceDE w:val="0"/>
              <w:autoSpaceDN w:val="0"/>
              <w:adjustRightInd w:val="0"/>
              <w:jc w:val="both"/>
              <w:rPr>
                <w:sz w:val="26"/>
                <w:szCs w:val="26"/>
              </w:rPr>
            </w:pPr>
            <w:r>
              <w:rPr>
                <w:sz w:val="26"/>
                <w:szCs w:val="26"/>
              </w:rPr>
              <w:t>- количество созданных рабочих мест в рамках муниципальной программы по поддержке и развитию субъектов малого и среднего предпринимательства – не менее 40 единиц;</w:t>
            </w:r>
          </w:p>
          <w:p w:rsidR="001256D8" w:rsidRPr="0032396A" w:rsidRDefault="001256D8" w:rsidP="001256D8">
            <w:pPr>
              <w:widowControl w:val="0"/>
              <w:autoSpaceDE w:val="0"/>
              <w:autoSpaceDN w:val="0"/>
              <w:adjustRightInd w:val="0"/>
              <w:jc w:val="both"/>
              <w:rPr>
                <w:sz w:val="26"/>
                <w:szCs w:val="26"/>
              </w:rPr>
            </w:pPr>
            <w:r>
              <w:rPr>
                <w:sz w:val="26"/>
                <w:szCs w:val="26"/>
              </w:rPr>
              <w:t xml:space="preserve">- количество сохраненных рабочих мест в рамках </w:t>
            </w:r>
            <w:r>
              <w:rPr>
                <w:sz w:val="26"/>
                <w:szCs w:val="26"/>
              </w:rPr>
              <w:lastRenderedPageBreak/>
              <w:t>муниципальной программы по поддержке и развитию субъектов малого и среднего п</w:t>
            </w:r>
            <w:r w:rsidR="0094567F">
              <w:rPr>
                <w:sz w:val="26"/>
                <w:szCs w:val="26"/>
              </w:rPr>
              <w:t>редпринимательства – не менее 16</w:t>
            </w:r>
            <w:r>
              <w:rPr>
                <w:sz w:val="26"/>
                <w:szCs w:val="26"/>
              </w:rPr>
              <w:t xml:space="preserve"> единиц.</w:t>
            </w:r>
          </w:p>
        </w:tc>
      </w:tr>
    </w:tbl>
    <w:p w:rsidR="00CE0373" w:rsidRPr="00CF30B8" w:rsidRDefault="00CE0373" w:rsidP="00CE0373">
      <w:pPr>
        <w:ind w:firstLine="709"/>
        <w:jc w:val="center"/>
        <w:rPr>
          <w:b/>
          <w:bCs/>
          <w:sz w:val="26"/>
          <w:szCs w:val="26"/>
        </w:rPr>
      </w:pPr>
    </w:p>
    <w:p w:rsidR="00CE0373" w:rsidRPr="00CF30B8" w:rsidRDefault="00CE0373" w:rsidP="00CE0373">
      <w:pPr>
        <w:ind w:firstLine="709"/>
        <w:jc w:val="center"/>
        <w:rPr>
          <w:b/>
          <w:bCs/>
          <w:sz w:val="26"/>
          <w:szCs w:val="26"/>
        </w:rPr>
      </w:pPr>
      <w:r>
        <w:rPr>
          <w:b/>
          <w:bCs/>
          <w:sz w:val="26"/>
          <w:szCs w:val="26"/>
        </w:rPr>
        <w:t>13.</w:t>
      </w:r>
      <w:r w:rsidRPr="00CF30B8">
        <w:rPr>
          <w:b/>
          <w:bCs/>
          <w:sz w:val="26"/>
          <w:szCs w:val="26"/>
        </w:rPr>
        <w:t>1. Характеристика текущего состояния, основные проблемы сферы реализации подпрограммы</w:t>
      </w:r>
    </w:p>
    <w:p w:rsidR="00CE0373" w:rsidRPr="00CF30B8" w:rsidRDefault="00CE0373" w:rsidP="00CE0373">
      <w:pPr>
        <w:pStyle w:val="ConsNormal"/>
        <w:ind w:firstLine="709"/>
        <w:jc w:val="center"/>
        <w:rPr>
          <w:rFonts w:ascii="Times New Roman" w:hAnsi="Times New Roman" w:cs="Times New Roman"/>
          <w:b/>
          <w:bCs/>
          <w:sz w:val="26"/>
          <w:szCs w:val="26"/>
        </w:rPr>
      </w:pPr>
    </w:p>
    <w:p w:rsidR="00CE0373" w:rsidRPr="00CF30B8" w:rsidRDefault="00CE0373" w:rsidP="00CE0373">
      <w:pPr>
        <w:autoSpaceDE w:val="0"/>
        <w:autoSpaceDN w:val="0"/>
        <w:adjustRightInd w:val="0"/>
        <w:ind w:firstLine="709"/>
        <w:jc w:val="both"/>
        <w:rPr>
          <w:sz w:val="26"/>
          <w:szCs w:val="26"/>
        </w:rPr>
      </w:pPr>
      <w:r w:rsidRPr="00CF30B8">
        <w:rPr>
          <w:sz w:val="26"/>
          <w:szCs w:val="26"/>
        </w:rPr>
        <w:t>Малое и среднее предпринимательство является неотъемлемым и необходимым элементом любой развитой хозяйственной системы.</w:t>
      </w:r>
    </w:p>
    <w:p w:rsidR="00CE0373" w:rsidRPr="008F587C" w:rsidRDefault="00CE0373" w:rsidP="00CE0373">
      <w:pPr>
        <w:widowControl w:val="0"/>
        <w:autoSpaceDE w:val="0"/>
        <w:autoSpaceDN w:val="0"/>
        <w:adjustRightInd w:val="0"/>
        <w:ind w:firstLine="540"/>
        <w:jc w:val="both"/>
        <w:rPr>
          <w:sz w:val="26"/>
          <w:szCs w:val="26"/>
        </w:rPr>
      </w:pPr>
      <w:r w:rsidRPr="008F587C">
        <w:rPr>
          <w:sz w:val="26"/>
          <w:szCs w:val="26"/>
        </w:rPr>
        <w:t xml:space="preserve">В экономике </w:t>
      </w:r>
      <w:r>
        <w:rPr>
          <w:sz w:val="26"/>
          <w:szCs w:val="26"/>
        </w:rPr>
        <w:t>Невельского района</w:t>
      </w:r>
      <w:r w:rsidRPr="008F587C">
        <w:rPr>
          <w:sz w:val="26"/>
          <w:szCs w:val="26"/>
        </w:rPr>
        <w:t xml:space="preserve"> малое и среднее предпринимательство играет все возрастающую роль, сохраняя положительную динамику роста основных показателей деятельности.</w:t>
      </w:r>
    </w:p>
    <w:p w:rsidR="00CE0373" w:rsidRPr="00CF30B8" w:rsidRDefault="00CE0373" w:rsidP="00CE0373">
      <w:pPr>
        <w:autoSpaceDE w:val="0"/>
        <w:autoSpaceDN w:val="0"/>
        <w:adjustRightInd w:val="0"/>
        <w:ind w:firstLine="709"/>
        <w:jc w:val="both"/>
        <w:rPr>
          <w:sz w:val="26"/>
          <w:szCs w:val="26"/>
        </w:rPr>
      </w:pPr>
      <w:r w:rsidRPr="00CF30B8">
        <w:rPr>
          <w:sz w:val="26"/>
          <w:szCs w:val="26"/>
        </w:rPr>
        <w:t>Содействие развитию малого и среднего предпринимательства признано одним из ключевых приоритетов социального и экономического развития</w:t>
      </w:r>
      <w:r>
        <w:rPr>
          <w:sz w:val="26"/>
          <w:szCs w:val="26"/>
        </w:rPr>
        <w:t xml:space="preserve"> </w:t>
      </w:r>
      <w:r w:rsidRPr="00CF30B8">
        <w:rPr>
          <w:sz w:val="26"/>
          <w:szCs w:val="26"/>
        </w:rPr>
        <w:t>муниципального образования «Невельский городской округ». Малый и средний бизнес создает конкурентную рыночную среду, смягчает социальные проблемы, обеспечивает занятость населения.</w:t>
      </w:r>
    </w:p>
    <w:p w:rsidR="00CE0373" w:rsidRPr="005B349F" w:rsidRDefault="00CE0373" w:rsidP="00CE0373">
      <w:pPr>
        <w:autoSpaceDE w:val="0"/>
        <w:autoSpaceDN w:val="0"/>
        <w:adjustRightInd w:val="0"/>
        <w:ind w:firstLine="709"/>
        <w:jc w:val="both"/>
        <w:outlineLvl w:val="1"/>
        <w:rPr>
          <w:sz w:val="26"/>
          <w:szCs w:val="26"/>
        </w:rPr>
      </w:pPr>
      <w:r w:rsidRPr="005B349F">
        <w:rPr>
          <w:sz w:val="26"/>
          <w:szCs w:val="26"/>
        </w:rPr>
        <w:t>На федеральном уровне принимаются меры по созданию позитивного делового климата: убираются  барьеры на пути развития предпринимательства, снижается налоговое бремя, идет жесткая борьба с коррупцией, создается необходимая для развития бизнеса инфраструктура.</w:t>
      </w:r>
    </w:p>
    <w:p w:rsidR="00CE0373" w:rsidRPr="005B349F" w:rsidRDefault="00CE0373" w:rsidP="00CE0373">
      <w:pPr>
        <w:ind w:firstLine="709"/>
        <w:jc w:val="both"/>
        <w:rPr>
          <w:sz w:val="26"/>
          <w:szCs w:val="26"/>
        </w:rPr>
      </w:pPr>
      <w:r w:rsidRPr="005B349F">
        <w:rPr>
          <w:sz w:val="26"/>
          <w:szCs w:val="26"/>
        </w:rPr>
        <w:t xml:space="preserve">В 2013 году принята государственная программа Сахалинской области  «Экономическое развитие и инновационная политика Сахалинской области на 2014-2020 годы», которая предусматривает поддержку муниципальных программ развития малого и среднего предпринимательства путем софинансирования расходных обязательств муниципальных образований Сахалинской области. </w:t>
      </w:r>
    </w:p>
    <w:p w:rsidR="00CE0373" w:rsidRPr="00CF30B8" w:rsidRDefault="00CE0373" w:rsidP="00CE0373">
      <w:pPr>
        <w:autoSpaceDE w:val="0"/>
        <w:autoSpaceDN w:val="0"/>
        <w:adjustRightInd w:val="0"/>
        <w:ind w:firstLine="709"/>
        <w:jc w:val="both"/>
        <w:outlineLvl w:val="1"/>
        <w:rPr>
          <w:sz w:val="26"/>
          <w:szCs w:val="26"/>
        </w:rPr>
      </w:pPr>
      <w:r w:rsidRPr="00CF30B8">
        <w:rPr>
          <w:sz w:val="26"/>
          <w:szCs w:val="26"/>
        </w:rPr>
        <w:t>В 2012 году завершилась  реализация   программы  «Поддержка и развитие малого и среднего предпринимательства муниципального образования «Невельский муниципальный район» на 2010-2012 годы», в рамках которой запущены механизмы по созданию благоприятной предпринимательской среды, развитию инфраструктуры государственной поддержки малого и среднего бизнеса, повышению эффективности данного сектора экономики.</w:t>
      </w:r>
    </w:p>
    <w:p w:rsidR="00CE0373" w:rsidRDefault="00CE0373" w:rsidP="00CE0373">
      <w:pPr>
        <w:autoSpaceDE w:val="0"/>
        <w:autoSpaceDN w:val="0"/>
        <w:adjustRightInd w:val="0"/>
        <w:ind w:firstLine="709"/>
        <w:jc w:val="both"/>
        <w:outlineLvl w:val="1"/>
        <w:rPr>
          <w:sz w:val="26"/>
          <w:szCs w:val="26"/>
        </w:rPr>
      </w:pPr>
      <w:r w:rsidRPr="00CF30B8">
        <w:rPr>
          <w:sz w:val="26"/>
          <w:szCs w:val="26"/>
        </w:rPr>
        <w:t xml:space="preserve">В 2013 году начала свою реализацию программа «Развитие малого и среднего предпринимательства в </w:t>
      </w:r>
      <w:r>
        <w:rPr>
          <w:sz w:val="26"/>
          <w:szCs w:val="26"/>
        </w:rPr>
        <w:t>МО «Невельский городской округ</w:t>
      </w:r>
      <w:r w:rsidRPr="00CF30B8">
        <w:rPr>
          <w:sz w:val="26"/>
          <w:szCs w:val="26"/>
        </w:rPr>
        <w:t>» на 2013-2015 годы и на период до 2018 года». Программа разработана с учетом требований Федераль</w:t>
      </w:r>
      <w:r>
        <w:rPr>
          <w:sz w:val="26"/>
          <w:szCs w:val="26"/>
        </w:rPr>
        <w:t xml:space="preserve">ного закона от 24.07.2007 года № </w:t>
      </w:r>
      <w:r w:rsidRPr="00CF30B8">
        <w:rPr>
          <w:sz w:val="26"/>
          <w:szCs w:val="26"/>
        </w:rPr>
        <w:t>209-ФЗ «О развитии малого и среднего предпринимательства в Российской Федерации».</w:t>
      </w:r>
    </w:p>
    <w:p w:rsidR="00CE0373" w:rsidRPr="008F587C" w:rsidRDefault="00CE0373" w:rsidP="00CE0373">
      <w:pPr>
        <w:widowControl w:val="0"/>
        <w:autoSpaceDE w:val="0"/>
        <w:autoSpaceDN w:val="0"/>
        <w:adjustRightInd w:val="0"/>
        <w:ind w:firstLine="709"/>
        <w:jc w:val="both"/>
        <w:rPr>
          <w:sz w:val="26"/>
          <w:szCs w:val="26"/>
        </w:rPr>
      </w:pPr>
      <w:r w:rsidRPr="008F587C">
        <w:rPr>
          <w:sz w:val="26"/>
          <w:szCs w:val="26"/>
        </w:rPr>
        <w:t>В рамках реализации вышеуказанн</w:t>
      </w:r>
      <w:r>
        <w:rPr>
          <w:sz w:val="26"/>
          <w:szCs w:val="26"/>
        </w:rPr>
        <w:t>ой</w:t>
      </w:r>
      <w:r w:rsidRPr="008F587C">
        <w:rPr>
          <w:sz w:val="26"/>
          <w:szCs w:val="26"/>
        </w:rPr>
        <w:t xml:space="preserve"> программ</w:t>
      </w:r>
      <w:r>
        <w:rPr>
          <w:sz w:val="26"/>
          <w:szCs w:val="26"/>
        </w:rPr>
        <w:t>ы</w:t>
      </w:r>
      <w:r w:rsidRPr="008F587C">
        <w:rPr>
          <w:sz w:val="26"/>
          <w:szCs w:val="26"/>
        </w:rPr>
        <w:t xml:space="preserve"> наибольшее распространение получили следующие мероприятия финансовой поддержки субъектов малого и среднего предпринимательства </w:t>
      </w:r>
      <w:r>
        <w:rPr>
          <w:sz w:val="26"/>
          <w:szCs w:val="26"/>
        </w:rPr>
        <w:t>Невельского района</w:t>
      </w:r>
      <w:r w:rsidRPr="008F587C">
        <w:rPr>
          <w:sz w:val="26"/>
          <w:szCs w:val="26"/>
        </w:rPr>
        <w:t>:</w:t>
      </w:r>
    </w:p>
    <w:p w:rsidR="00CE0373" w:rsidRPr="008F587C" w:rsidRDefault="00CE0373" w:rsidP="00CE0373">
      <w:pPr>
        <w:widowControl w:val="0"/>
        <w:autoSpaceDE w:val="0"/>
        <w:autoSpaceDN w:val="0"/>
        <w:adjustRightInd w:val="0"/>
        <w:ind w:firstLine="709"/>
        <w:jc w:val="both"/>
        <w:rPr>
          <w:sz w:val="26"/>
          <w:szCs w:val="26"/>
        </w:rPr>
      </w:pPr>
      <w:r w:rsidRPr="008F587C">
        <w:rPr>
          <w:sz w:val="26"/>
          <w:szCs w:val="26"/>
        </w:rPr>
        <w:t>- возмещение части процентных ставок по кредитам;</w:t>
      </w:r>
    </w:p>
    <w:p w:rsidR="00CE0373" w:rsidRPr="008F587C" w:rsidRDefault="00CE0373" w:rsidP="00CE0373">
      <w:pPr>
        <w:widowControl w:val="0"/>
        <w:autoSpaceDE w:val="0"/>
        <w:autoSpaceDN w:val="0"/>
        <w:adjustRightInd w:val="0"/>
        <w:ind w:firstLine="709"/>
        <w:jc w:val="both"/>
        <w:rPr>
          <w:sz w:val="26"/>
          <w:szCs w:val="26"/>
        </w:rPr>
      </w:pPr>
      <w:r w:rsidRPr="008F587C">
        <w:rPr>
          <w:sz w:val="26"/>
          <w:szCs w:val="26"/>
        </w:rPr>
        <w:t xml:space="preserve">- </w:t>
      </w:r>
      <w:r>
        <w:rPr>
          <w:sz w:val="26"/>
          <w:szCs w:val="26"/>
        </w:rPr>
        <w:t xml:space="preserve">возмещение части затрат </w:t>
      </w:r>
      <w:r w:rsidRPr="008F587C">
        <w:rPr>
          <w:sz w:val="26"/>
          <w:szCs w:val="26"/>
        </w:rPr>
        <w:t>начинающим предпринимателям;</w:t>
      </w:r>
    </w:p>
    <w:p w:rsidR="00CE0373" w:rsidRPr="008F587C" w:rsidRDefault="00CE0373" w:rsidP="00CE0373">
      <w:pPr>
        <w:widowControl w:val="0"/>
        <w:autoSpaceDE w:val="0"/>
        <w:autoSpaceDN w:val="0"/>
        <w:adjustRightInd w:val="0"/>
        <w:ind w:firstLine="709"/>
        <w:jc w:val="both"/>
        <w:rPr>
          <w:sz w:val="26"/>
          <w:szCs w:val="26"/>
        </w:rPr>
      </w:pPr>
      <w:r w:rsidRPr="008F587C">
        <w:rPr>
          <w:sz w:val="26"/>
          <w:szCs w:val="26"/>
        </w:rPr>
        <w:t>- возмещение части затрат пре</w:t>
      </w:r>
      <w:r>
        <w:rPr>
          <w:sz w:val="26"/>
          <w:szCs w:val="26"/>
        </w:rPr>
        <w:t>дпринимателям из числа молодежи</w:t>
      </w:r>
      <w:r w:rsidRPr="008F587C">
        <w:rPr>
          <w:sz w:val="26"/>
          <w:szCs w:val="26"/>
        </w:rPr>
        <w:t>.</w:t>
      </w:r>
    </w:p>
    <w:p w:rsidR="00CE0373" w:rsidRPr="008F587C" w:rsidRDefault="00CE0373" w:rsidP="00CE0373">
      <w:pPr>
        <w:autoSpaceDE w:val="0"/>
        <w:autoSpaceDN w:val="0"/>
        <w:adjustRightInd w:val="0"/>
        <w:ind w:firstLine="709"/>
        <w:jc w:val="both"/>
        <w:outlineLvl w:val="1"/>
        <w:rPr>
          <w:sz w:val="26"/>
          <w:szCs w:val="26"/>
        </w:rPr>
      </w:pPr>
      <w:r w:rsidRPr="008F587C">
        <w:rPr>
          <w:sz w:val="26"/>
          <w:szCs w:val="26"/>
        </w:rPr>
        <w:t>За годы реализации программных мероприятий удалось достичь положительной динамики роста основных показателей деятельности субъектов малого и среднего предпринимательства.</w:t>
      </w:r>
    </w:p>
    <w:p w:rsidR="00CE0373" w:rsidRPr="00A146BC" w:rsidRDefault="00CE0373" w:rsidP="00CE0373">
      <w:pPr>
        <w:ind w:firstLine="709"/>
        <w:jc w:val="both"/>
        <w:rPr>
          <w:sz w:val="26"/>
          <w:szCs w:val="26"/>
        </w:rPr>
      </w:pPr>
      <w:r>
        <w:rPr>
          <w:sz w:val="26"/>
          <w:szCs w:val="26"/>
        </w:rPr>
        <w:lastRenderedPageBreak/>
        <w:t>На</w:t>
      </w:r>
      <w:r w:rsidR="00695F01">
        <w:rPr>
          <w:sz w:val="26"/>
          <w:szCs w:val="26"/>
        </w:rPr>
        <w:t xml:space="preserve"> </w:t>
      </w:r>
      <w:r>
        <w:rPr>
          <w:sz w:val="26"/>
          <w:szCs w:val="26"/>
        </w:rPr>
        <w:t>01.01.</w:t>
      </w:r>
      <w:r w:rsidRPr="00CF30B8">
        <w:rPr>
          <w:sz w:val="26"/>
          <w:szCs w:val="26"/>
        </w:rPr>
        <w:t>2014года в</w:t>
      </w:r>
      <w:r>
        <w:rPr>
          <w:sz w:val="26"/>
          <w:szCs w:val="26"/>
        </w:rPr>
        <w:t xml:space="preserve"> Невельском городском округе</w:t>
      </w:r>
      <w:r w:rsidRPr="00CF30B8">
        <w:rPr>
          <w:sz w:val="26"/>
          <w:szCs w:val="26"/>
        </w:rPr>
        <w:t xml:space="preserve"> действу</w:t>
      </w:r>
      <w:r>
        <w:rPr>
          <w:sz w:val="26"/>
          <w:szCs w:val="26"/>
        </w:rPr>
        <w:t>е</w:t>
      </w:r>
      <w:r w:rsidRPr="00CF30B8">
        <w:rPr>
          <w:sz w:val="26"/>
          <w:szCs w:val="26"/>
        </w:rPr>
        <w:t xml:space="preserve">т </w:t>
      </w:r>
      <w:r>
        <w:rPr>
          <w:sz w:val="26"/>
          <w:szCs w:val="26"/>
        </w:rPr>
        <w:t xml:space="preserve">825 </w:t>
      </w:r>
      <w:r w:rsidRPr="00CF30B8">
        <w:rPr>
          <w:sz w:val="26"/>
          <w:szCs w:val="26"/>
        </w:rPr>
        <w:t xml:space="preserve">субъектов малого </w:t>
      </w:r>
      <w:r>
        <w:rPr>
          <w:sz w:val="26"/>
          <w:szCs w:val="26"/>
        </w:rPr>
        <w:t xml:space="preserve">и среднего </w:t>
      </w:r>
      <w:r w:rsidRPr="00CF30B8">
        <w:rPr>
          <w:sz w:val="26"/>
          <w:szCs w:val="26"/>
        </w:rPr>
        <w:t xml:space="preserve">предпринимательства (включая </w:t>
      </w:r>
      <w:r>
        <w:rPr>
          <w:sz w:val="26"/>
          <w:szCs w:val="26"/>
        </w:rPr>
        <w:t>индивидуальных предпринимателей), что в сравнении с 2012 год составляет 93,5%</w:t>
      </w:r>
      <w:r w:rsidRPr="00CF30B8">
        <w:rPr>
          <w:sz w:val="26"/>
          <w:szCs w:val="26"/>
        </w:rPr>
        <w:t xml:space="preserve">. </w:t>
      </w:r>
      <w:r>
        <w:rPr>
          <w:sz w:val="26"/>
          <w:szCs w:val="26"/>
        </w:rPr>
        <w:t xml:space="preserve">Причиной такого снижения субъектов малого и среднего предпринимательства стало </w:t>
      </w:r>
      <w:r w:rsidRPr="00A146BC">
        <w:rPr>
          <w:sz w:val="26"/>
          <w:szCs w:val="26"/>
        </w:rPr>
        <w:t>увеличение с 2013 года сумм налогообложений и ряд предприятий вынуждены были закрыть свою деятельность.</w:t>
      </w:r>
    </w:p>
    <w:p w:rsidR="00CE0373" w:rsidRPr="00CF30B8" w:rsidRDefault="00CE0373" w:rsidP="00CE0373">
      <w:pPr>
        <w:ind w:firstLine="709"/>
        <w:jc w:val="both"/>
        <w:rPr>
          <w:sz w:val="26"/>
          <w:szCs w:val="26"/>
        </w:rPr>
      </w:pPr>
      <w:r w:rsidRPr="00CF30B8">
        <w:rPr>
          <w:sz w:val="26"/>
          <w:szCs w:val="26"/>
        </w:rPr>
        <w:t xml:space="preserve">Численность работников в малом </w:t>
      </w:r>
      <w:r>
        <w:rPr>
          <w:sz w:val="26"/>
          <w:szCs w:val="26"/>
        </w:rPr>
        <w:t xml:space="preserve">и среднем </w:t>
      </w:r>
      <w:r w:rsidRPr="00CF30B8">
        <w:rPr>
          <w:sz w:val="26"/>
          <w:szCs w:val="26"/>
        </w:rPr>
        <w:t xml:space="preserve">бизнесе на 1 января 2014 года составила </w:t>
      </w:r>
      <w:r>
        <w:rPr>
          <w:sz w:val="26"/>
          <w:szCs w:val="26"/>
        </w:rPr>
        <w:t>1 529</w:t>
      </w:r>
      <w:r w:rsidRPr="00CF30B8">
        <w:rPr>
          <w:sz w:val="26"/>
          <w:szCs w:val="26"/>
        </w:rPr>
        <w:t xml:space="preserve"> чел</w:t>
      </w:r>
      <w:r>
        <w:rPr>
          <w:sz w:val="26"/>
          <w:szCs w:val="26"/>
        </w:rPr>
        <w:t>овек</w:t>
      </w:r>
      <w:r w:rsidRPr="00CF30B8">
        <w:rPr>
          <w:sz w:val="26"/>
          <w:szCs w:val="26"/>
        </w:rPr>
        <w:t xml:space="preserve">, что </w:t>
      </w:r>
      <w:r>
        <w:rPr>
          <w:sz w:val="26"/>
          <w:szCs w:val="26"/>
        </w:rPr>
        <w:t xml:space="preserve">составляет 39,2% в общей численности занятого населения Невельского района. </w:t>
      </w:r>
      <w:r w:rsidRPr="00CF30B8">
        <w:rPr>
          <w:sz w:val="26"/>
          <w:szCs w:val="26"/>
        </w:rPr>
        <w:t xml:space="preserve">Средняя заработная плата по </w:t>
      </w:r>
      <w:r>
        <w:rPr>
          <w:sz w:val="26"/>
          <w:szCs w:val="26"/>
        </w:rPr>
        <w:t xml:space="preserve">средним и </w:t>
      </w:r>
      <w:r w:rsidRPr="00CF30B8">
        <w:rPr>
          <w:sz w:val="26"/>
          <w:szCs w:val="26"/>
        </w:rPr>
        <w:t>малым предприятиям составила 22,4 тыс.</w:t>
      </w:r>
      <w:r w:rsidR="00695F01">
        <w:rPr>
          <w:sz w:val="26"/>
          <w:szCs w:val="26"/>
        </w:rPr>
        <w:t xml:space="preserve"> </w:t>
      </w:r>
      <w:r w:rsidRPr="00CF30B8">
        <w:rPr>
          <w:sz w:val="26"/>
          <w:szCs w:val="26"/>
        </w:rPr>
        <w:t>рублей и увеличилась на 11,2% к предыдущ</w:t>
      </w:r>
      <w:r>
        <w:rPr>
          <w:sz w:val="26"/>
          <w:szCs w:val="26"/>
        </w:rPr>
        <w:t>ему</w:t>
      </w:r>
      <w:r w:rsidRPr="00CF30B8">
        <w:rPr>
          <w:sz w:val="26"/>
          <w:szCs w:val="26"/>
        </w:rPr>
        <w:t xml:space="preserve"> год</w:t>
      </w:r>
      <w:r>
        <w:rPr>
          <w:sz w:val="26"/>
          <w:szCs w:val="26"/>
        </w:rPr>
        <w:t>у</w:t>
      </w:r>
      <w:r w:rsidRPr="00CF30B8">
        <w:rPr>
          <w:sz w:val="26"/>
          <w:szCs w:val="26"/>
        </w:rPr>
        <w:t>.</w:t>
      </w:r>
    </w:p>
    <w:p w:rsidR="00CE0373" w:rsidRPr="00CF30B8" w:rsidRDefault="00CE0373" w:rsidP="00CE0373">
      <w:pPr>
        <w:ind w:firstLine="709"/>
        <w:jc w:val="both"/>
        <w:rPr>
          <w:sz w:val="26"/>
          <w:szCs w:val="26"/>
        </w:rPr>
      </w:pPr>
      <w:r>
        <w:rPr>
          <w:sz w:val="26"/>
          <w:szCs w:val="26"/>
        </w:rPr>
        <w:t>О</w:t>
      </w:r>
      <w:r w:rsidRPr="00CF30B8">
        <w:rPr>
          <w:sz w:val="26"/>
          <w:szCs w:val="26"/>
        </w:rPr>
        <w:t xml:space="preserve">борот </w:t>
      </w:r>
      <w:r>
        <w:rPr>
          <w:sz w:val="26"/>
          <w:szCs w:val="26"/>
        </w:rPr>
        <w:t xml:space="preserve">малых и </w:t>
      </w:r>
      <w:r w:rsidRPr="00CF30B8">
        <w:rPr>
          <w:sz w:val="26"/>
          <w:szCs w:val="26"/>
        </w:rPr>
        <w:t>средних предприятий име</w:t>
      </w:r>
      <w:r>
        <w:rPr>
          <w:sz w:val="26"/>
          <w:szCs w:val="26"/>
        </w:rPr>
        <w:t>ет</w:t>
      </w:r>
      <w:r w:rsidRPr="00CF30B8">
        <w:rPr>
          <w:sz w:val="26"/>
          <w:szCs w:val="26"/>
        </w:rPr>
        <w:t xml:space="preserve"> тенденцию </w:t>
      </w:r>
      <w:r>
        <w:rPr>
          <w:sz w:val="26"/>
          <w:szCs w:val="26"/>
        </w:rPr>
        <w:t xml:space="preserve">к </w:t>
      </w:r>
      <w:r w:rsidRPr="00CF30B8">
        <w:rPr>
          <w:sz w:val="26"/>
          <w:szCs w:val="26"/>
        </w:rPr>
        <w:t>рост</w:t>
      </w:r>
      <w:r>
        <w:rPr>
          <w:sz w:val="26"/>
          <w:szCs w:val="26"/>
        </w:rPr>
        <w:t>у</w:t>
      </w:r>
      <w:r w:rsidRPr="00CF30B8">
        <w:rPr>
          <w:sz w:val="26"/>
          <w:szCs w:val="26"/>
        </w:rPr>
        <w:t xml:space="preserve"> и </w:t>
      </w:r>
      <w:r>
        <w:rPr>
          <w:sz w:val="26"/>
          <w:szCs w:val="26"/>
        </w:rPr>
        <w:t xml:space="preserve">за 2013 год </w:t>
      </w:r>
      <w:r w:rsidRPr="00CF30B8">
        <w:rPr>
          <w:sz w:val="26"/>
          <w:szCs w:val="26"/>
        </w:rPr>
        <w:t xml:space="preserve">составил </w:t>
      </w:r>
      <w:r>
        <w:rPr>
          <w:sz w:val="26"/>
          <w:szCs w:val="26"/>
        </w:rPr>
        <w:t xml:space="preserve">1700,0 </w:t>
      </w:r>
      <w:r w:rsidRPr="00CF30B8">
        <w:rPr>
          <w:sz w:val="26"/>
          <w:szCs w:val="26"/>
        </w:rPr>
        <w:t>млн.</w:t>
      </w:r>
      <w:r>
        <w:rPr>
          <w:sz w:val="26"/>
          <w:szCs w:val="26"/>
        </w:rPr>
        <w:t xml:space="preserve"> рублей</w:t>
      </w:r>
      <w:r w:rsidRPr="00CF30B8">
        <w:rPr>
          <w:sz w:val="26"/>
          <w:szCs w:val="26"/>
        </w:rPr>
        <w:t>.</w:t>
      </w:r>
    </w:p>
    <w:p w:rsidR="00CE0373" w:rsidRDefault="00CE0373" w:rsidP="00CE0373">
      <w:pPr>
        <w:ind w:firstLine="709"/>
        <w:jc w:val="both"/>
        <w:rPr>
          <w:sz w:val="26"/>
          <w:szCs w:val="26"/>
        </w:rPr>
      </w:pPr>
      <w:r w:rsidRPr="00CF30B8">
        <w:rPr>
          <w:sz w:val="26"/>
          <w:szCs w:val="26"/>
        </w:rPr>
        <w:t xml:space="preserve">Налоговые поступления </w:t>
      </w:r>
      <w:r>
        <w:rPr>
          <w:sz w:val="26"/>
          <w:szCs w:val="26"/>
        </w:rPr>
        <w:t xml:space="preserve">в местный бюджет </w:t>
      </w:r>
      <w:r w:rsidRPr="00CF30B8">
        <w:rPr>
          <w:sz w:val="26"/>
          <w:szCs w:val="26"/>
        </w:rPr>
        <w:t xml:space="preserve">от малого и среднего предпринимательства </w:t>
      </w:r>
      <w:r>
        <w:rPr>
          <w:sz w:val="26"/>
          <w:szCs w:val="26"/>
        </w:rPr>
        <w:t>за 2013</w:t>
      </w:r>
      <w:r w:rsidRPr="00CF30B8">
        <w:rPr>
          <w:sz w:val="26"/>
          <w:szCs w:val="26"/>
        </w:rPr>
        <w:t xml:space="preserve"> год составили 44 069,</w:t>
      </w:r>
      <w:r>
        <w:rPr>
          <w:sz w:val="26"/>
          <w:szCs w:val="26"/>
        </w:rPr>
        <w:t>6</w:t>
      </w:r>
      <w:r w:rsidRPr="00CF30B8">
        <w:rPr>
          <w:sz w:val="26"/>
          <w:szCs w:val="26"/>
        </w:rPr>
        <w:t xml:space="preserve"> тыс.</w:t>
      </w:r>
      <w:r w:rsidR="00695F01">
        <w:rPr>
          <w:sz w:val="26"/>
          <w:szCs w:val="26"/>
        </w:rPr>
        <w:t xml:space="preserve"> </w:t>
      </w:r>
      <w:r w:rsidRPr="00CF30B8">
        <w:rPr>
          <w:sz w:val="26"/>
          <w:szCs w:val="26"/>
        </w:rPr>
        <w:t xml:space="preserve">рублей, что на 9,5% ниже аналогичного показателя предыдущего года. </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Вместе с тем, несмотря на наметившиеся положительные тенденции в сфере развития малого и среднего предпринимательства, в данном секторе экономики по-прежнему сохраняются проблемы, такие как:</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недостаток собственных ресурсов у субъектов малого и среднего предпринимательства;</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высокая степень износа основных фондов и низкий уровень модернизации производств;</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повышение налогов;</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наибольшая концентрация субъектов малого и среднего предпринимательства в торговом секторе экономики;</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неразвитость системы информационного обеспечения малого предпринимательства;</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ограниченный доступ субъектов малого и среднего предпринимательства к финансовым ресурсам;</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низкий уровень профессиональной подготовки руководителей и персонала требуемой квалификации;</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недостаточное количество субъектов малого и среднего предпринимательства, способных конкурировать на межрегиональных и международных рынках</w:t>
      </w:r>
      <w:r>
        <w:rPr>
          <w:sz w:val="26"/>
          <w:szCs w:val="26"/>
        </w:rPr>
        <w:t>.</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Существующие проблемы, прежде всего, связаны с продолжающимся этапом становления и развития современного российского предпринимательства, вместе с тем показывающего значительные темпы роста.</w:t>
      </w:r>
    </w:p>
    <w:p w:rsidR="00CE0373" w:rsidRPr="001C26E0" w:rsidRDefault="00CE0373" w:rsidP="00CE0373">
      <w:pPr>
        <w:widowControl w:val="0"/>
        <w:autoSpaceDE w:val="0"/>
        <w:autoSpaceDN w:val="0"/>
        <w:adjustRightInd w:val="0"/>
        <w:ind w:firstLine="709"/>
        <w:jc w:val="both"/>
        <w:rPr>
          <w:sz w:val="26"/>
          <w:szCs w:val="26"/>
        </w:rPr>
      </w:pPr>
      <w:r w:rsidRPr="001C26E0">
        <w:rPr>
          <w:sz w:val="26"/>
          <w:szCs w:val="26"/>
        </w:rPr>
        <w:t xml:space="preserve">Учитывая существующие проблемы, необходимо наметить и реализовать комплекс мероприятий по созданию благоприятных условий функционирования и развития субъектов малого и среднего предпринимательства на территории </w:t>
      </w:r>
      <w:r>
        <w:rPr>
          <w:sz w:val="26"/>
          <w:szCs w:val="26"/>
        </w:rPr>
        <w:t>Невельского района</w:t>
      </w:r>
      <w:r w:rsidRPr="001C26E0">
        <w:rPr>
          <w:sz w:val="26"/>
          <w:szCs w:val="26"/>
        </w:rPr>
        <w:t>.</w:t>
      </w:r>
    </w:p>
    <w:p w:rsidR="00CE0373" w:rsidRPr="00CF30B8" w:rsidRDefault="00CE0373" w:rsidP="00CE0373">
      <w:pPr>
        <w:autoSpaceDE w:val="0"/>
        <w:autoSpaceDN w:val="0"/>
        <w:adjustRightInd w:val="0"/>
        <w:ind w:firstLine="709"/>
        <w:jc w:val="both"/>
        <w:rPr>
          <w:sz w:val="26"/>
          <w:szCs w:val="26"/>
        </w:rPr>
      </w:pPr>
    </w:p>
    <w:p w:rsidR="00CE0373" w:rsidRDefault="00CE0373" w:rsidP="00CE0373">
      <w:pPr>
        <w:autoSpaceDE w:val="0"/>
        <w:autoSpaceDN w:val="0"/>
        <w:adjustRightInd w:val="0"/>
        <w:ind w:firstLine="709"/>
        <w:jc w:val="center"/>
        <w:rPr>
          <w:b/>
          <w:bCs/>
          <w:sz w:val="26"/>
          <w:szCs w:val="26"/>
        </w:rPr>
      </w:pPr>
      <w:r>
        <w:rPr>
          <w:b/>
          <w:bCs/>
          <w:sz w:val="26"/>
          <w:szCs w:val="26"/>
        </w:rPr>
        <w:t>13.</w:t>
      </w:r>
      <w:r w:rsidRPr="00CF30B8">
        <w:rPr>
          <w:b/>
          <w:bCs/>
          <w:sz w:val="26"/>
          <w:szCs w:val="26"/>
        </w:rPr>
        <w:t>2.Цели и задачи подпрограммы</w:t>
      </w:r>
    </w:p>
    <w:p w:rsidR="00CE0373" w:rsidRPr="00CF30B8" w:rsidRDefault="00CE0373" w:rsidP="00CE0373">
      <w:pPr>
        <w:autoSpaceDE w:val="0"/>
        <w:autoSpaceDN w:val="0"/>
        <w:adjustRightInd w:val="0"/>
        <w:ind w:firstLine="709"/>
        <w:jc w:val="center"/>
        <w:rPr>
          <w:b/>
          <w:bCs/>
          <w:sz w:val="26"/>
          <w:szCs w:val="26"/>
        </w:rPr>
      </w:pPr>
    </w:p>
    <w:p w:rsidR="00CE0373" w:rsidRPr="00CF30B8" w:rsidRDefault="00CE0373" w:rsidP="00CE0373">
      <w:pPr>
        <w:suppressAutoHyphens/>
        <w:autoSpaceDE w:val="0"/>
        <w:autoSpaceDN w:val="0"/>
        <w:adjustRightInd w:val="0"/>
        <w:ind w:firstLine="709"/>
        <w:jc w:val="both"/>
        <w:rPr>
          <w:sz w:val="26"/>
          <w:szCs w:val="26"/>
        </w:rPr>
      </w:pPr>
      <w:r w:rsidRPr="00CF30B8">
        <w:rPr>
          <w:sz w:val="26"/>
          <w:szCs w:val="26"/>
        </w:rPr>
        <w:t xml:space="preserve">Основной целью Подпрограммы является создание благоприятных экономических, правовых и организационных условий для развития и устойчивого функционирования малого и среднего предпринимательства </w:t>
      </w:r>
      <w:r w:rsidRPr="00CF30B8">
        <w:rPr>
          <w:sz w:val="26"/>
          <w:szCs w:val="26"/>
        </w:rPr>
        <w:lastRenderedPageBreak/>
        <w:t>муниципального образования «Невельский городской округ» как фактора рыночной экономики, позволяющего повысить уровень жизнеобеспечения округа и его граждан.</w:t>
      </w:r>
    </w:p>
    <w:p w:rsidR="00CE0373" w:rsidRPr="00CF30B8" w:rsidRDefault="00CE0373" w:rsidP="00CE0373">
      <w:pPr>
        <w:suppressAutoHyphens/>
        <w:autoSpaceDE w:val="0"/>
        <w:autoSpaceDN w:val="0"/>
        <w:adjustRightInd w:val="0"/>
        <w:ind w:firstLine="709"/>
        <w:jc w:val="both"/>
        <w:rPr>
          <w:sz w:val="26"/>
          <w:szCs w:val="26"/>
        </w:rPr>
      </w:pPr>
      <w:r w:rsidRPr="00CF30B8">
        <w:rPr>
          <w:sz w:val="26"/>
          <w:szCs w:val="26"/>
        </w:rPr>
        <w:t>Для достижения цели Подпрограммы требуется решить следующие основные  задачи:</w:t>
      </w:r>
    </w:p>
    <w:p w:rsidR="00CE0373" w:rsidRPr="00CF30B8" w:rsidRDefault="00CE0373" w:rsidP="00CE0373">
      <w:pPr>
        <w:suppressAutoHyphens/>
        <w:autoSpaceDE w:val="0"/>
        <w:autoSpaceDN w:val="0"/>
        <w:adjustRightInd w:val="0"/>
        <w:ind w:firstLine="709"/>
        <w:jc w:val="both"/>
        <w:rPr>
          <w:sz w:val="26"/>
          <w:szCs w:val="26"/>
        </w:rPr>
      </w:pPr>
      <w:r w:rsidRPr="00CF30B8">
        <w:rPr>
          <w:sz w:val="26"/>
          <w:szCs w:val="26"/>
        </w:rPr>
        <w:t>- совершенствование правовых и экономических условий для развития малого и среднего бизнеса;</w:t>
      </w:r>
    </w:p>
    <w:p w:rsidR="00CE0373" w:rsidRPr="00CF30B8" w:rsidRDefault="00CE0373" w:rsidP="00CE0373">
      <w:pPr>
        <w:suppressAutoHyphens/>
        <w:autoSpaceDE w:val="0"/>
        <w:autoSpaceDN w:val="0"/>
        <w:adjustRightInd w:val="0"/>
        <w:ind w:firstLine="709"/>
        <w:jc w:val="both"/>
        <w:rPr>
          <w:sz w:val="26"/>
          <w:szCs w:val="26"/>
        </w:rPr>
      </w:pPr>
      <w:r w:rsidRPr="00CF30B8">
        <w:rPr>
          <w:sz w:val="26"/>
          <w:szCs w:val="26"/>
        </w:rPr>
        <w:t>- сохранение существующих и создание новых рабочих мест;</w:t>
      </w:r>
    </w:p>
    <w:p w:rsidR="00CE0373" w:rsidRPr="00CF30B8" w:rsidRDefault="00CE0373" w:rsidP="00CE0373">
      <w:pPr>
        <w:suppressAutoHyphens/>
        <w:autoSpaceDE w:val="0"/>
        <w:autoSpaceDN w:val="0"/>
        <w:adjustRightInd w:val="0"/>
        <w:ind w:firstLine="709"/>
        <w:jc w:val="both"/>
        <w:rPr>
          <w:sz w:val="26"/>
          <w:szCs w:val="26"/>
        </w:rPr>
      </w:pPr>
      <w:r w:rsidRPr="00CF30B8">
        <w:rPr>
          <w:sz w:val="26"/>
          <w:szCs w:val="26"/>
        </w:rPr>
        <w:t>- создание условий для организации собственного бизнеса, вовлечение в него молодежи, безработных граждан и социально незащищенных групп населения;</w:t>
      </w:r>
    </w:p>
    <w:p w:rsidR="00CE0373" w:rsidRDefault="00CE0373" w:rsidP="00CE0373">
      <w:pPr>
        <w:suppressAutoHyphens/>
        <w:autoSpaceDE w:val="0"/>
        <w:autoSpaceDN w:val="0"/>
        <w:adjustRightInd w:val="0"/>
        <w:ind w:firstLine="709"/>
        <w:jc w:val="both"/>
        <w:rPr>
          <w:sz w:val="26"/>
          <w:szCs w:val="26"/>
        </w:rPr>
      </w:pPr>
      <w:r w:rsidRPr="00CF30B8">
        <w:rPr>
          <w:sz w:val="26"/>
          <w:szCs w:val="26"/>
        </w:rPr>
        <w:t>- развитие системы взаимодействия органов власти и субъектов малого и среднего предпринимательства.</w:t>
      </w:r>
    </w:p>
    <w:p w:rsidR="00CE0373" w:rsidRDefault="00CE0373" w:rsidP="00CE0373">
      <w:pPr>
        <w:suppressAutoHyphens/>
        <w:autoSpaceDE w:val="0"/>
        <w:autoSpaceDN w:val="0"/>
        <w:adjustRightInd w:val="0"/>
        <w:ind w:firstLine="709"/>
        <w:jc w:val="both"/>
        <w:rPr>
          <w:sz w:val="26"/>
          <w:szCs w:val="26"/>
        </w:rPr>
      </w:pPr>
      <w:r>
        <w:rPr>
          <w:sz w:val="26"/>
          <w:szCs w:val="26"/>
        </w:rPr>
        <w:t>Приоритетным правом на оказание всех видов поддержки в рамках Программы пользуются субъекты малого и среднего предпринимательства, зарегистрированные на территории МО «Невельский городской округ», и осуществляющие деятельность в следующих сферах:</w:t>
      </w:r>
    </w:p>
    <w:p w:rsidR="00CE0373" w:rsidRDefault="00CE0373" w:rsidP="00CE0373">
      <w:pPr>
        <w:suppressAutoHyphens/>
        <w:autoSpaceDE w:val="0"/>
        <w:autoSpaceDN w:val="0"/>
        <w:adjustRightInd w:val="0"/>
        <w:ind w:firstLine="709"/>
        <w:jc w:val="both"/>
        <w:rPr>
          <w:sz w:val="26"/>
          <w:szCs w:val="26"/>
        </w:rPr>
      </w:pPr>
      <w:r>
        <w:rPr>
          <w:sz w:val="26"/>
          <w:szCs w:val="26"/>
        </w:rPr>
        <w:t>- туристическая деятельность;</w:t>
      </w:r>
    </w:p>
    <w:p w:rsidR="00CE0373" w:rsidRDefault="00CE0373" w:rsidP="00CE0373">
      <w:pPr>
        <w:suppressAutoHyphens/>
        <w:autoSpaceDE w:val="0"/>
        <w:autoSpaceDN w:val="0"/>
        <w:adjustRightInd w:val="0"/>
        <w:ind w:firstLine="709"/>
        <w:jc w:val="both"/>
        <w:rPr>
          <w:sz w:val="26"/>
          <w:szCs w:val="26"/>
        </w:rPr>
      </w:pPr>
      <w:r>
        <w:rPr>
          <w:sz w:val="26"/>
          <w:szCs w:val="26"/>
        </w:rPr>
        <w:t>- производство и переработка сельскохозяйственной продукции;</w:t>
      </w:r>
    </w:p>
    <w:p w:rsidR="00CE0373" w:rsidRDefault="00CE0373" w:rsidP="00CE0373">
      <w:pPr>
        <w:suppressAutoHyphens/>
        <w:autoSpaceDE w:val="0"/>
        <w:autoSpaceDN w:val="0"/>
        <w:adjustRightInd w:val="0"/>
        <w:ind w:firstLine="709"/>
        <w:jc w:val="both"/>
        <w:rPr>
          <w:sz w:val="26"/>
          <w:szCs w:val="26"/>
        </w:rPr>
      </w:pPr>
      <w:r>
        <w:rPr>
          <w:sz w:val="26"/>
          <w:szCs w:val="26"/>
        </w:rPr>
        <w:t>- рыболовство и рыбоводство;</w:t>
      </w:r>
    </w:p>
    <w:p w:rsidR="00CE0373" w:rsidRDefault="00CE0373" w:rsidP="00CE0373">
      <w:pPr>
        <w:suppressAutoHyphens/>
        <w:autoSpaceDE w:val="0"/>
        <w:autoSpaceDN w:val="0"/>
        <w:adjustRightInd w:val="0"/>
        <w:ind w:firstLine="709"/>
        <w:jc w:val="both"/>
        <w:rPr>
          <w:sz w:val="26"/>
          <w:szCs w:val="26"/>
        </w:rPr>
      </w:pPr>
      <w:r>
        <w:rPr>
          <w:sz w:val="26"/>
          <w:szCs w:val="26"/>
        </w:rPr>
        <w:t>- обрабатывающие производства;</w:t>
      </w:r>
    </w:p>
    <w:p w:rsidR="00CE0373" w:rsidRDefault="00CE0373" w:rsidP="00CE0373">
      <w:pPr>
        <w:suppressAutoHyphens/>
        <w:autoSpaceDE w:val="0"/>
        <w:autoSpaceDN w:val="0"/>
        <w:adjustRightInd w:val="0"/>
        <w:ind w:firstLine="709"/>
        <w:jc w:val="both"/>
        <w:rPr>
          <w:sz w:val="26"/>
          <w:szCs w:val="26"/>
        </w:rPr>
      </w:pPr>
      <w:r>
        <w:rPr>
          <w:sz w:val="26"/>
          <w:szCs w:val="26"/>
        </w:rPr>
        <w:t>- жилищно-коммунальное хозяйство, за исключением деятельности по управлению многоквартирными домами;</w:t>
      </w:r>
    </w:p>
    <w:p w:rsidR="00CE0373" w:rsidRDefault="00CE0373" w:rsidP="00CE0373">
      <w:pPr>
        <w:suppressAutoHyphens/>
        <w:autoSpaceDE w:val="0"/>
        <w:autoSpaceDN w:val="0"/>
        <w:adjustRightInd w:val="0"/>
        <w:ind w:firstLine="709"/>
        <w:jc w:val="both"/>
        <w:rPr>
          <w:sz w:val="26"/>
          <w:szCs w:val="26"/>
        </w:rPr>
      </w:pPr>
      <w:r>
        <w:rPr>
          <w:sz w:val="26"/>
          <w:szCs w:val="26"/>
        </w:rPr>
        <w:t>- общественное питание и сфера услуг;</w:t>
      </w:r>
    </w:p>
    <w:p w:rsidR="00CE0373" w:rsidRDefault="00CE0373" w:rsidP="00CE0373">
      <w:pPr>
        <w:suppressAutoHyphens/>
        <w:autoSpaceDE w:val="0"/>
        <w:autoSpaceDN w:val="0"/>
        <w:adjustRightInd w:val="0"/>
        <w:ind w:firstLine="709"/>
        <w:jc w:val="both"/>
        <w:rPr>
          <w:sz w:val="26"/>
          <w:szCs w:val="26"/>
        </w:rPr>
      </w:pPr>
      <w:r>
        <w:rPr>
          <w:sz w:val="26"/>
          <w:szCs w:val="26"/>
        </w:rPr>
        <w:t>- строительство;</w:t>
      </w:r>
    </w:p>
    <w:p w:rsidR="00CE0373" w:rsidRPr="00CF30B8" w:rsidRDefault="00CE0373" w:rsidP="00CE0373">
      <w:pPr>
        <w:suppressAutoHyphens/>
        <w:autoSpaceDE w:val="0"/>
        <w:autoSpaceDN w:val="0"/>
        <w:adjustRightInd w:val="0"/>
        <w:ind w:firstLine="709"/>
        <w:jc w:val="both"/>
        <w:rPr>
          <w:sz w:val="26"/>
          <w:szCs w:val="26"/>
        </w:rPr>
      </w:pPr>
      <w:r>
        <w:rPr>
          <w:sz w:val="26"/>
          <w:szCs w:val="26"/>
        </w:rPr>
        <w:t xml:space="preserve">- транспорт. </w:t>
      </w:r>
    </w:p>
    <w:p w:rsidR="00CE0373" w:rsidRPr="00CF30B8" w:rsidRDefault="00CE0373" w:rsidP="00CE0373">
      <w:pPr>
        <w:ind w:firstLine="709"/>
        <w:jc w:val="center"/>
        <w:rPr>
          <w:b/>
          <w:bCs/>
          <w:sz w:val="26"/>
          <w:szCs w:val="26"/>
        </w:rPr>
      </w:pPr>
    </w:p>
    <w:p w:rsidR="00CE0373" w:rsidRPr="00CF30B8" w:rsidRDefault="00CE0373" w:rsidP="00CE0373">
      <w:pPr>
        <w:ind w:firstLine="709"/>
        <w:jc w:val="center"/>
        <w:rPr>
          <w:b/>
          <w:bCs/>
          <w:sz w:val="26"/>
          <w:szCs w:val="26"/>
        </w:rPr>
      </w:pPr>
      <w:r>
        <w:rPr>
          <w:b/>
          <w:bCs/>
          <w:sz w:val="26"/>
          <w:szCs w:val="26"/>
        </w:rPr>
        <w:t>13.</w:t>
      </w:r>
      <w:r w:rsidRPr="00CF30B8">
        <w:rPr>
          <w:b/>
          <w:bCs/>
          <w:sz w:val="26"/>
          <w:szCs w:val="26"/>
        </w:rPr>
        <w:t>3. Прогноз конечных результатов подпрограммы</w:t>
      </w:r>
    </w:p>
    <w:p w:rsidR="00CE0373" w:rsidRPr="00CF30B8" w:rsidRDefault="00CE0373" w:rsidP="00CE0373">
      <w:pPr>
        <w:ind w:firstLine="709"/>
        <w:jc w:val="center"/>
        <w:rPr>
          <w:b/>
          <w:bCs/>
          <w:sz w:val="26"/>
          <w:szCs w:val="26"/>
        </w:rPr>
      </w:pPr>
    </w:p>
    <w:p w:rsidR="001256D8" w:rsidRPr="00CF30B8" w:rsidRDefault="001256D8" w:rsidP="001256D8">
      <w:pPr>
        <w:ind w:firstLine="709"/>
        <w:jc w:val="both"/>
        <w:rPr>
          <w:sz w:val="26"/>
          <w:szCs w:val="26"/>
        </w:rPr>
      </w:pPr>
      <w:r w:rsidRPr="00CF30B8">
        <w:rPr>
          <w:sz w:val="26"/>
          <w:szCs w:val="26"/>
        </w:rPr>
        <w:t>На момент окончания действия подпрограммы прогнозируется достижение следующих значений целевых индикаторов:</w:t>
      </w:r>
    </w:p>
    <w:p w:rsidR="001256D8" w:rsidRPr="00CF30B8" w:rsidRDefault="001256D8" w:rsidP="001256D8">
      <w:pPr>
        <w:ind w:firstLine="709"/>
        <w:jc w:val="both"/>
        <w:rPr>
          <w:sz w:val="26"/>
          <w:szCs w:val="26"/>
        </w:rPr>
      </w:pPr>
      <w:r>
        <w:rPr>
          <w:sz w:val="26"/>
          <w:szCs w:val="26"/>
        </w:rPr>
        <w:t xml:space="preserve">- </w:t>
      </w:r>
      <w:r w:rsidRPr="00CF30B8">
        <w:rPr>
          <w:sz w:val="26"/>
          <w:szCs w:val="26"/>
        </w:rPr>
        <w:t>количество субъектов малого и среднего предпринимательства</w:t>
      </w:r>
      <w:r>
        <w:rPr>
          <w:sz w:val="26"/>
          <w:szCs w:val="26"/>
        </w:rPr>
        <w:t xml:space="preserve"> (включая индивидуальных предпринимателей) на 10 тыс. человек населения -</w:t>
      </w:r>
      <w:r w:rsidRPr="00CF30B8">
        <w:rPr>
          <w:sz w:val="26"/>
          <w:szCs w:val="26"/>
        </w:rPr>
        <w:t xml:space="preserve"> не менее </w:t>
      </w:r>
      <w:r>
        <w:rPr>
          <w:sz w:val="26"/>
          <w:szCs w:val="26"/>
        </w:rPr>
        <w:t>537,1</w:t>
      </w:r>
      <w:r w:rsidRPr="00CF30B8">
        <w:rPr>
          <w:sz w:val="26"/>
          <w:szCs w:val="26"/>
        </w:rPr>
        <w:t xml:space="preserve"> единиц; </w:t>
      </w:r>
    </w:p>
    <w:p w:rsidR="001256D8" w:rsidRDefault="001256D8" w:rsidP="001256D8">
      <w:pPr>
        <w:widowControl w:val="0"/>
        <w:autoSpaceDE w:val="0"/>
        <w:autoSpaceDN w:val="0"/>
        <w:adjustRightInd w:val="0"/>
        <w:ind w:firstLine="709"/>
        <w:jc w:val="both"/>
        <w:rPr>
          <w:sz w:val="26"/>
          <w:szCs w:val="26"/>
        </w:rPr>
      </w:pPr>
      <w:r>
        <w:rPr>
          <w:sz w:val="26"/>
          <w:szCs w:val="26"/>
        </w:rPr>
        <w:t xml:space="preserve">- количество </w:t>
      </w:r>
      <w:r w:rsidRPr="0032396A">
        <w:rPr>
          <w:sz w:val="26"/>
          <w:szCs w:val="26"/>
        </w:rPr>
        <w:t>субъектов малого и среднего предпринимательства</w:t>
      </w:r>
      <w:r>
        <w:rPr>
          <w:sz w:val="26"/>
          <w:szCs w:val="26"/>
        </w:rPr>
        <w:t>, которым оказана поддержка в рамках муниципальной программы по поддержке и развитию малого и среднего предпринимательства – не менее 23 единиц;</w:t>
      </w:r>
    </w:p>
    <w:p w:rsidR="001256D8" w:rsidRDefault="001256D8" w:rsidP="001256D8">
      <w:pPr>
        <w:widowControl w:val="0"/>
        <w:autoSpaceDE w:val="0"/>
        <w:autoSpaceDN w:val="0"/>
        <w:adjustRightInd w:val="0"/>
        <w:ind w:firstLine="709"/>
        <w:jc w:val="both"/>
        <w:rPr>
          <w:sz w:val="26"/>
          <w:szCs w:val="26"/>
        </w:rPr>
      </w:pPr>
      <w:r>
        <w:rPr>
          <w:sz w:val="26"/>
          <w:szCs w:val="26"/>
        </w:rPr>
        <w:t>- количество созданных рабочих мест в рамках муниципальной программы по поддержке и развитию субъектов малого и среднего предпринимательства – не менее 40 единиц;</w:t>
      </w:r>
    </w:p>
    <w:p w:rsidR="00CE0373" w:rsidRPr="00CF30B8" w:rsidRDefault="001256D8" w:rsidP="001256D8">
      <w:pPr>
        <w:ind w:firstLine="709"/>
        <w:jc w:val="both"/>
        <w:rPr>
          <w:sz w:val="26"/>
          <w:szCs w:val="26"/>
        </w:rPr>
      </w:pPr>
      <w:r>
        <w:rPr>
          <w:sz w:val="26"/>
          <w:szCs w:val="26"/>
        </w:rPr>
        <w:t>- количество сохраненных рабочих мест в рамках муниципальной программы по поддержке и развитию субъектов малого и среднего предпринимательства – не менее 55 единиц</w:t>
      </w:r>
      <w:r w:rsidR="00CE0373" w:rsidRPr="00CF30B8">
        <w:rPr>
          <w:sz w:val="26"/>
          <w:szCs w:val="26"/>
        </w:rPr>
        <w:t>.</w:t>
      </w:r>
    </w:p>
    <w:p w:rsidR="00CE0373" w:rsidRPr="00CF30B8" w:rsidRDefault="00CE0373" w:rsidP="00CE0373">
      <w:pPr>
        <w:ind w:firstLine="709"/>
        <w:rPr>
          <w:b/>
          <w:bCs/>
          <w:sz w:val="26"/>
          <w:szCs w:val="26"/>
        </w:rPr>
      </w:pPr>
    </w:p>
    <w:p w:rsidR="00CE0373" w:rsidRPr="00CF30B8" w:rsidRDefault="00CE0373" w:rsidP="00CE0373">
      <w:pPr>
        <w:ind w:firstLine="709"/>
        <w:jc w:val="center"/>
        <w:rPr>
          <w:b/>
          <w:bCs/>
          <w:sz w:val="26"/>
          <w:szCs w:val="26"/>
        </w:rPr>
      </w:pPr>
      <w:r>
        <w:rPr>
          <w:b/>
          <w:bCs/>
          <w:sz w:val="26"/>
          <w:szCs w:val="26"/>
        </w:rPr>
        <w:t>13.</w:t>
      </w:r>
      <w:r w:rsidRPr="00CF30B8">
        <w:rPr>
          <w:b/>
          <w:bCs/>
          <w:sz w:val="26"/>
          <w:szCs w:val="26"/>
        </w:rPr>
        <w:t>4. Сроки и этапы реализации подпрограммы</w:t>
      </w:r>
    </w:p>
    <w:p w:rsidR="00CE0373" w:rsidRPr="00CF30B8" w:rsidRDefault="00CE0373" w:rsidP="00CE0373">
      <w:pPr>
        <w:ind w:firstLine="709"/>
        <w:jc w:val="center"/>
        <w:rPr>
          <w:b/>
          <w:bCs/>
          <w:sz w:val="26"/>
          <w:szCs w:val="26"/>
        </w:rPr>
      </w:pPr>
    </w:p>
    <w:p w:rsidR="00CE0373" w:rsidRPr="00CF30B8" w:rsidRDefault="00CE0373" w:rsidP="00CE0373">
      <w:pPr>
        <w:widowControl w:val="0"/>
        <w:autoSpaceDE w:val="0"/>
        <w:autoSpaceDN w:val="0"/>
        <w:adjustRightInd w:val="0"/>
        <w:ind w:firstLine="709"/>
        <w:jc w:val="both"/>
        <w:rPr>
          <w:color w:val="FF0000"/>
          <w:sz w:val="26"/>
          <w:szCs w:val="26"/>
        </w:rPr>
      </w:pPr>
      <w:r w:rsidRPr="00CF30B8">
        <w:rPr>
          <w:sz w:val="26"/>
          <w:szCs w:val="26"/>
        </w:rPr>
        <w:t>Реализация мероприятий подпрограммы осуществляется в течение 2015 - 2020 годов без разделения на этапы.</w:t>
      </w:r>
    </w:p>
    <w:p w:rsidR="00CE0373" w:rsidRPr="00CF30B8" w:rsidRDefault="00CE0373" w:rsidP="00CE0373">
      <w:pPr>
        <w:ind w:firstLine="709"/>
        <w:jc w:val="center"/>
        <w:rPr>
          <w:b/>
          <w:bCs/>
          <w:sz w:val="26"/>
          <w:szCs w:val="26"/>
        </w:rPr>
      </w:pPr>
    </w:p>
    <w:p w:rsidR="00CE0373" w:rsidRPr="00CF30B8" w:rsidRDefault="00CE0373" w:rsidP="00CE0373">
      <w:pPr>
        <w:ind w:firstLine="709"/>
        <w:jc w:val="center"/>
        <w:rPr>
          <w:b/>
          <w:bCs/>
          <w:sz w:val="26"/>
          <w:szCs w:val="26"/>
        </w:rPr>
      </w:pPr>
      <w:r>
        <w:rPr>
          <w:b/>
          <w:bCs/>
          <w:sz w:val="26"/>
          <w:szCs w:val="26"/>
        </w:rPr>
        <w:t>13.</w:t>
      </w:r>
      <w:r w:rsidRPr="00CF30B8">
        <w:rPr>
          <w:b/>
          <w:bCs/>
          <w:sz w:val="26"/>
          <w:szCs w:val="26"/>
        </w:rPr>
        <w:t>5. Перечень мероприятий подпрограммы</w:t>
      </w:r>
    </w:p>
    <w:p w:rsidR="00CE0373" w:rsidRPr="00CF30B8" w:rsidRDefault="00CE0373" w:rsidP="00CE0373">
      <w:pPr>
        <w:widowControl w:val="0"/>
        <w:autoSpaceDE w:val="0"/>
        <w:autoSpaceDN w:val="0"/>
        <w:adjustRightInd w:val="0"/>
        <w:ind w:firstLine="709"/>
        <w:jc w:val="both"/>
        <w:rPr>
          <w:sz w:val="26"/>
          <w:szCs w:val="26"/>
        </w:rPr>
      </w:pPr>
    </w:p>
    <w:p w:rsidR="00CE0373" w:rsidRDefault="00CE0373" w:rsidP="00CE0373">
      <w:pPr>
        <w:widowControl w:val="0"/>
        <w:autoSpaceDE w:val="0"/>
        <w:autoSpaceDN w:val="0"/>
        <w:adjustRightInd w:val="0"/>
        <w:ind w:firstLine="709"/>
        <w:jc w:val="both"/>
        <w:rPr>
          <w:sz w:val="26"/>
          <w:szCs w:val="26"/>
        </w:rPr>
      </w:pPr>
      <w:r w:rsidRPr="00CF30B8">
        <w:rPr>
          <w:sz w:val="26"/>
          <w:szCs w:val="26"/>
        </w:rPr>
        <w:t xml:space="preserve"> Планируется реализация мероприятий Подпрограммы по следующим направлениям:</w:t>
      </w:r>
    </w:p>
    <w:p w:rsidR="00CE0373" w:rsidRPr="00CF30B8" w:rsidRDefault="00CE0373" w:rsidP="00CE0373">
      <w:pPr>
        <w:widowControl w:val="0"/>
        <w:autoSpaceDE w:val="0"/>
        <w:autoSpaceDN w:val="0"/>
        <w:adjustRightInd w:val="0"/>
        <w:ind w:firstLine="709"/>
        <w:jc w:val="both"/>
        <w:rPr>
          <w:sz w:val="26"/>
          <w:szCs w:val="26"/>
        </w:rPr>
      </w:pPr>
    </w:p>
    <w:p w:rsidR="00CE0373" w:rsidRDefault="00CE0373" w:rsidP="00CE0373">
      <w:pPr>
        <w:widowControl w:val="0"/>
        <w:autoSpaceDE w:val="0"/>
        <w:autoSpaceDN w:val="0"/>
        <w:adjustRightInd w:val="0"/>
        <w:ind w:firstLine="709"/>
        <w:jc w:val="center"/>
        <w:rPr>
          <w:sz w:val="26"/>
          <w:szCs w:val="26"/>
        </w:rPr>
      </w:pPr>
      <w:r w:rsidRPr="00B508C6">
        <w:rPr>
          <w:sz w:val="26"/>
          <w:szCs w:val="26"/>
        </w:rPr>
        <w:t>13.5.1.  Нормативное правовое и организационное обеспечение</w:t>
      </w:r>
      <w:r>
        <w:rPr>
          <w:sz w:val="26"/>
          <w:szCs w:val="26"/>
        </w:rPr>
        <w:t xml:space="preserve"> </w:t>
      </w:r>
      <w:r w:rsidRPr="00B508C6">
        <w:rPr>
          <w:sz w:val="26"/>
          <w:szCs w:val="26"/>
        </w:rPr>
        <w:t>деятельности  малого и среднего предпринимательства.</w:t>
      </w:r>
    </w:p>
    <w:p w:rsidR="00CE0373" w:rsidRPr="00CF30B8" w:rsidRDefault="00CE0373" w:rsidP="00CE0373">
      <w:pPr>
        <w:widowControl w:val="0"/>
        <w:autoSpaceDE w:val="0"/>
        <w:autoSpaceDN w:val="0"/>
        <w:adjustRightInd w:val="0"/>
        <w:ind w:firstLine="709"/>
        <w:jc w:val="both"/>
        <w:rPr>
          <w:sz w:val="26"/>
          <w:szCs w:val="26"/>
        </w:rPr>
      </w:pPr>
      <w:r>
        <w:rPr>
          <w:sz w:val="26"/>
          <w:szCs w:val="26"/>
        </w:rPr>
        <w:t>Н</w:t>
      </w:r>
      <w:r w:rsidRPr="00CF30B8">
        <w:rPr>
          <w:sz w:val="26"/>
          <w:szCs w:val="26"/>
        </w:rPr>
        <w:t>а постоянной основе будет проводиться анализ действующей нормативной правовой базы, регулирующей деятельность малого и среднего предпринимательства на территории муниципального образования «Невельский городской округ»</w:t>
      </w:r>
      <w:r>
        <w:rPr>
          <w:sz w:val="26"/>
          <w:szCs w:val="26"/>
        </w:rPr>
        <w:t xml:space="preserve">. На основе анализа будут вырабатываться </w:t>
      </w:r>
      <w:r w:rsidRPr="00CF30B8">
        <w:rPr>
          <w:sz w:val="26"/>
          <w:szCs w:val="26"/>
        </w:rPr>
        <w:t>предложения по совершенствованию</w:t>
      </w:r>
      <w:r>
        <w:rPr>
          <w:sz w:val="26"/>
          <w:szCs w:val="26"/>
        </w:rPr>
        <w:t xml:space="preserve"> нормативной правовой базы</w:t>
      </w:r>
      <w:r w:rsidRPr="00CF30B8">
        <w:rPr>
          <w:sz w:val="26"/>
          <w:szCs w:val="26"/>
        </w:rPr>
        <w:t>.</w:t>
      </w:r>
    </w:p>
    <w:p w:rsidR="00CE0373" w:rsidRPr="00CF30B8" w:rsidRDefault="00CE0373" w:rsidP="00CE0373">
      <w:pPr>
        <w:widowControl w:val="0"/>
        <w:autoSpaceDE w:val="0"/>
        <w:autoSpaceDN w:val="0"/>
        <w:adjustRightInd w:val="0"/>
        <w:ind w:firstLine="709"/>
        <w:jc w:val="both"/>
        <w:rPr>
          <w:sz w:val="26"/>
          <w:szCs w:val="26"/>
        </w:rPr>
      </w:pPr>
      <w:r w:rsidRPr="00CF30B8">
        <w:rPr>
          <w:sz w:val="26"/>
          <w:szCs w:val="26"/>
        </w:rPr>
        <w:t xml:space="preserve">В соответствии с  Федеральным  законом от 24.07.2007 № 209-ФЗ «О развитии малого и среднего предпринимательства в Российской Федерации» </w:t>
      </w:r>
      <w:r>
        <w:rPr>
          <w:sz w:val="26"/>
          <w:szCs w:val="26"/>
        </w:rPr>
        <w:t>комитет экономического развития и потребительского рынка</w:t>
      </w:r>
      <w:r w:rsidRPr="00CF30B8">
        <w:rPr>
          <w:sz w:val="26"/>
          <w:szCs w:val="26"/>
        </w:rPr>
        <w:t xml:space="preserve"> вед</w:t>
      </w:r>
      <w:r>
        <w:rPr>
          <w:sz w:val="26"/>
          <w:szCs w:val="26"/>
        </w:rPr>
        <w:t>е</w:t>
      </w:r>
      <w:r w:rsidRPr="00CF30B8">
        <w:rPr>
          <w:sz w:val="26"/>
          <w:szCs w:val="26"/>
        </w:rPr>
        <w:t>т реестры субъектов малого и среднего предпринимательства-</w:t>
      </w:r>
      <w:r>
        <w:rPr>
          <w:sz w:val="26"/>
          <w:szCs w:val="26"/>
        </w:rPr>
        <w:t xml:space="preserve">получателей </w:t>
      </w:r>
      <w:r w:rsidRPr="00CF30B8">
        <w:rPr>
          <w:sz w:val="26"/>
          <w:szCs w:val="26"/>
        </w:rPr>
        <w:t>поддержки.</w:t>
      </w:r>
    </w:p>
    <w:p w:rsidR="00CE0373" w:rsidRDefault="00CE0373" w:rsidP="00CE0373">
      <w:pPr>
        <w:widowControl w:val="0"/>
        <w:autoSpaceDE w:val="0"/>
        <w:autoSpaceDN w:val="0"/>
        <w:adjustRightInd w:val="0"/>
        <w:ind w:firstLine="709"/>
        <w:jc w:val="both"/>
        <w:rPr>
          <w:sz w:val="26"/>
          <w:szCs w:val="26"/>
        </w:rPr>
      </w:pPr>
      <w:r w:rsidRPr="00CF30B8">
        <w:rPr>
          <w:sz w:val="26"/>
          <w:szCs w:val="26"/>
        </w:rPr>
        <w:t>Данное мероприятие направлено на повышение доступности информации и прозрачности оказываемой органами местного самоуправления муниципального образования «Невельский городской округ»  муниципальной поддержки.</w:t>
      </w:r>
    </w:p>
    <w:p w:rsidR="00CE0373" w:rsidRPr="00CF30B8" w:rsidRDefault="00CE0373" w:rsidP="00CE0373">
      <w:pPr>
        <w:widowControl w:val="0"/>
        <w:autoSpaceDE w:val="0"/>
        <w:autoSpaceDN w:val="0"/>
        <w:adjustRightInd w:val="0"/>
        <w:ind w:firstLine="709"/>
        <w:jc w:val="both"/>
        <w:rPr>
          <w:sz w:val="26"/>
          <w:szCs w:val="26"/>
        </w:rPr>
      </w:pPr>
    </w:p>
    <w:p w:rsidR="00CE0373" w:rsidRDefault="00CE0373" w:rsidP="00CE0373">
      <w:pPr>
        <w:widowControl w:val="0"/>
        <w:autoSpaceDE w:val="0"/>
        <w:autoSpaceDN w:val="0"/>
        <w:adjustRightInd w:val="0"/>
        <w:ind w:firstLine="709"/>
        <w:jc w:val="center"/>
        <w:rPr>
          <w:sz w:val="26"/>
          <w:szCs w:val="26"/>
        </w:rPr>
      </w:pPr>
      <w:r w:rsidRPr="00B508C6">
        <w:rPr>
          <w:sz w:val="26"/>
          <w:szCs w:val="26"/>
        </w:rPr>
        <w:t>13.5.2 Финансовая поддержка субъектов малого и среднего предпринимательства.</w:t>
      </w:r>
    </w:p>
    <w:p w:rsidR="00CE0373" w:rsidRPr="00CF30B8" w:rsidRDefault="00CE0373" w:rsidP="00CE0373">
      <w:pPr>
        <w:ind w:firstLine="709"/>
        <w:jc w:val="both"/>
        <w:rPr>
          <w:sz w:val="26"/>
          <w:szCs w:val="26"/>
        </w:rPr>
      </w:pPr>
      <w:r w:rsidRPr="00CF30B8">
        <w:rPr>
          <w:sz w:val="26"/>
          <w:szCs w:val="26"/>
        </w:rPr>
        <w:t>Для оказания финансовой поддержки субъектам малого и среднего предпринимательства предусмотрено предоставление субсидий за счет средств федерального</w:t>
      </w:r>
      <w:r>
        <w:rPr>
          <w:sz w:val="26"/>
          <w:szCs w:val="26"/>
        </w:rPr>
        <w:t>,</w:t>
      </w:r>
      <w:r w:rsidRPr="00CF30B8">
        <w:rPr>
          <w:sz w:val="26"/>
          <w:szCs w:val="26"/>
        </w:rPr>
        <w:t xml:space="preserve"> областного и местного бюджет</w:t>
      </w:r>
      <w:r>
        <w:rPr>
          <w:sz w:val="26"/>
          <w:szCs w:val="26"/>
        </w:rPr>
        <w:t>ов. Местному бюджету выделяются</w:t>
      </w:r>
      <w:r w:rsidRPr="00CF30B8">
        <w:rPr>
          <w:sz w:val="26"/>
          <w:szCs w:val="26"/>
        </w:rPr>
        <w:t xml:space="preserve"> субсиди</w:t>
      </w:r>
      <w:r>
        <w:rPr>
          <w:sz w:val="26"/>
          <w:szCs w:val="26"/>
        </w:rPr>
        <w:t xml:space="preserve">и из средств федерального и областного </w:t>
      </w:r>
      <w:r w:rsidRPr="00CF30B8">
        <w:rPr>
          <w:sz w:val="26"/>
          <w:szCs w:val="26"/>
        </w:rPr>
        <w:t>бюджет</w:t>
      </w:r>
      <w:r>
        <w:rPr>
          <w:sz w:val="26"/>
          <w:szCs w:val="26"/>
        </w:rPr>
        <w:t xml:space="preserve">ов по результатам отборов муниципальных образований Сахалинской области.  </w:t>
      </w:r>
    </w:p>
    <w:p w:rsidR="00CE0373" w:rsidRPr="00CF30B8" w:rsidRDefault="00CE0373" w:rsidP="00CE0373">
      <w:pPr>
        <w:widowControl w:val="0"/>
        <w:autoSpaceDE w:val="0"/>
        <w:autoSpaceDN w:val="0"/>
        <w:adjustRightInd w:val="0"/>
        <w:ind w:firstLine="709"/>
        <w:jc w:val="both"/>
        <w:rPr>
          <w:sz w:val="26"/>
          <w:szCs w:val="26"/>
        </w:rPr>
      </w:pPr>
      <w:r w:rsidRPr="00CF30B8">
        <w:rPr>
          <w:sz w:val="26"/>
          <w:szCs w:val="26"/>
        </w:rPr>
        <w:t>Финансовая поддержка будет оказываться по следующим направлениям:</w:t>
      </w:r>
    </w:p>
    <w:p w:rsidR="00CE0373" w:rsidRPr="00CF30B8" w:rsidRDefault="00CE0373" w:rsidP="00CE0373">
      <w:pPr>
        <w:widowControl w:val="0"/>
        <w:autoSpaceDE w:val="0"/>
        <w:autoSpaceDN w:val="0"/>
        <w:adjustRightInd w:val="0"/>
        <w:ind w:firstLine="709"/>
        <w:jc w:val="both"/>
        <w:rPr>
          <w:sz w:val="26"/>
          <w:szCs w:val="26"/>
        </w:rPr>
      </w:pPr>
      <w:r w:rsidRPr="00CF30B8">
        <w:rPr>
          <w:sz w:val="26"/>
          <w:szCs w:val="26"/>
        </w:rPr>
        <w:t xml:space="preserve">- </w:t>
      </w:r>
      <w:r>
        <w:rPr>
          <w:sz w:val="26"/>
          <w:szCs w:val="26"/>
        </w:rPr>
        <w:t>с</w:t>
      </w:r>
      <w:r w:rsidRPr="00CF30B8">
        <w:rPr>
          <w:sz w:val="26"/>
          <w:szCs w:val="26"/>
        </w:rPr>
        <w:t>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r>
        <w:rPr>
          <w:sz w:val="26"/>
          <w:szCs w:val="26"/>
        </w:rPr>
        <w:t>;</w:t>
      </w:r>
    </w:p>
    <w:p w:rsidR="00CE0373" w:rsidRPr="00CF30B8" w:rsidRDefault="00CE0373" w:rsidP="00CE0373">
      <w:pPr>
        <w:autoSpaceDE w:val="0"/>
        <w:autoSpaceDN w:val="0"/>
        <w:adjustRightInd w:val="0"/>
        <w:ind w:firstLine="709"/>
        <w:jc w:val="both"/>
        <w:outlineLvl w:val="1"/>
        <w:rPr>
          <w:sz w:val="26"/>
          <w:szCs w:val="26"/>
        </w:rPr>
      </w:pPr>
      <w:r w:rsidRPr="00CF30B8">
        <w:rPr>
          <w:sz w:val="26"/>
          <w:szCs w:val="26"/>
        </w:rPr>
        <w:t xml:space="preserve">  - </w:t>
      </w:r>
      <w:r>
        <w:rPr>
          <w:sz w:val="26"/>
          <w:szCs w:val="26"/>
        </w:rPr>
        <w:t>с</w:t>
      </w:r>
      <w:r w:rsidRPr="00CF30B8">
        <w:rPr>
          <w:sz w:val="26"/>
          <w:szCs w:val="26"/>
        </w:rPr>
        <w:t xml:space="preserve">убсидии </w:t>
      </w:r>
      <w:r>
        <w:rPr>
          <w:sz w:val="26"/>
          <w:szCs w:val="26"/>
        </w:rPr>
        <w:t>на возмещение части затрат</w:t>
      </w:r>
      <w:r w:rsidRPr="00CF30B8">
        <w:rPr>
          <w:sz w:val="26"/>
          <w:szCs w:val="26"/>
        </w:rPr>
        <w:t xml:space="preserve"> на открытие собственного дела начинающим субъе</w:t>
      </w:r>
      <w:r>
        <w:rPr>
          <w:sz w:val="26"/>
          <w:szCs w:val="26"/>
        </w:rPr>
        <w:t>ктам малого предпринимательства;</w:t>
      </w:r>
    </w:p>
    <w:p w:rsidR="00BF4ED5" w:rsidRDefault="00CE0373" w:rsidP="00CE0373">
      <w:pPr>
        <w:autoSpaceDE w:val="0"/>
        <w:autoSpaceDN w:val="0"/>
        <w:adjustRightInd w:val="0"/>
        <w:ind w:firstLine="709"/>
        <w:jc w:val="both"/>
        <w:outlineLvl w:val="1"/>
        <w:rPr>
          <w:sz w:val="26"/>
          <w:szCs w:val="26"/>
        </w:rPr>
      </w:pPr>
      <w:r w:rsidRPr="00CF30B8">
        <w:rPr>
          <w:sz w:val="26"/>
          <w:szCs w:val="26"/>
        </w:rPr>
        <w:t xml:space="preserve">   - </w:t>
      </w:r>
      <w:r>
        <w:rPr>
          <w:sz w:val="26"/>
          <w:szCs w:val="26"/>
        </w:rPr>
        <w:t>с</w:t>
      </w:r>
      <w:r w:rsidRPr="00CF30B8">
        <w:rPr>
          <w:sz w:val="26"/>
          <w:szCs w:val="26"/>
        </w:rPr>
        <w:t>убсидии на возмещение части затрат субъектам малого и среднего предпринимательства из числа молодежи, открывших собственное дело</w:t>
      </w:r>
      <w:r w:rsidR="00BF4ED5">
        <w:rPr>
          <w:sz w:val="26"/>
          <w:szCs w:val="26"/>
        </w:rPr>
        <w:t>;</w:t>
      </w:r>
    </w:p>
    <w:p w:rsidR="00BF4ED5" w:rsidRDefault="001256D8" w:rsidP="00BF4ED5">
      <w:pPr>
        <w:pStyle w:val="22"/>
        <w:spacing w:after="0"/>
        <w:ind w:left="0" w:firstLine="709"/>
        <w:rPr>
          <w:sz w:val="26"/>
          <w:szCs w:val="26"/>
        </w:rPr>
      </w:pPr>
      <w:r>
        <w:rPr>
          <w:sz w:val="26"/>
          <w:szCs w:val="26"/>
        </w:rPr>
        <w:t>- субсидии на возмещение затрат, связанных с прохождением процедур на получение аттестата аккредитации, деклараций, сертификатов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по системе менеджмента качества в соответствии с международными стандартами</w:t>
      </w:r>
      <w:r w:rsidR="00BF4ED5">
        <w:rPr>
          <w:sz w:val="26"/>
          <w:szCs w:val="26"/>
        </w:rPr>
        <w:t>;</w:t>
      </w:r>
    </w:p>
    <w:p w:rsidR="00BF4ED5" w:rsidRDefault="00BF4ED5" w:rsidP="00BF4ED5">
      <w:pPr>
        <w:pStyle w:val="22"/>
        <w:spacing w:after="0"/>
        <w:ind w:left="0" w:firstLine="709"/>
        <w:rPr>
          <w:sz w:val="26"/>
          <w:szCs w:val="26"/>
        </w:rPr>
      </w:pPr>
      <w:r>
        <w:rPr>
          <w:sz w:val="26"/>
          <w:szCs w:val="26"/>
        </w:rPr>
        <w:t>- субсидии на возмещение затрат, связанных с приобретением оборудования;</w:t>
      </w:r>
    </w:p>
    <w:p w:rsidR="001256D8" w:rsidRDefault="00BF4ED5" w:rsidP="00BF4ED5">
      <w:pPr>
        <w:autoSpaceDE w:val="0"/>
        <w:autoSpaceDN w:val="0"/>
        <w:adjustRightInd w:val="0"/>
        <w:ind w:firstLine="709"/>
        <w:jc w:val="both"/>
        <w:outlineLvl w:val="1"/>
        <w:rPr>
          <w:sz w:val="26"/>
          <w:szCs w:val="26"/>
        </w:rPr>
      </w:pPr>
      <w:r>
        <w:rPr>
          <w:sz w:val="26"/>
          <w:szCs w:val="26"/>
        </w:rPr>
        <w:t xml:space="preserve">- субсидии на возмещение затрат, связанных с осуществлением деятельности социально-ориентированных объектов розничной торговли продовольственными товарами (социальный магазин), лекарственными </w:t>
      </w:r>
      <w:r>
        <w:rPr>
          <w:sz w:val="26"/>
          <w:szCs w:val="26"/>
        </w:rPr>
        <w:lastRenderedPageBreak/>
        <w:t>средствами (социальная аптека) и объектов бытового обслуживания населения (социальная парикмахерская, социальная баня)</w:t>
      </w:r>
      <w:r w:rsidR="001256D8">
        <w:rPr>
          <w:sz w:val="26"/>
          <w:szCs w:val="26"/>
        </w:rPr>
        <w:t>;</w:t>
      </w:r>
    </w:p>
    <w:p w:rsidR="00CE0373" w:rsidRDefault="001256D8" w:rsidP="00BF4ED5">
      <w:pPr>
        <w:autoSpaceDE w:val="0"/>
        <w:autoSpaceDN w:val="0"/>
        <w:adjustRightInd w:val="0"/>
        <w:ind w:firstLine="709"/>
        <w:jc w:val="both"/>
        <w:outlineLvl w:val="1"/>
        <w:rPr>
          <w:sz w:val="26"/>
          <w:szCs w:val="26"/>
        </w:rPr>
      </w:pPr>
      <w:r>
        <w:rPr>
          <w:sz w:val="26"/>
          <w:szCs w:val="26"/>
        </w:rPr>
        <w:t xml:space="preserve">- </w:t>
      </w:r>
      <w:r>
        <w:rPr>
          <w:bCs/>
          <w:sz w:val="26"/>
          <w:szCs w:val="26"/>
        </w:rPr>
        <w:t>субсидии на возмещение затрат на оплату образовательных услуг по переподготовке и повышению квалификации сотрудников, а также по повышению предпринимательской грамотности и компетентности руководителей малых и средних предприятий</w:t>
      </w:r>
      <w:r w:rsidR="002649A1">
        <w:rPr>
          <w:sz w:val="26"/>
          <w:szCs w:val="26"/>
        </w:rPr>
        <w:t>;</w:t>
      </w:r>
    </w:p>
    <w:p w:rsidR="002649A1" w:rsidRDefault="002649A1" w:rsidP="00BF4ED5">
      <w:pPr>
        <w:autoSpaceDE w:val="0"/>
        <w:autoSpaceDN w:val="0"/>
        <w:adjustRightInd w:val="0"/>
        <w:ind w:firstLine="709"/>
        <w:jc w:val="both"/>
        <w:outlineLvl w:val="1"/>
        <w:rPr>
          <w:sz w:val="26"/>
          <w:szCs w:val="26"/>
        </w:rPr>
      </w:pPr>
      <w:r>
        <w:rPr>
          <w:sz w:val="26"/>
          <w:szCs w:val="26"/>
        </w:rPr>
        <w:t xml:space="preserve">- </w:t>
      </w:r>
      <w:r w:rsidR="00001FD2">
        <w:rPr>
          <w:color w:val="000000"/>
          <w:sz w:val="26"/>
          <w:szCs w:val="26"/>
        </w:rPr>
        <w:t>с</w:t>
      </w:r>
      <w:r w:rsidR="00001FD2" w:rsidRPr="006E1F17">
        <w:rPr>
          <w:color w:val="000000"/>
          <w:sz w:val="26"/>
          <w:szCs w:val="26"/>
        </w:rPr>
        <w:t>убсидии субъектам малого и среднего предпринимательства на возмещение затрат на осуществление деятельности в сфере гостиничного бизнеса</w:t>
      </w:r>
      <w:r>
        <w:rPr>
          <w:sz w:val="26"/>
          <w:szCs w:val="26"/>
        </w:rPr>
        <w:t>.</w:t>
      </w:r>
    </w:p>
    <w:p w:rsidR="00CE0373" w:rsidRPr="003F6D3F" w:rsidRDefault="00CE0373" w:rsidP="00CE0373">
      <w:pPr>
        <w:tabs>
          <w:tab w:val="center" w:pos="5114"/>
        </w:tabs>
        <w:autoSpaceDE w:val="0"/>
        <w:autoSpaceDN w:val="0"/>
        <w:adjustRightInd w:val="0"/>
        <w:ind w:firstLine="709"/>
        <w:jc w:val="both"/>
        <w:outlineLvl w:val="1"/>
        <w:rPr>
          <w:color w:val="FF0000"/>
          <w:sz w:val="26"/>
          <w:szCs w:val="26"/>
        </w:rPr>
      </w:pPr>
    </w:p>
    <w:p w:rsidR="00CE0373" w:rsidRPr="00653A79" w:rsidRDefault="00CE0373" w:rsidP="00CE0373">
      <w:pPr>
        <w:tabs>
          <w:tab w:val="center" w:pos="5114"/>
        </w:tabs>
        <w:autoSpaceDE w:val="0"/>
        <w:autoSpaceDN w:val="0"/>
        <w:adjustRightInd w:val="0"/>
        <w:ind w:firstLine="709"/>
        <w:jc w:val="center"/>
        <w:outlineLvl w:val="1"/>
        <w:rPr>
          <w:sz w:val="26"/>
          <w:szCs w:val="26"/>
        </w:rPr>
      </w:pPr>
      <w:r w:rsidRPr="00653A79">
        <w:rPr>
          <w:sz w:val="26"/>
          <w:szCs w:val="26"/>
        </w:rPr>
        <w:t>13.5.3. Имущественная поддержка субъектов малого и среднего предпринимательства</w:t>
      </w:r>
    </w:p>
    <w:p w:rsidR="00CE0373" w:rsidRDefault="00CE0373" w:rsidP="00CE0373">
      <w:pPr>
        <w:tabs>
          <w:tab w:val="center" w:pos="5114"/>
        </w:tabs>
        <w:autoSpaceDE w:val="0"/>
        <w:autoSpaceDN w:val="0"/>
        <w:adjustRightInd w:val="0"/>
        <w:ind w:firstLine="709"/>
        <w:jc w:val="both"/>
        <w:outlineLvl w:val="1"/>
        <w:rPr>
          <w:sz w:val="26"/>
          <w:szCs w:val="26"/>
        </w:rPr>
      </w:pPr>
      <w:r>
        <w:rPr>
          <w:sz w:val="26"/>
          <w:szCs w:val="26"/>
        </w:rPr>
        <w:t xml:space="preserve">В результате землетрясения, произошедшего 2 августа 2007 года в Невельском районе, были повреждены и демонтированы ряд объектов недвижимости, в том числе, в которых находились помещения муниципальной собственности, предназначенные для </w:t>
      </w:r>
      <w:r w:rsidRPr="00CF30B8">
        <w:rPr>
          <w:sz w:val="26"/>
          <w:szCs w:val="26"/>
        </w:rPr>
        <w:t>предоставления в аренду субъектам малого и среднего предпринимательства</w:t>
      </w:r>
      <w:r>
        <w:rPr>
          <w:sz w:val="26"/>
          <w:szCs w:val="26"/>
        </w:rPr>
        <w:t>.</w:t>
      </w:r>
    </w:p>
    <w:p w:rsidR="00CE0373" w:rsidRDefault="00CE0373" w:rsidP="00CE0373">
      <w:pPr>
        <w:autoSpaceDE w:val="0"/>
        <w:autoSpaceDN w:val="0"/>
        <w:adjustRightInd w:val="0"/>
        <w:ind w:firstLine="709"/>
        <w:jc w:val="both"/>
        <w:rPr>
          <w:sz w:val="26"/>
          <w:szCs w:val="26"/>
        </w:rPr>
      </w:pPr>
      <w:r>
        <w:rPr>
          <w:sz w:val="26"/>
          <w:szCs w:val="26"/>
        </w:rPr>
        <w:t xml:space="preserve">В настоящее время у муниципального образования «Невельский городской округ» в собственности находится минимальное количество объектов недвижимости (муниципальных помещений), которые не могут находиться в муниципальной собственности в соответствии со ст. 50 Федерального </w:t>
      </w:r>
      <w:hyperlink r:id="rId35" w:history="1">
        <w:r w:rsidRPr="009562AB">
          <w:rPr>
            <w:sz w:val="26"/>
            <w:szCs w:val="26"/>
          </w:rPr>
          <w:t>закон</w:t>
        </w:r>
        <w:r>
          <w:rPr>
            <w:sz w:val="26"/>
            <w:szCs w:val="26"/>
          </w:rPr>
          <w:t>а</w:t>
        </w:r>
      </w:hyperlink>
      <w:r>
        <w:rPr>
          <w:sz w:val="26"/>
          <w:szCs w:val="26"/>
        </w:rPr>
        <w:t xml:space="preserve"> от 06.10.2003г. № 131-ФЗ «Об общих принципах организации местного самоуправления в Российской Федерации».</w:t>
      </w:r>
    </w:p>
    <w:p w:rsidR="00CE0373" w:rsidRDefault="00CE0373" w:rsidP="00CE0373">
      <w:pPr>
        <w:autoSpaceDE w:val="0"/>
        <w:autoSpaceDN w:val="0"/>
        <w:adjustRightInd w:val="0"/>
        <w:ind w:firstLine="709"/>
        <w:jc w:val="both"/>
        <w:rPr>
          <w:sz w:val="26"/>
          <w:szCs w:val="26"/>
        </w:rPr>
      </w:pPr>
      <w:r>
        <w:rPr>
          <w:sz w:val="26"/>
          <w:szCs w:val="26"/>
        </w:rPr>
        <w:t xml:space="preserve">Вышеуказанные помещения муниципальной собственности закреплены за </w:t>
      </w:r>
      <w:r w:rsidRPr="00CF30B8">
        <w:rPr>
          <w:sz w:val="26"/>
          <w:szCs w:val="26"/>
        </w:rPr>
        <w:t>субъектам</w:t>
      </w:r>
      <w:r>
        <w:rPr>
          <w:sz w:val="26"/>
          <w:szCs w:val="26"/>
        </w:rPr>
        <w:t>и</w:t>
      </w:r>
      <w:r w:rsidRPr="00CF30B8">
        <w:rPr>
          <w:sz w:val="26"/>
          <w:szCs w:val="26"/>
        </w:rPr>
        <w:t xml:space="preserve"> малого и среднего предпринимательства</w:t>
      </w:r>
      <w:r>
        <w:rPr>
          <w:sz w:val="26"/>
          <w:szCs w:val="26"/>
        </w:rPr>
        <w:t xml:space="preserve"> по итогам ранее проведенных торгов на право заключения договоров аренды.</w:t>
      </w:r>
    </w:p>
    <w:p w:rsidR="00CE0373" w:rsidRDefault="00CE0373" w:rsidP="00CE0373">
      <w:pPr>
        <w:autoSpaceDE w:val="0"/>
        <w:autoSpaceDN w:val="0"/>
        <w:adjustRightInd w:val="0"/>
        <w:ind w:firstLine="709"/>
        <w:jc w:val="both"/>
        <w:rPr>
          <w:sz w:val="26"/>
          <w:szCs w:val="26"/>
        </w:rPr>
      </w:pPr>
      <w:r>
        <w:rPr>
          <w:sz w:val="26"/>
          <w:szCs w:val="26"/>
        </w:rPr>
        <w:t>В целях реализации мероприятия предусматривается реализация субъектами</w:t>
      </w:r>
      <w:r w:rsidRPr="00CF30B8">
        <w:rPr>
          <w:sz w:val="26"/>
          <w:szCs w:val="26"/>
        </w:rPr>
        <w:t xml:space="preserve"> малого и среднего предпринимательства</w:t>
      </w:r>
      <w:r>
        <w:rPr>
          <w:sz w:val="26"/>
          <w:szCs w:val="26"/>
        </w:rPr>
        <w:t xml:space="preserve"> права на продление договоров аренды муниципального имущества без проведения дополнительных процедур в соответствии со ст. 17.1 Федерального закона от 26.07.2006г. № 135-ФЗ «О защите прав конкуренции».</w:t>
      </w:r>
    </w:p>
    <w:p w:rsidR="00CE0373" w:rsidRDefault="00CE0373" w:rsidP="00CE0373">
      <w:pPr>
        <w:tabs>
          <w:tab w:val="center" w:pos="5114"/>
        </w:tabs>
        <w:autoSpaceDE w:val="0"/>
        <w:autoSpaceDN w:val="0"/>
        <w:adjustRightInd w:val="0"/>
        <w:ind w:firstLine="709"/>
        <w:jc w:val="both"/>
        <w:outlineLvl w:val="1"/>
        <w:rPr>
          <w:sz w:val="26"/>
          <w:szCs w:val="26"/>
        </w:rPr>
      </w:pPr>
      <w:r>
        <w:rPr>
          <w:sz w:val="26"/>
          <w:szCs w:val="26"/>
        </w:rPr>
        <w:t xml:space="preserve">Другое направление имущественной поддержки предусматривает </w:t>
      </w:r>
      <w:r w:rsidRPr="00CF30B8">
        <w:rPr>
          <w:sz w:val="26"/>
          <w:szCs w:val="26"/>
        </w:rPr>
        <w:t>реализаци</w:t>
      </w:r>
      <w:r>
        <w:rPr>
          <w:sz w:val="26"/>
          <w:szCs w:val="26"/>
        </w:rPr>
        <w:t>ю</w:t>
      </w:r>
      <w:r w:rsidRPr="00CF30B8">
        <w:rPr>
          <w:sz w:val="26"/>
          <w:szCs w:val="26"/>
        </w:rPr>
        <w:t xml:space="preserve"> субъектами  малого и среднего предпринимательства своего преимущественного права приватизации арендованных помещений, находящихся в муниципальной собственности, в соответствии с требованиями федерального законодательства.</w:t>
      </w:r>
    </w:p>
    <w:p w:rsidR="00CE0373" w:rsidRDefault="00CE0373" w:rsidP="00CE0373">
      <w:pPr>
        <w:tabs>
          <w:tab w:val="center" w:pos="5114"/>
        </w:tabs>
        <w:autoSpaceDE w:val="0"/>
        <w:autoSpaceDN w:val="0"/>
        <w:adjustRightInd w:val="0"/>
        <w:ind w:firstLine="709"/>
        <w:jc w:val="both"/>
        <w:outlineLvl w:val="1"/>
        <w:rPr>
          <w:sz w:val="26"/>
          <w:szCs w:val="26"/>
        </w:rPr>
      </w:pPr>
      <w:r>
        <w:rPr>
          <w:sz w:val="26"/>
          <w:szCs w:val="26"/>
        </w:rPr>
        <w:t xml:space="preserve">Кроме того, в соответствии со ст. 19 Федерального закона от 26.07.2006г. № 135-ФЗ «О защите прав конкуренции» в целях поддержки </w:t>
      </w:r>
      <w:r w:rsidRPr="00CF30B8">
        <w:rPr>
          <w:sz w:val="26"/>
          <w:szCs w:val="26"/>
        </w:rPr>
        <w:t>субъект</w:t>
      </w:r>
      <w:r>
        <w:rPr>
          <w:sz w:val="26"/>
          <w:szCs w:val="26"/>
        </w:rPr>
        <w:t>ов</w:t>
      </w:r>
      <w:r w:rsidRPr="00CF30B8">
        <w:rPr>
          <w:sz w:val="26"/>
          <w:szCs w:val="26"/>
        </w:rPr>
        <w:t xml:space="preserve"> малого </w:t>
      </w:r>
      <w:r>
        <w:rPr>
          <w:sz w:val="26"/>
          <w:szCs w:val="26"/>
        </w:rPr>
        <w:t xml:space="preserve">и среднего </w:t>
      </w:r>
      <w:r w:rsidRPr="00CF30B8">
        <w:rPr>
          <w:sz w:val="26"/>
          <w:szCs w:val="26"/>
        </w:rPr>
        <w:t>предпринимательств</w:t>
      </w:r>
      <w:r>
        <w:rPr>
          <w:sz w:val="26"/>
          <w:szCs w:val="26"/>
        </w:rPr>
        <w:t xml:space="preserve">а Невельского городского округа предусматривается </w:t>
      </w:r>
      <w:r w:rsidRPr="00CF30B8">
        <w:rPr>
          <w:sz w:val="26"/>
          <w:szCs w:val="26"/>
        </w:rPr>
        <w:t>предоставлени</w:t>
      </w:r>
      <w:r>
        <w:rPr>
          <w:sz w:val="26"/>
          <w:szCs w:val="26"/>
        </w:rPr>
        <w:t>е</w:t>
      </w:r>
      <w:r w:rsidRPr="00CF30B8">
        <w:rPr>
          <w:sz w:val="26"/>
          <w:szCs w:val="26"/>
        </w:rPr>
        <w:t xml:space="preserve"> муниципальных преференций </w:t>
      </w:r>
      <w:r>
        <w:rPr>
          <w:sz w:val="26"/>
          <w:szCs w:val="26"/>
        </w:rPr>
        <w:t>на основании нормативно правовых актов органов местного самоуправления с предварительного согласия в письменной форме антимонопольного органа.</w:t>
      </w:r>
    </w:p>
    <w:p w:rsidR="00CE0373" w:rsidRPr="00CF30B8" w:rsidRDefault="00CE0373" w:rsidP="00CE0373">
      <w:pPr>
        <w:pStyle w:val="ac"/>
        <w:ind w:firstLine="709"/>
        <w:jc w:val="both"/>
        <w:rPr>
          <w:rFonts w:ascii="Times New Roman" w:hAnsi="Times New Roman" w:cs="Times New Roman"/>
          <w:sz w:val="26"/>
          <w:szCs w:val="26"/>
        </w:rPr>
      </w:pPr>
    </w:p>
    <w:p w:rsidR="00CE0373" w:rsidRDefault="00CE0373" w:rsidP="00CE0373">
      <w:pPr>
        <w:widowControl w:val="0"/>
        <w:autoSpaceDE w:val="0"/>
        <w:autoSpaceDN w:val="0"/>
        <w:adjustRightInd w:val="0"/>
        <w:ind w:firstLine="709"/>
        <w:jc w:val="center"/>
        <w:rPr>
          <w:sz w:val="26"/>
          <w:szCs w:val="26"/>
        </w:rPr>
      </w:pPr>
      <w:r w:rsidRPr="00E206F6">
        <w:rPr>
          <w:sz w:val="26"/>
          <w:szCs w:val="26"/>
        </w:rPr>
        <w:t xml:space="preserve">13.5.4. </w:t>
      </w:r>
      <w:r>
        <w:rPr>
          <w:sz w:val="26"/>
          <w:szCs w:val="26"/>
        </w:rPr>
        <w:t>И</w:t>
      </w:r>
      <w:r w:rsidRPr="00E206F6">
        <w:rPr>
          <w:sz w:val="26"/>
          <w:szCs w:val="26"/>
        </w:rPr>
        <w:t>нформационно-консультационн</w:t>
      </w:r>
      <w:r>
        <w:rPr>
          <w:sz w:val="26"/>
          <w:szCs w:val="26"/>
        </w:rPr>
        <w:t>ая</w:t>
      </w:r>
      <w:r w:rsidRPr="00E206F6">
        <w:rPr>
          <w:sz w:val="26"/>
          <w:szCs w:val="26"/>
        </w:rPr>
        <w:t xml:space="preserve"> поддержк</w:t>
      </w:r>
      <w:r>
        <w:rPr>
          <w:sz w:val="26"/>
          <w:szCs w:val="26"/>
        </w:rPr>
        <w:t>а</w:t>
      </w:r>
      <w:r w:rsidRPr="00E206F6">
        <w:rPr>
          <w:sz w:val="26"/>
          <w:szCs w:val="26"/>
        </w:rPr>
        <w:t xml:space="preserve"> субъектов малого </w:t>
      </w:r>
      <w:r>
        <w:rPr>
          <w:sz w:val="26"/>
          <w:szCs w:val="26"/>
        </w:rPr>
        <w:t>и среднего предпринимательства</w:t>
      </w:r>
    </w:p>
    <w:p w:rsidR="00CE0373" w:rsidRPr="00CF30B8" w:rsidRDefault="00CE0373" w:rsidP="00CE0373">
      <w:pPr>
        <w:widowControl w:val="0"/>
        <w:autoSpaceDE w:val="0"/>
        <w:autoSpaceDN w:val="0"/>
        <w:adjustRightInd w:val="0"/>
        <w:ind w:firstLine="709"/>
        <w:jc w:val="both"/>
        <w:rPr>
          <w:sz w:val="26"/>
          <w:szCs w:val="26"/>
        </w:rPr>
      </w:pPr>
      <w:r>
        <w:rPr>
          <w:sz w:val="26"/>
          <w:szCs w:val="26"/>
        </w:rPr>
        <w:t xml:space="preserve">В рамках подпрограммы планируется </w:t>
      </w:r>
      <w:r w:rsidRPr="00CF30B8">
        <w:rPr>
          <w:sz w:val="26"/>
          <w:szCs w:val="26"/>
        </w:rPr>
        <w:t>проведение</w:t>
      </w:r>
      <w:r>
        <w:rPr>
          <w:sz w:val="26"/>
          <w:szCs w:val="26"/>
        </w:rPr>
        <w:t xml:space="preserve"> </w:t>
      </w:r>
      <w:r w:rsidRPr="00CF30B8">
        <w:rPr>
          <w:sz w:val="26"/>
          <w:szCs w:val="26"/>
        </w:rPr>
        <w:t>рабочих встреч</w:t>
      </w:r>
      <w:r>
        <w:rPr>
          <w:sz w:val="26"/>
          <w:szCs w:val="26"/>
        </w:rPr>
        <w:t>,</w:t>
      </w:r>
      <w:r w:rsidRPr="00CF30B8">
        <w:rPr>
          <w:sz w:val="26"/>
          <w:szCs w:val="26"/>
        </w:rPr>
        <w:t xml:space="preserve"> «круглых столов», совещаний, обучающих семинаров и иных консультационных мероприятий</w:t>
      </w:r>
      <w:r>
        <w:rPr>
          <w:sz w:val="26"/>
          <w:szCs w:val="26"/>
        </w:rPr>
        <w:t xml:space="preserve">, </w:t>
      </w:r>
      <w:r w:rsidRPr="00CF30B8">
        <w:rPr>
          <w:sz w:val="26"/>
          <w:szCs w:val="26"/>
        </w:rPr>
        <w:t xml:space="preserve">тематических «горячих» телефонных линий </w:t>
      </w:r>
      <w:r>
        <w:rPr>
          <w:sz w:val="26"/>
          <w:szCs w:val="26"/>
        </w:rPr>
        <w:t xml:space="preserve">для субъектов малого </w:t>
      </w:r>
      <w:r>
        <w:rPr>
          <w:sz w:val="26"/>
          <w:szCs w:val="26"/>
        </w:rPr>
        <w:lastRenderedPageBreak/>
        <w:t xml:space="preserve">и среднего предпринимательства, при участии </w:t>
      </w:r>
      <w:r w:rsidRPr="00CF30B8">
        <w:rPr>
          <w:sz w:val="26"/>
          <w:szCs w:val="26"/>
        </w:rPr>
        <w:t>представителей органов местного самоуправления, органов государственной власти, контролирующих органов, по вопросам деятельности, поддержки и развития малого и среднего предпринимательства на территории Невельск</w:t>
      </w:r>
      <w:r>
        <w:rPr>
          <w:sz w:val="26"/>
          <w:szCs w:val="26"/>
        </w:rPr>
        <w:t>ого района</w:t>
      </w:r>
      <w:r w:rsidRPr="00CF30B8">
        <w:rPr>
          <w:sz w:val="26"/>
          <w:szCs w:val="26"/>
        </w:rPr>
        <w:t>.</w:t>
      </w:r>
    </w:p>
    <w:p w:rsidR="00CE0373" w:rsidRPr="00CF30B8" w:rsidRDefault="00CE0373" w:rsidP="00CE0373">
      <w:pPr>
        <w:widowControl w:val="0"/>
        <w:autoSpaceDE w:val="0"/>
        <w:autoSpaceDN w:val="0"/>
        <w:adjustRightInd w:val="0"/>
        <w:ind w:firstLine="709"/>
        <w:jc w:val="both"/>
        <w:rPr>
          <w:sz w:val="26"/>
          <w:szCs w:val="26"/>
        </w:rPr>
      </w:pPr>
      <w:r>
        <w:rPr>
          <w:sz w:val="26"/>
          <w:szCs w:val="26"/>
        </w:rPr>
        <w:t>П</w:t>
      </w:r>
      <w:r w:rsidRPr="00CF30B8">
        <w:rPr>
          <w:sz w:val="26"/>
          <w:szCs w:val="26"/>
        </w:rPr>
        <w:t>ри администрации Невельского городского округа</w:t>
      </w:r>
      <w:r>
        <w:rPr>
          <w:sz w:val="26"/>
          <w:szCs w:val="26"/>
        </w:rPr>
        <w:t xml:space="preserve"> работает Совет</w:t>
      </w:r>
      <w:r w:rsidRPr="00CF30B8">
        <w:rPr>
          <w:sz w:val="26"/>
          <w:szCs w:val="26"/>
        </w:rPr>
        <w:t xml:space="preserve"> по содействию развития малого и среднего предпринимательства</w:t>
      </w:r>
      <w:r>
        <w:rPr>
          <w:sz w:val="26"/>
          <w:szCs w:val="26"/>
        </w:rPr>
        <w:t xml:space="preserve">. На заседаниях Совета решаются вопросы, затрагивающие интересы малого и среднего предпринимательства. Планируется ежегодно проводить </w:t>
      </w:r>
      <w:r w:rsidRPr="00CF30B8">
        <w:rPr>
          <w:sz w:val="26"/>
          <w:szCs w:val="26"/>
        </w:rPr>
        <w:t>не менее 4 заседаний.</w:t>
      </w:r>
    </w:p>
    <w:p w:rsidR="00CE0373" w:rsidRPr="00CF30B8" w:rsidRDefault="00CE0373" w:rsidP="00CE0373">
      <w:pPr>
        <w:widowControl w:val="0"/>
        <w:autoSpaceDE w:val="0"/>
        <w:autoSpaceDN w:val="0"/>
        <w:adjustRightInd w:val="0"/>
        <w:ind w:firstLine="709"/>
        <w:jc w:val="both"/>
        <w:rPr>
          <w:sz w:val="26"/>
          <w:szCs w:val="26"/>
        </w:rPr>
      </w:pPr>
      <w:r>
        <w:rPr>
          <w:sz w:val="26"/>
          <w:szCs w:val="26"/>
        </w:rPr>
        <w:t xml:space="preserve">На постоянной основе </w:t>
      </w:r>
      <w:r w:rsidRPr="00CF30B8">
        <w:rPr>
          <w:sz w:val="26"/>
          <w:szCs w:val="26"/>
        </w:rPr>
        <w:t xml:space="preserve">в средствах массовой информации и на </w:t>
      </w:r>
      <w:r>
        <w:rPr>
          <w:sz w:val="26"/>
          <w:szCs w:val="26"/>
        </w:rPr>
        <w:t xml:space="preserve">официальном </w:t>
      </w:r>
      <w:r w:rsidRPr="00CF30B8">
        <w:rPr>
          <w:sz w:val="26"/>
          <w:szCs w:val="26"/>
        </w:rPr>
        <w:t xml:space="preserve">сайте администрации </w:t>
      </w:r>
      <w:r>
        <w:rPr>
          <w:sz w:val="26"/>
          <w:szCs w:val="26"/>
        </w:rPr>
        <w:t xml:space="preserve">Невельского городского округа размещается </w:t>
      </w:r>
      <w:r w:rsidRPr="00CF30B8">
        <w:rPr>
          <w:sz w:val="26"/>
          <w:szCs w:val="26"/>
        </w:rPr>
        <w:t>актуальн</w:t>
      </w:r>
      <w:r>
        <w:rPr>
          <w:sz w:val="26"/>
          <w:szCs w:val="26"/>
        </w:rPr>
        <w:t xml:space="preserve">ая </w:t>
      </w:r>
      <w:r w:rsidRPr="00CF30B8">
        <w:rPr>
          <w:sz w:val="26"/>
          <w:szCs w:val="26"/>
        </w:rPr>
        <w:t>информаци</w:t>
      </w:r>
      <w:r>
        <w:rPr>
          <w:sz w:val="26"/>
          <w:szCs w:val="26"/>
        </w:rPr>
        <w:t>я</w:t>
      </w:r>
      <w:r w:rsidRPr="00CF30B8">
        <w:rPr>
          <w:sz w:val="26"/>
          <w:szCs w:val="26"/>
        </w:rPr>
        <w:t xml:space="preserve"> о развитии малого и среднего предпринимательства.</w:t>
      </w:r>
    </w:p>
    <w:p w:rsidR="00CE0373" w:rsidRPr="00CF30B8" w:rsidRDefault="00CE0373" w:rsidP="00CE0373">
      <w:pPr>
        <w:widowControl w:val="0"/>
        <w:autoSpaceDE w:val="0"/>
        <w:autoSpaceDN w:val="0"/>
        <w:adjustRightInd w:val="0"/>
        <w:ind w:firstLine="709"/>
        <w:jc w:val="both"/>
        <w:rPr>
          <w:sz w:val="26"/>
          <w:szCs w:val="26"/>
        </w:rPr>
      </w:pPr>
    </w:p>
    <w:p w:rsidR="00CE0373" w:rsidRDefault="00CE0373" w:rsidP="00CE0373">
      <w:pPr>
        <w:autoSpaceDE w:val="0"/>
        <w:autoSpaceDN w:val="0"/>
        <w:adjustRightInd w:val="0"/>
        <w:ind w:firstLine="709"/>
        <w:jc w:val="center"/>
        <w:outlineLvl w:val="1"/>
        <w:rPr>
          <w:sz w:val="26"/>
          <w:szCs w:val="26"/>
        </w:rPr>
      </w:pPr>
      <w:r w:rsidRPr="00990B44">
        <w:rPr>
          <w:sz w:val="26"/>
          <w:szCs w:val="26"/>
        </w:rPr>
        <w:t xml:space="preserve">13.5.5. </w:t>
      </w:r>
      <w:r>
        <w:rPr>
          <w:sz w:val="26"/>
          <w:szCs w:val="26"/>
        </w:rPr>
        <w:t>Проведение е</w:t>
      </w:r>
      <w:r w:rsidRPr="00990B44">
        <w:rPr>
          <w:sz w:val="26"/>
          <w:szCs w:val="26"/>
        </w:rPr>
        <w:t>жегодн</w:t>
      </w:r>
      <w:r>
        <w:rPr>
          <w:sz w:val="26"/>
          <w:szCs w:val="26"/>
        </w:rPr>
        <w:t>ого</w:t>
      </w:r>
      <w:r w:rsidRPr="00990B44">
        <w:rPr>
          <w:sz w:val="26"/>
          <w:szCs w:val="26"/>
        </w:rPr>
        <w:t xml:space="preserve"> районн</w:t>
      </w:r>
      <w:r>
        <w:rPr>
          <w:sz w:val="26"/>
          <w:szCs w:val="26"/>
        </w:rPr>
        <w:t>ого</w:t>
      </w:r>
      <w:r w:rsidRPr="00990B44">
        <w:rPr>
          <w:sz w:val="26"/>
          <w:szCs w:val="26"/>
        </w:rPr>
        <w:t xml:space="preserve"> конкурс</w:t>
      </w:r>
      <w:r>
        <w:rPr>
          <w:sz w:val="26"/>
          <w:szCs w:val="26"/>
        </w:rPr>
        <w:t>а</w:t>
      </w:r>
      <w:r w:rsidRPr="00990B44">
        <w:rPr>
          <w:sz w:val="26"/>
          <w:szCs w:val="26"/>
        </w:rPr>
        <w:t xml:space="preserve"> «Лучшее пред</w:t>
      </w:r>
      <w:r>
        <w:rPr>
          <w:sz w:val="26"/>
          <w:szCs w:val="26"/>
        </w:rPr>
        <w:t>приятие (предприниматель) года»</w:t>
      </w:r>
    </w:p>
    <w:p w:rsidR="00CE0373" w:rsidRPr="00CF30B8" w:rsidRDefault="00CE0373" w:rsidP="00CE0373">
      <w:pPr>
        <w:autoSpaceDE w:val="0"/>
        <w:autoSpaceDN w:val="0"/>
        <w:adjustRightInd w:val="0"/>
        <w:ind w:firstLine="709"/>
        <w:jc w:val="both"/>
        <w:outlineLvl w:val="1"/>
        <w:rPr>
          <w:sz w:val="26"/>
          <w:szCs w:val="26"/>
        </w:rPr>
      </w:pPr>
      <w:r w:rsidRPr="00CF30B8">
        <w:rPr>
          <w:sz w:val="26"/>
          <w:szCs w:val="26"/>
        </w:rPr>
        <w:t xml:space="preserve">Конкурс проводится </w:t>
      </w:r>
      <w:r>
        <w:rPr>
          <w:sz w:val="26"/>
          <w:szCs w:val="26"/>
        </w:rPr>
        <w:t xml:space="preserve">ежегодно </w:t>
      </w:r>
      <w:r w:rsidRPr="00CF30B8">
        <w:rPr>
          <w:sz w:val="26"/>
          <w:szCs w:val="26"/>
        </w:rPr>
        <w:t>среди субъектов малого и среднего предпринимательства, зарегистрированных на территории муниципального образования «Невельский городской округ, в  целях  стимулирования предпринимательской активности, пропаганд</w:t>
      </w:r>
      <w:r>
        <w:rPr>
          <w:sz w:val="26"/>
          <w:szCs w:val="26"/>
        </w:rPr>
        <w:t>ы</w:t>
      </w:r>
      <w:r w:rsidRPr="00CF30B8">
        <w:rPr>
          <w:sz w:val="26"/>
          <w:szCs w:val="26"/>
        </w:rPr>
        <w:t xml:space="preserve"> и популяризаци</w:t>
      </w:r>
      <w:r>
        <w:rPr>
          <w:sz w:val="26"/>
          <w:szCs w:val="26"/>
        </w:rPr>
        <w:t>и</w:t>
      </w:r>
      <w:r w:rsidRPr="00CF30B8">
        <w:rPr>
          <w:sz w:val="26"/>
          <w:szCs w:val="26"/>
        </w:rPr>
        <w:t xml:space="preserve"> предпринимательства среди населения, а также повышени</w:t>
      </w:r>
      <w:r>
        <w:rPr>
          <w:sz w:val="26"/>
          <w:szCs w:val="26"/>
        </w:rPr>
        <w:t>я</w:t>
      </w:r>
      <w:r w:rsidRPr="00CF30B8">
        <w:rPr>
          <w:sz w:val="26"/>
          <w:szCs w:val="26"/>
        </w:rPr>
        <w:t xml:space="preserve"> общественной значимости предпринимательской деятельности.</w:t>
      </w:r>
    </w:p>
    <w:p w:rsidR="00CE0373" w:rsidRPr="00CF30B8" w:rsidRDefault="00CE0373" w:rsidP="00CE0373">
      <w:pPr>
        <w:ind w:firstLine="709"/>
        <w:jc w:val="center"/>
        <w:rPr>
          <w:b/>
          <w:bCs/>
          <w:sz w:val="26"/>
          <w:szCs w:val="26"/>
        </w:rPr>
      </w:pPr>
    </w:p>
    <w:p w:rsidR="00CE0373" w:rsidRPr="00CF30B8" w:rsidRDefault="00CE0373" w:rsidP="00CE0373">
      <w:pPr>
        <w:ind w:firstLine="709"/>
        <w:jc w:val="center"/>
        <w:rPr>
          <w:b/>
          <w:bCs/>
          <w:sz w:val="26"/>
          <w:szCs w:val="26"/>
        </w:rPr>
      </w:pPr>
      <w:r>
        <w:rPr>
          <w:b/>
          <w:bCs/>
          <w:sz w:val="26"/>
          <w:szCs w:val="26"/>
        </w:rPr>
        <w:t>13.</w:t>
      </w:r>
      <w:r w:rsidRPr="00CF30B8">
        <w:rPr>
          <w:b/>
          <w:bCs/>
          <w:sz w:val="26"/>
          <w:szCs w:val="26"/>
        </w:rPr>
        <w:t>6. Характеристика мер правового регулирования подпрограммы</w:t>
      </w:r>
    </w:p>
    <w:p w:rsidR="00CE0373" w:rsidRPr="00CF30B8" w:rsidRDefault="00CE0373" w:rsidP="00CE0373">
      <w:pPr>
        <w:ind w:firstLine="709"/>
        <w:jc w:val="both"/>
        <w:rPr>
          <w:b/>
          <w:bCs/>
          <w:sz w:val="26"/>
          <w:szCs w:val="26"/>
        </w:rPr>
      </w:pPr>
    </w:p>
    <w:p w:rsidR="00CE0373" w:rsidRPr="00CF30B8" w:rsidRDefault="00CE0373" w:rsidP="00CE0373">
      <w:pPr>
        <w:autoSpaceDE w:val="0"/>
        <w:autoSpaceDN w:val="0"/>
        <w:adjustRightInd w:val="0"/>
        <w:ind w:firstLine="709"/>
        <w:jc w:val="both"/>
        <w:rPr>
          <w:sz w:val="26"/>
          <w:szCs w:val="26"/>
        </w:rPr>
      </w:pPr>
      <w:r w:rsidRPr="00CF30B8">
        <w:rPr>
          <w:sz w:val="26"/>
          <w:szCs w:val="26"/>
        </w:rPr>
        <w:t>В качестве ключевого фактора улучшения социального, экономического развития</w:t>
      </w:r>
      <w:r>
        <w:rPr>
          <w:sz w:val="26"/>
          <w:szCs w:val="26"/>
        </w:rPr>
        <w:t xml:space="preserve"> </w:t>
      </w:r>
      <w:r w:rsidRPr="00CF30B8">
        <w:rPr>
          <w:sz w:val="26"/>
          <w:szCs w:val="26"/>
        </w:rPr>
        <w:t>и создания конкурентной рыночной среды  для развития  малого и среднего бизнеса на территории Невельского района выступает формирование нормативной правовой базы.</w:t>
      </w:r>
    </w:p>
    <w:p w:rsidR="00CE0373" w:rsidRPr="00CF30B8" w:rsidRDefault="00CE0373" w:rsidP="00CE0373">
      <w:pPr>
        <w:ind w:firstLine="709"/>
        <w:jc w:val="both"/>
        <w:rPr>
          <w:sz w:val="26"/>
          <w:szCs w:val="26"/>
        </w:rPr>
      </w:pPr>
      <w:r w:rsidRPr="00CF30B8">
        <w:rPr>
          <w:sz w:val="26"/>
          <w:szCs w:val="26"/>
        </w:rPr>
        <w:t>В целях создания благоприятных условий для субъе</w:t>
      </w:r>
      <w:r>
        <w:rPr>
          <w:sz w:val="26"/>
          <w:szCs w:val="26"/>
        </w:rPr>
        <w:t xml:space="preserve">ктов малого и среднего бизнеса </w:t>
      </w:r>
      <w:r w:rsidRPr="00CF30B8">
        <w:rPr>
          <w:sz w:val="26"/>
          <w:szCs w:val="26"/>
        </w:rPr>
        <w:t xml:space="preserve">разработаны </w:t>
      </w:r>
      <w:r>
        <w:rPr>
          <w:sz w:val="26"/>
          <w:szCs w:val="26"/>
        </w:rPr>
        <w:t>следующие нормативные правовые акты:</w:t>
      </w:r>
    </w:p>
    <w:p w:rsidR="00CE0373" w:rsidRPr="00CF30B8" w:rsidRDefault="00CE0373" w:rsidP="00CE0373">
      <w:pPr>
        <w:widowControl w:val="0"/>
        <w:autoSpaceDE w:val="0"/>
        <w:autoSpaceDN w:val="0"/>
        <w:adjustRightInd w:val="0"/>
        <w:ind w:firstLine="709"/>
        <w:jc w:val="both"/>
        <w:rPr>
          <w:sz w:val="26"/>
          <w:szCs w:val="26"/>
        </w:rPr>
      </w:pPr>
      <w:r w:rsidRPr="00CF30B8">
        <w:rPr>
          <w:sz w:val="26"/>
          <w:szCs w:val="26"/>
        </w:rPr>
        <w:t>-Порядок предоставления Субсидии на возмещение части затрат субъектам малого и среднего предпринимательства на уплату процентов по кредитам, полученным в российских кредитных организациях</w:t>
      </w:r>
      <w:r>
        <w:rPr>
          <w:sz w:val="26"/>
          <w:szCs w:val="26"/>
        </w:rPr>
        <w:t>;</w:t>
      </w:r>
    </w:p>
    <w:p w:rsidR="00CE0373" w:rsidRPr="00CF30B8" w:rsidRDefault="00CE0373" w:rsidP="00CE0373">
      <w:pPr>
        <w:autoSpaceDE w:val="0"/>
        <w:autoSpaceDN w:val="0"/>
        <w:adjustRightInd w:val="0"/>
        <w:ind w:firstLine="709"/>
        <w:jc w:val="both"/>
        <w:outlineLvl w:val="1"/>
        <w:rPr>
          <w:sz w:val="26"/>
          <w:szCs w:val="26"/>
        </w:rPr>
      </w:pPr>
      <w:r w:rsidRPr="00CF30B8">
        <w:rPr>
          <w:sz w:val="26"/>
          <w:szCs w:val="26"/>
        </w:rPr>
        <w:t xml:space="preserve">  -Порядок предоставления Субсидии  на открытие собственного дела начинающим субъектам малого предпринимательства</w:t>
      </w:r>
      <w:r>
        <w:rPr>
          <w:sz w:val="26"/>
          <w:szCs w:val="26"/>
        </w:rPr>
        <w:t>;</w:t>
      </w:r>
    </w:p>
    <w:p w:rsidR="00CE0373" w:rsidRPr="00CF30B8" w:rsidRDefault="00CE0373" w:rsidP="00CE0373">
      <w:pPr>
        <w:autoSpaceDE w:val="0"/>
        <w:autoSpaceDN w:val="0"/>
        <w:adjustRightInd w:val="0"/>
        <w:ind w:firstLine="709"/>
        <w:jc w:val="both"/>
        <w:outlineLvl w:val="1"/>
        <w:rPr>
          <w:sz w:val="26"/>
          <w:szCs w:val="26"/>
        </w:rPr>
      </w:pPr>
      <w:r w:rsidRPr="00CF30B8">
        <w:rPr>
          <w:sz w:val="26"/>
          <w:szCs w:val="26"/>
        </w:rPr>
        <w:t xml:space="preserve">  -Порядок предоставления  Субсидии на возмещение части затрат субъектам малого и среднего предпринимательства из числа молодежи, открывших собственное дело.</w:t>
      </w:r>
    </w:p>
    <w:p w:rsidR="00CE0373" w:rsidRPr="00CF30B8" w:rsidRDefault="00CE0373" w:rsidP="00CE0373">
      <w:pPr>
        <w:autoSpaceDE w:val="0"/>
        <w:autoSpaceDN w:val="0"/>
        <w:adjustRightInd w:val="0"/>
        <w:ind w:firstLine="709"/>
        <w:jc w:val="both"/>
        <w:outlineLvl w:val="1"/>
        <w:rPr>
          <w:sz w:val="26"/>
          <w:szCs w:val="26"/>
        </w:rPr>
      </w:pPr>
      <w:r>
        <w:rPr>
          <w:sz w:val="26"/>
          <w:szCs w:val="26"/>
        </w:rPr>
        <w:t xml:space="preserve">- </w:t>
      </w:r>
      <w:r w:rsidRPr="00CF30B8">
        <w:rPr>
          <w:sz w:val="26"/>
          <w:szCs w:val="26"/>
        </w:rPr>
        <w:t xml:space="preserve">Положение </w:t>
      </w:r>
      <w:r>
        <w:rPr>
          <w:sz w:val="26"/>
          <w:szCs w:val="26"/>
        </w:rPr>
        <w:t>о</w:t>
      </w:r>
      <w:r w:rsidRPr="00CF30B8">
        <w:rPr>
          <w:sz w:val="26"/>
          <w:szCs w:val="26"/>
        </w:rPr>
        <w:t xml:space="preserve"> проведении ежегодного районного конкурса «Лучшее пред</w:t>
      </w:r>
      <w:r>
        <w:rPr>
          <w:sz w:val="26"/>
          <w:szCs w:val="26"/>
        </w:rPr>
        <w:t>приятие (предприниматель) года».</w:t>
      </w:r>
    </w:p>
    <w:p w:rsidR="00CE0373" w:rsidRPr="00CF30B8" w:rsidRDefault="00CE0373" w:rsidP="00CE0373">
      <w:pPr>
        <w:widowControl w:val="0"/>
        <w:autoSpaceDE w:val="0"/>
        <w:autoSpaceDN w:val="0"/>
        <w:adjustRightInd w:val="0"/>
        <w:ind w:firstLine="709"/>
        <w:jc w:val="both"/>
        <w:rPr>
          <w:color w:val="00B050"/>
          <w:sz w:val="26"/>
          <w:szCs w:val="26"/>
        </w:rPr>
      </w:pPr>
      <w:r w:rsidRPr="00456AC4">
        <w:rPr>
          <w:sz w:val="26"/>
          <w:szCs w:val="26"/>
        </w:rPr>
        <w:t xml:space="preserve">К основным мерам правового регулирования, направленным на выполнение мероприятий </w:t>
      </w:r>
      <w:r>
        <w:rPr>
          <w:sz w:val="26"/>
          <w:szCs w:val="26"/>
        </w:rPr>
        <w:t>подп</w:t>
      </w:r>
      <w:r w:rsidRPr="00456AC4">
        <w:rPr>
          <w:sz w:val="26"/>
          <w:szCs w:val="26"/>
        </w:rPr>
        <w:t xml:space="preserve">рограммы, относится внесение изменений, в случае необходимости, в действующие нормативные правовые акты в сфере реализации </w:t>
      </w:r>
      <w:r>
        <w:rPr>
          <w:sz w:val="26"/>
          <w:szCs w:val="26"/>
        </w:rPr>
        <w:t>подп</w:t>
      </w:r>
      <w:r w:rsidRPr="00456AC4">
        <w:rPr>
          <w:sz w:val="26"/>
          <w:szCs w:val="26"/>
        </w:rPr>
        <w:t>рограммы.</w:t>
      </w:r>
    </w:p>
    <w:p w:rsidR="00CE0373" w:rsidRPr="00CF30B8" w:rsidRDefault="00CE0373" w:rsidP="00CE0373">
      <w:pPr>
        <w:ind w:firstLine="709"/>
        <w:jc w:val="center"/>
        <w:rPr>
          <w:b/>
          <w:bCs/>
          <w:sz w:val="26"/>
          <w:szCs w:val="26"/>
        </w:rPr>
      </w:pPr>
    </w:p>
    <w:p w:rsidR="00CE0373" w:rsidRPr="00CF30B8" w:rsidRDefault="00CE0373" w:rsidP="00CE0373">
      <w:pPr>
        <w:ind w:firstLine="709"/>
        <w:jc w:val="center"/>
        <w:rPr>
          <w:b/>
          <w:bCs/>
          <w:sz w:val="26"/>
          <w:szCs w:val="26"/>
        </w:rPr>
      </w:pPr>
      <w:r>
        <w:rPr>
          <w:b/>
          <w:bCs/>
          <w:sz w:val="26"/>
          <w:szCs w:val="26"/>
        </w:rPr>
        <w:t>13.</w:t>
      </w:r>
      <w:r w:rsidRPr="00CF30B8">
        <w:rPr>
          <w:b/>
          <w:bCs/>
          <w:sz w:val="26"/>
          <w:szCs w:val="26"/>
        </w:rPr>
        <w:t>7. Перечень целевых индикаторов (показателей) подпрограммы</w:t>
      </w:r>
    </w:p>
    <w:p w:rsidR="00CE0373" w:rsidRDefault="00CE0373" w:rsidP="00CE0373">
      <w:pPr>
        <w:ind w:firstLine="709"/>
        <w:jc w:val="center"/>
        <w:rPr>
          <w:b/>
          <w:bCs/>
          <w:sz w:val="26"/>
          <w:szCs w:val="26"/>
        </w:rPr>
      </w:pPr>
    </w:p>
    <w:p w:rsidR="00CE0373" w:rsidRPr="00CF30B8" w:rsidRDefault="00CE0373" w:rsidP="00CE0373">
      <w:pPr>
        <w:ind w:firstLine="709"/>
        <w:jc w:val="both"/>
        <w:rPr>
          <w:sz w:val="26"/>
          <w:szCs w:val="26"/>
        </w:rPr>
      </w:pPr>
      <w:r w:rsidRPr="00CF30B8">
        <w:rPr>
          <w:sz w:val="26"/>
          <w:szCs w:val="26"/>
        </w:rPr>
        <w:t xml:space="preserve">Перечень целевых индикаторов, характеризующих ход и результативность </w:t>
      </w:r>
      <w:r>
        <w:rPr>
          <w:sz w:val="26"/>
          <w:szCs w:val="26"/>
        </w:rPr>
        <w:t>р</w:t>
      </w:r>
      <w:r w:rsidRPr="00CF30B8">
        <w:rPr>
          <w:sz w:val="26"/>
          <w:szCs w:val="26"/>
        </w:rPr>
        <w:t>еализации мероприятий, приведен в приложении №2</w:t>
      </w:r>
      <w:r>
        <w:rPr>
          <w:sz w:val="26"/>
          <w:szCs w:val="26"/>
        </w:rPr>
        <w:t xml:space="preserve"> к настоящей Программе.</w:t>
      </w:r>
    </w:p>
    <w:p w:rsidR="00CE0373" w:rsidRPr="00CF30B8" w:rsidRDefault="00CE0373" w:rsidP="00CE0373">
      <w:pPr>
        <w:ind w:firstLine="709"/>
        <w:jc w:val="center"/>
        <w:rPr>
          <w:sz w:val="26"/>
          <w:szCs w:val="26"/>
        </w:rPr>
      </w:pPr>
    </w:p>
    <w:p w:rsidR="00CE0373" w:rsidRDefault="00CE0373" w:rsidP="00CE0373">
      <w:pPr>
        <w:ind w:firstLine="709"/>
        <w:jc w:val="center"/>
        <w:rPr>
          <w:b/>
          <w:bCs/>
          <w:sz w:val="26"/>
          <w:szCs w:val="26"/>
        </w:rPr>
      </w:pPr>
      <w:r>
        <w:rPr>
          <w:b/>
          <w:bCs/>
          <w:sz w:val="26"/>
          <w:szCs w:val="26"/>
        </w:rPr>
        <w:t>13.</w:t>
      </w:r>
      <w:r w:rsidRPr="00CF30B8">
        <w:rPr>
          <w:b/>
          <w:bCs/>
          <w:sz w:val="26"/>
          <w:szCs w:val="26"/>
        </w:rPr>
        <w:t xml:space="preserve">8. Ресурсное обеспечение подпрограммы </w:t>
      </w:r>
    </w:p>
    <w:p w:rsidR="00CE0373" w:rsidRPr="00CF30B8" w:rsidRDefault="00CE0373" w:rsidP="00CE0373">
      <w:pPr>
        <w:ind w:firstLine="709"/>
        <w:jc w:val="center"/>
        <w:rPr>
          <w:b/>
          <w:bCs/>
          <w:sz w:val="26"/>
          <w:szCs w:val="26"/>
        </w:rPr>
      </w:pPr>
    </w:p>
    <w:p w:rsidR="00CE0373" w:rsidRPr="00055CEC" w:rsidRDefault="001256D8" w:rsidP="00CE0373">
      <w:pPr>
        <w:widowControl w:val="0"/>
        <w:autoSpaceDE w:val="0"/>
        <w:autoSpaceDN w:val="0"/>
        <w:adjustRightInd w:val="0"/>
        <w:ind w:firstLine="709"/>
        <w:jc w:val="both"/>
        <w:rPr>
          <w:color w:val="FF0000"/>
          <w:sz w:val="26"/>
          <w:szCs w:val="26"/>
        </w:rPr>
      </w:pPr>
      <w:r w:rsidRPr="00737E28">
        <w:rPr>
          <w:sz w:val="26"/>
          <w:szCs w:val="26"/>
        </w:rPr>
        <w:t xml:space="preserve">Общий объем финансирования подпрограммы составит </w:t>
      </w:r>
      <w:r>
        <w:rPr>
          <w:sz w:val="26"/>
          <w:szCs w:val="26"/>
        </w:rPr>
        <w:t>27 720,9</w:t>
      </w:r>
      <w:r w:rsidRPr="00737E28">
        <w:rPr>
          <w:sz w:val="26"/>
          <w:szCs w:val="26"/>
        </w:rPr>
        <w:t xml:space="preserve"> тыс. рублей, в том числе за счет средств </w:t>
      </w:r>
      <w:r>
        <w:rPr>
          <w:sz w:val="26"/>
          <w:szCs w:val="26"/>
        </w:rPr>
        <w:t xml:space="preserve">федерального бюджета – 2 000,0 тыс. рублей, </w:t>
      </w:r>
      <w:r w:rsidRPr="00737E28">
        <w:rPr>
          <w:sz w:val="26"/>
          <w:szCs w:val="26"/>
        </w:rPr>
        <w:t>областного бюджета</w:t>
      </w:r>
      <w:r>
        <w:rPr>
          <w:sz w:val="26"/>
          <w:szCs w:val="26"/>
        </w:rPr>
        <w:t xml:space="preserve"> -</w:t>
      </w:r>
      <w:r w:rsidRPr="00737E28">
        <w:rPr>
          <w:sz w:val="26"/>
          <w:szCs w:val="26"/>
        </w:rPr>
        <w:t xml:space="preserve"> </w:t>
      </w:r>
      <w:r>
        <w:rPr>
          <w:sz w:val="26"/>
          <w:szCs w:val="26"/>
        </w:rPr>
        <w:t>18 243,3</w:t>
      </w:r>
      <w:r w:rsidRPr="00737E28">
        <w:rPr>
          <w:sz w:val="26"/>
          <w:szCs w:val="26"/>
        </w:rPr>
        <w:t xml:space="preserve"> тыс</w:t>
      </w:r>
      <w:r>
        <w:rPr>
          <w:sz w:val="26"/>
          <w:szCs w:val="26"/>
        </w:rPr>
        <w:t>. рублей, местного бюджета – 7 477,6</w:t>
      </w:r>
      <w:r w:rsidRPr="00737E28">
        <w:rPr>
          <w:sz w:val="26"/>
          <w:szCs w:val="26"/>
        </w:rPr>
        <w:t xml:space="preserve"> тыс. рублей</w:t>
      </w:r>
      <w:r w:rsidR="00055CEC" w:rsidRPr="00055CEC">
        <w:rPr>
          <w:sz w:val="26"/>
          <w:szCs w:val="26"/>
        </w:rPr>
        <w:t>.</w:t>
      </w:r>
    </w:p>
    <w:p w:rsidR="00CE0373" w:rsidRDefault="00CE0373" w:rsidP="00CE0373">
      <w:pPr>
        <w:autoSpaceDE w:val="0"/>
        <w:autoSpaceDN w:val="0"/>
        <w:adjustRightInd w:val="0"/>
        <w:ind w:firstLine="709"/>
        <w:jc w:val="both"/>
        <w:rPr>
          <w:sz w:val="26"/>
          <w:szCs w:val="26"/>
        </w:rPr>
      </w:pPr>
      <w:r>
        <w:rPr>
          <w:sz w:val="26"/>
          <w:szCs w:val="26"/>
        </w:rPr>
        <w:t>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«Экономическое развитие и инновационная политика Сахалинской области на 2014 - 2020 годы».</w:t>
      </w:r>
    </w:p>
    <w:p w:rsidR="00CE0373" w:rsidRDefault="00CE0373" w:rsidP="00CE0373">
      <w:pPr>
        <w:autoSpaceDE w:val="0"/>
        <w:autoSpaceDN w:val="0"/>
        <w:adjustRightInd w:val="0"/>
        <w:ind w:firstLine="709"/>
        <w:jc w:val="both"/>
        <w:rPr>
          <w:sz w:val="26"/>
          <w:szCs w:val="26"/>
        </w:rPr>
      </w:pPr>
      <w:r>
        <w:rPr>
          <w:sz w:val="26"/>
          <w:szCs w:val="26"/>
        </w:rPr>
        <w:t xml:space="preserve">Ресурсное </w:t>
      </w:r>
      <w:hyperlink r:id="rId36" w:history="1">
        <w:r w:rsidRPr="00F720A1">
          <w:rPr>
            <w:sz w:val="26"/>
            <w:szCs w:val="26"/>
          </w:rPr>
          <w:t>обеспечение</w:t>
        </w:r>
      </w:hyperlink>
      <w:r w:rsidRPr="00F720A1">
        <w:rPr>
          <w:sz w:val="26"/>
          <w:szCs w:val="26"/>
        </w:rPr>
        <w:t xml:space="preserve"> и п</w:t>
      </w:r>
      <w:r>
        <w:rPr>
          <w:sz w:val="26"/>
          <w:szCs w:val="26"/>
        </w:rPr>
        <w:t xml:space="preserve">рогнозная (справочная) оценка расходов за счет всех источников финансирования на реализацию </w:t>
      </w:r>
      <w:r w:rsidRPr="000D3E82">
        <w:rPr>
          <w:sz w:val="26"/>
          <w:szCs w:val="26"/>
        </w:rPr>
        <w:t>мероприятий Подпрограммы</w:t>
      </w:r>
      <w:r>
        <w:rPr>
          <w:sz w:val="26"/>
          <w:szCs w:val="26"/>
        </w:rPr>
        <w:t xml:space="preserve"> </w:t>
      </w:r>
      <w:r w:rsidRPr="000D3E82">
        <w:rPr>
          <w:sz w:val="26"/>
          <w:szCs w:val="26"/>
        </w:rPr>
        <w:t>определен</w:t>
      </w:r>
      <w:r>
        <w:rPr>
          <w:sz w:val="26"/>
          <w:szCs w:val="26"/>
        </w:rPr>
        <w:t>ы</w:t>
      </w:r>
      <w:r w:rsidRPr="000D3E82">
        <w:rPr>
          <w:sz w:val="26"/>
          <w:szCs w:val="26"/>
        </w:rPr>
        <w:t xml:space="preserve"> в приложении №3.</w:t>
      </w:r>
    </w:p>
    <w:p w:rsidR="00CE0373" w:rsidRPr="000D3E82" w:rsidRDefault="00CE0373" w:rsidP="00CE0373">
      <w:pPr>
        <w:ind w:firstLine="709"/>
        <w:jc w:val="both"/>
        <w:rPr>
          <w:sz w:val="26"/>
          <w:szCs w:val="26"/>
        </w:rPr>
      </w:pPr>
    </w:p>
    <w:p w:rsidR="00CE0373" w:rsidRDefault="00CE0373" w:rsidP="00CE0373">
      <w:pPr>
        <w:jc w:val="center"/>
        <w:rPr>
          <w:b/>
          <w:bCs/>
          <w:caps/>
          <w:sz w:val="26"/>
          <w:szCs w:val="26"/>
        </w:rPr>
      </w:pPr>
      <w:r>
        <w:rPr>
          <w:b/>
          <w:bCs/>
          <w:sz w:val="26"/>
          <w:szCs w:val="26"/>
        </w:rPr>
        <w:t xml:space="preserve">14. </w:t>
      </w:r>
      <w:r w:rsidRPr="00C76399">
        <w:rPr>
          <w:b/>
          <w:bCs/>
          <w:sz w:val="26"/>
          <w:szCs w:val="26"/>
        </w:rPr>
        <w:t>Подпрограмм</w:t>
      </w:r>
      <w:r>
        <w:rPr>
          <w:b/>
          <w:bCs/>
          <w:sz w:val="26"/>
          <w:szCs w:val="26"/>
        </w:rPr>
        <w:t>а «Развитие сельского хозяйства и регулирования рынков сельскохозяйственной продукции»</w:t>
      </w:r>
    </w:p>
    <w:p w:rsidR="00CE0373" w:rsidRPr="005D75E9" w:rsidRDefault="00CE0373" w:rsidP="00CE0373">
      <w:pPr>
        <w:tabs>
          <w:tab w:val="left" w:pos="9071"/>
        </w:tabs>
        <w:ind w:right="-1"/>
        <w:jc w:val="center"/>
        <w:rPr>
          <w:b/>
          <w:bCs/>
          <w:caps/>
          <w:sz w:val="26"/>
          <w:szCs w:val="26"/>
        </w:rPr>
      </w:pPr>
      <w:r>
        <w:rPr>
          <w:b/>
          <w:bCs/>
          <w:sz w:val="26"/>
          <w:szCs w:val="26"/>
        </w:rPr>
        <w:t xml:space="preserve">ПАСПОРТ ПОДПРОГРАММЫ </w:t>
      </w:r>
    </w:p>
    <w:p w:rsidR="00CE0373" w:rsidRPr="00C76399" w:rsidRDefault="00CE0373" w:rsidP="00CE0373">
      <w:pPr>
        <w:ind w:left="1701" w:right="1701"/>
        <w:jc w:val="center"/>
        <w:rPr>
          <w:b/>
          <w:bCs/>
          <w:cap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Наименование подпрограммы</w:t>
            </w:r>
          </w:p>
        </w:tc>
        <w:tc>
          <w:tcPr>
            <w:tcW w:w="6096" w:type="dxa"/>
          </w:tcPr>
          <w:p w:rsidR="00CE0373" w:rsidRPr="0032396A" w:rsidRDefault="00CE0373" w:rsidP="009F40A7">
            <w:pPr>
              <w:jc w:val="both"/>
              <w:rPr>
                <w:sz w:val="26"/>
                <w:szCs w:val="26"/>
              </w:rPr>
            </w:pPr>
            <w:r w:rsidRPr="0032396A">
              <w:rPr>
                <w:sz w:val="26"/>
                <w:szCs w:val="26"/>
              </w:rPr>
              <w:t>«Развитие сельского хозяйства и регулирования рынков сельскохозяйственной продукции» (далее подпрограмма)</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Ответственный исполнитель</w:t>
            </w:r>
          </w:p>
          <w:p w:rsidR="00CE0373" w:rsidRPr="0032396A" w:rsidRDefault="00CE0373" w:rsidP="009F40A7">
            <w:pPr>
              <w:autoSpaceDE w:val="0"/>
              <w:autoSpaceDN w:val="0"/>
              <w:adjustRightInd w:val="0"/>
              <w:rPr>
                <w:sz w:val="26"/>
                <w:szCs w:val="26"/>
              </w:rPr>
            </w:pPr>
            <w:r w:rsidRPr="0032396A">
              <w:rPr>
                <w:sz w:val="26"/>
                <w:szCs w:val="26"/>
              </w:rPr>
              <w:t>подпрограммы</w:t>
            </w:r>
          </w:p>
        </w:tc>
        <w:tc>
          <w:tcPr>
            <w:tcW w:w="6096" w:type="dxa"/>
          </w:tcPr>
          <w:p w:rsidR="00CE0373" w:rsidRPr="0032396A" w:rsidRDefault="00001FD2" w:rsidP="00001FD2">
            <w:pPr>
              <w:autoSpaceDE w:val="0"/>
              <w:autoSpaceDN w:val="0"/>
              <w:adjustRightInd w:val="0"/>
              <w:rPr>
                <w:sz w:val="26"/>
                <w:szCs w:val="26"/>
              </w:rPr>
            </w:pPr>
            <w:r>
              <w:rPr>
                <w:sz w:val="26"/>
                <w:szCs w:val="26"/>
              </w:rPr>
              <w:t>Отдел</w:t>
            </w:r>
            <w:r w:rsidR="00CE0373" w:rsidRPr="0032396A">
              <w:rPr>
                <w:sz w:val="26"/>
                <w:szCs w:val="26"/>
              </w:rPr>
              <w:t xml:space="preserve"> экономического развития рынка администрации Невельского городского округа</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Соисполнители подпрограммы</w:t>
            </w:r>
          </w:p>
        </w:tc>
        <w:tc>
          <w:tcPr>
            <w:tcW w:w="6096" w:type="dxa"/>
          </w:tcPr>
          <w:p w:rsidR="00CE0373" w:rsidRPr="0032396A" w:rsidRDefault="00001FD2" w:rsidP="009F40A7">
            <w:pPr>
              <w:jc w:val="both"/>
              <w:rPr>
                <w:sz w:val="26"/>
                <w:szCs w:val="26"/>
              </w:rPr>
            </w:pPr>
            <w:r>
              <w:rPr>
                <w:sz w:val="26"/>
                <w:szCs w:val="26"/>
              </w:rPr>
              <w:t>Территориальное отделение по управлению</w:t>
            </w:r>
            <w:r w:rsidR="00CE0373" w:rsidRPr="0032396A">
              <w:rPr>
                <w:sz w:val="26"/>
                <w:szCs w:val="26"/>
              </w:rPr>
              <w:t xml:space="preserve"> с.Горнозаводск;</w:t>
            </w:r>
          </w:p>
          <w:p w:rsidR="00CE0373" w:rsidRPr="0032396A" w:rsidRDefault="00001FD2" w:rsidP="009F40A7">
            <w:pPr>
              <w:jc w:val="both"/>
              <w:rPr>
                <w:sz w:val="26"/>
                <w:szCs w:val="26"/>
              </w:rPr>
            </w:pPr>
            <w:r w:rsidRPr="00001FD2">
              <w:rPr>
                <w:sz w:val="26"/>
                <w:szCs w:val="26"/>
              </w:rPr>
              <w:t>Территориальное отделение по управлению</w:t>
            </w:r>
            <w:r w:rsidR="00CE0373" w:rsidRPr="0032396A">
              <w:rPr>
                <w:sz w:val="26"/>
                <w:szCs w:val="26"/>
              </w:rPr>
              <w:t xml:space="preserve"> с.Шебунино;</w:t>
            </w:r>
          </w:p>
          <w:p w:rsidR="00CE0373" w:rsidRPr="0032396A" w:rsidRDefault="00CE0373" w:rsidP="009F40A7">
            <w:pPr>
              <w:autoSpaceDE w:val="0"/>
              <w:autoSpaceDN w:val="0"/>
              <w:adjustRightInd w:val="0"/>
              <w:rPr>
                <w:sz w:val="26"/>
                <w:szCs w:val="26"/>
              </w:rPr>
            </w:pPr>
            <w:r w:rsidRPr="0032396A">
              <w:rPr>
                <w:sz w:val="26"/>
                <w:szCs w:val="26"/>
              </w:rPr>
              <w:t>Сельскохозяйственные товаропроизводители, осуществляющие свою деятельность на территории Невельского городского округа.</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Цели подпрограммы</w:t>
            </w:r>
          </w:p>
        </w:tc>
        <w:tc>
          <w:tcPr>
            <w:tcW w:w="6096" w:type="dxa"/>
          </w:tcPr>
          <w:p w:rsidR="00CE0373" w:rsidRPr="0032396A" w:rsidRDefault="00CE0373" w:rsidP="009F40A7">
            <w:pPr>
              <w:jc w:val="both"/>
              <w:rPr>
                <w:sz w:val="26"/>
                <w:szCs w:val="26"/>
              </w:rPr>
            </w:pPr>
            <w:r w:rsidRPr="0032396A">
              <w:rPr>
                <w:sz w:val="26"/>
                <w:szCs w:val="26"/>
              </w:rPr>
              <w:t>1.Обеспечение населения доступными качественными продуктами питания местных сельскохозяйственных товаропроизводителей.</w:t>
            </w:r>
          </w:p>
          <w:p w:rsidR="00CE0373" w:rsidRPr="0032396A" w:rsidRDefault="00CE0373" w:rsidP="009F40A7">
            <w:pPr>
              <w:jc w:val="both"/>
              <w:rPr>
                <w:sz w:val="26"/>
                <w:szCs w:val="26"/>
              </w:rPr>
            </w:pPr>
            <w:r w:rsidRPr="0032396A">
              <w:rPr>
                <w:sz w:val="26"/>
                <w:szCs w:val="26"/>
              </w:rPr>
              <w:t>2.Повышение конкурентоспособности сельскохозяйственных товаропроизводителей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 прежде всего растениеводства и животноводства.</w:t>
            </w:r>
          </w:p>
          <w:p w:rsidR="00CE0373" w:rsidRPr="0032396A" w:rsidRDefault="00CE0373" w:rsidP="009F40A7">
            <w:pPr>
              <w:jc w:val="both"/>
              <w:rPr>
                <w:sz w:val="26"/>
                <w:szCs w:val="26"/>
              </w:rPr>
            </w:pPr>
            <w:r w:rsidRPr="0032396A">
              <w:rPr>
                <w:sz w:val="26"/>
                <w:szCs w:val="26"/>
              </w:rPr>
              <w:t>3.Сохранение и воспроизводство используемых в сельскохозяйственном производстве земельных и других природных ресурсов.</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t>Задачи подпрограммы</w:t>
            </w:r>
          </w:p>
        </w:tc>
        <w:tc>
          <w:tcPr>
            <w:tcW w:w="6096" w:type="dxa"/>
          </w:tcPr>
          <w:p w:rsidR="00CE0373" w:rsidRPr="0032396A" w:rsidRDefault="00CE0373" w:rsidP="009F40A7">
            <w:pPr>
              <w:tabs>
                <w:tab w:val="left" w:pos="709"/>
              </w:tabs>
              <w:jc w:val="both"/>
              <w:rPr>
                <w:sz w:val="26"/>
                <w:szCs w:val="26"/>
              </w:rPr>
            </w:pPr>
            <w:r w:rsidRPr="0032396A">
              <w:rPr>
                <w:sz w:val="26"/>
                <w:szCs w:val="26"/>
              </w:rPr>
              <w:t>1.Улучшение общих условий функционирования сельского хозяйства.</w:t>
            </w:r>
          </w:p>
          <w:p w:rsidR="00CE0373" w:rsidRPr="0032396A" w:rsidRDefault="00CE0373" w:rsidP="009F40A7">
            <w:pPr>
              <w:jc w:val="both"/>
              <w:rPr>
                <w:sz w:val="26"/>
                <w:szCs w:val="26"/>
              </w:rPr>
            </w:pPr>
            <w:r w:rsidRPr="0032396A">
              <w:rPr>
                <w:sz w:val="26"/>
                <w:szCs w:val="26"/>
              </w:rPr>
              <w:t>2.Обеспечение ускоренного развития приоритетных</w:t>
            </w:r>
            <w:r>
              <w:rPr>
                <w:sz w:val="26"/>
                <w:szCs w:val="26"/>
              </w:rPr>
              <w:t xml:space="preserve"> </w:t>
            </w:r>
            <w:r w:rsidRPr="0032396A">
              <w:rPr>
                <w:sz w:val="26"/>
                <w:szCs w:val="26"/>
              </w:rPr>
              <w:lastRenderedPageBreak/>
              <w:t>подотраслей сельского хозяйства.</w:t>
            </w:r>
          </w:p>
          <w:p w:rsidR="00CE0373" w:rsidRPr="0032396A" w:rsidRDefault="00CE0373" w:rsidP="009F40A7">
            <w:pPr>
              <w:jc w:val="both"/>
              <w:rPr>
                <w:sz w:val="26"/>
                <w:szCs w:val="26"/>
              </w:rPr>
            </w:pPr>
            <w:r w:rsidRPr="0032396A">
              <w:rPr>
                <w:sz w:val="26"/>
                <w:szCs w:val="26"/>
              </w:rPr>
              <w:t>3.Повышение финансовой устойчивости сельского хозяйства.</w:t>
            </w:r>
          </w:p>
          <w:p w:rsidR="00CE0373" w:rsidRPr="0032396A" w:rsidRDefault="00CE0373" w:rsidP="009F40A7">
            <w:pPr>
              <w:jc w:val="both"/>
              <w:rPr>
                <w:sz w:val="26"/>
                <w:szCs w:val="26"/>
              </w:rPr>
            </w:pPr>
            <w:r w:rsidRPr="0032396A">
              <w:rPr>
                <w:sz w:val="26"/>
                <w:szCs w:val="26"/>
              </w:rPr>
              <w:t>4. Обеспечение роста доходов, занятости населения в сфере производства    сельскохозяйственной продукции.</w:t>
            </w:r>
          </w:p>
          <w:p w:rsidR="00CE0373" w:rsidRPr="0032396A" w:rsidRDefault="00CE0373" w:rsidP="009F40A7">
            <w:pPr>
              <w:jc w:val="both"/>
              <w:rPr>
                <w:sz w:val="26"/>
                <w:szCs w:val="26"/>
              </w:rPr>
            </w:pPr>
            <w:r w:rsidRPr="0032396A">
              <w:rPr>
                <w:sz w:val="26"/>
                <w:szCs w:val="26"/>
              </w:rPr>
              <w:t>5. Стимулирование роста производства основных видов сельскохозяйственной продукции.</w:t>
            </w:r>
          </w:p>
          <w:p w:rsidR="00CE0373" w:rsidRPr="0032396A" w:rsidRDefault="00CE0373" w:rsidP="009F40A7">
            <w:pPr>
              <w:jc w:val="both"/>
              <w:rPr>
                <w:sz w:val="26"/>
                <w:szCs w:val="26"/>
              </w:rPr>
            </w:pPr>
            <w:r w:rsidRPr="0032396A">
              <w:rPr>
                <w:sz w:val="26"/>
                <w:szCs w:val="26"/>
              </w:rPr>
              <w:t>6. Повышение эффективности регулирования рынков сельскохозяйственной продукции, сырья и продовольствия.</w:t>
            </w:r>
          </w:p>
          <w:p w:rsidR="00CE0373" w:rsidRPr="0032396A" w:rsidRDefault="00CE0373" w:rsidP="009F40A7">
            <w:pPr>
              <w:tabs>
                <w:tab w:val="left" w:pos="709"/>
              </w:tabs>
              <w:jc w:val="both"/>
              <w:rPr>
                <w:sz w:val="26"/>
                <w:szCs w:val="26"/>
              </w:rPr>
            </w:pPr>
            <w:r w:rsidRPr="0032396A">
              <w:rPr>
                <w:sz w:val="26"/>
                <w:szCs w:val="26"/>
              </w:rPr>
              <w:t>7. Поддержка малых форм хозяйствования.</w:t>
            </w:r>
          </w:p>
          <w:p w:rsidR="00CE0373" w:rsidRPr="0032396A" w:rsidRDefault="00CE0373" w:rsidP="009F40A7">
            <w:pPr>
              <w:jc w:val="both"/>
              <w:rPr>
                <w:sz w:val="26"/>
                <w:szCs w:val="26"/>
              </w:rPr>
            </w:pPr>
            <w:r w:rsidRPr="0032396A">
              <w:rPr>
                <w:sz w:val="26"/>
                <w:szCs w:val="26"/>
              </w:rPr>
              <w:t>8.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CE0373" w:rsidRPr="0032396A" w:rsidRDefault="00CE0373" w:rsidP="009F40A7">
            <w:pPr>
              <w:jc w:val="both"/>
              <w:outlineLvl w:val="2"/>
              <w:rPr>
                <w:sz w:val="26"/>
                <w:szCs w:val="26"/>
              </w:rPr>
            </w:pPr>
            <w:r w:rsidRPr="0032396A">
              <w:rPr>
                <w:sz w:val="26"/>
                <w:szCs w:val="26"/>
              </w:rPr>
              <w:t>9. Предоставление консультационной помощи сельскохозяйственным товаропроизводителям.</w:t>
            </w:r>
          </w:p>
        </w:tc>
      </w:tr>
      <w:tr w:rsidR="00CE0373" w:rsidRPr="0032396A" w:rsidTr="009F40A7">
        <w:trPr>
          <w:trHeight w:val="585"/>
        </w:trPr>
        <w:tc>
          <w:tcPr>
            <w:tcW w:w="3510" w:type="dxa"/>
          </w:tcPr>
          <w:p w:rsidR="00CE0373" w:rsidRPr="0032396A" w:rsidRDefault="00CE0373" w:rsidP="009F40A7">
            <w:pPr>
              <w:autoSpaceDE w:val="0"/>
              <w:autoSpaceDN w:val="0"/>
              <w:adjustRightInd w:val="0"/>
              <w:rPr>
                <w:sz w:val="26"/>
                <w:szCs w:val="26"/>
              </w:rPr>
            </w:pPr>
            <w:r w:rsidRPr="0032396A">
              <w:rPr>
                <w:sz w:val="26"/>
                <w:szCs w:val="26"/>
              </w:rPr>
              <w:lastRenderedPageBreak/>
              <w:t>Этапы и сроки реализации</w:t>
            </w:r>
          </w:p>
          <w:p w:rsidR="00CE0373" w:rsidRPr="0032396A" w:rsidRDefault="00CE0373" w:rsidP="009F40A7">
            <w:pPr>
              <w:autoSpaceDE w:val="0"/>
              <w:autoSpaceDN w:val="0"/>
              <w:adjustRightInd w:val="0"/>
              <w:rPr>
                <w:sz w:val="26"/>
                <w:szCs w:val="26"/>
              </w:rPr>
            </w:pPr>
            <w:r w:rsidRPr="0032396A">
              <w:rPr>
                <w:sz w:val="26"/>
                <w:szCs w:val="26"/>
              </w:rPr>
              <w:t>подпрограммы</w:t>
            </w:r>
          </w:p>
        </w:tc>
        <w:tc>
          <w:tcPr>
            <w:tcW w:w="6096" w:type="dxa"/>
          </w:tcPr>
          <w:p w:rsidR="00CE0373" w:rsidRPr="0032396A" w:rsidRDefault="00CE0373" w:rsidP="009F40A7">
            <w:pPr>
              <w:rPr>
                <w:sz w:val="26"/>
                <w:szCs w:val="26"/>
              </w:rPr>
            </w:pPr>
            <w:r w:rsidRPr="0032396A">
              <w:rPr>
                <w:sz w:val="26"/>
                <w:szCs w:val="26"/>
              </w:rPr>
              <w:t>2015 - 2020 годы</w:t>
            </w:r>
          </w:p>
        </w:tc>
      </w:tr>
      <w:tr w:rsidR="001256D8" w:rsidRPr="0032396A" w:rsidTr="009F40A7">
        <w:trPr>
          <w:trHeight w:val="585"/>
        </w:trPr>
        <w:tc>
          <w:tcPr>
            <w:tcW w:w="3510" w:type="dxa"/>
          </w:tcPr>
          <w:p w:rsidR="001256D8" w:rsidRPr="008A4BBF" w:rsidRDefault="001256D8" w:rsidP="001256D8">
            <w:pPr>
              <w:autoSpaceDE w:val="0"/>
              <w:autoSpaceDN w:val="0"/>
              <w:adjustRightInd w:val="0"/>
              <w:rPr>
                <w:sz w:val="26"/>
                <w:szCs w:val="26"/>
              </w:rPr>
            </w:pPr>
            <w:r w:rsidRPr="008A4BBF">
              <w:rPr>
                <w:sz w:val="26"/>
                <w:szCs w:val="26"/>
              </w:rPr>
              <w:t xml:space="preserve">Объемы и источники </w:t>
            </w:r>
          </w:p>
          <w:p w:rsidR="001256D8" w:rsidRPr="008A4BBF" w:rsidRDefault="001256D8" w:rsidP="001256D8">
            <w:pPr>
              <w:autoSpaceDE w:val="0"/>
              <w:autoSpaceDN w:val="0"/>
              <w:adjustRightInd w:val="0"/>
              <w:rPr>
                <w:sz w:val="26"/>
                <w:szCs w:val="26"/>
              </w:rPr>
            </w:pPr>
            <w:r w:rsidRPr="008A4BBF">
              <w:rPr>
                <w:sz w:val="26"/>
                <w:szCs w:val="26"/>
              </w:rPr>
              <w:t>финансирования подпрограммы</w:t>
            </w:r>
          </w:p>
        </w:tc>
        <w:tc>
          <w:tcPr>
            <w:tcW w:w="6096" w:type="dxa"/>
          </w:tcPr>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Общий объем финансирования реализации мероприятий Подпрограммы составит  </w:t>
            </w:r>
            <w:r w:rsidR="0094567F">
              <w:rPr>
                <w:sz w:val="26"/>
                <w:szCs w:val="26"/>
              </w:rPr>
              <w:t>10 748,7</w:t>
            </w:r>
            <w:r w:rsidRPr="008A4BBF">
              <w:rPr>
                <w:sz w:val="26"/>
                <w:szCs w:val="26"/>
              </w:rPr>
              <w:t xml:space="preserve"> тыс. рублей, в том числе по годам:</w:t>
            </w:r>
          </w:p>
          <w:p w:rsidR="001256D8" w:rsidRPr="008A4BBF" w:rsidRDefault="001256D8" w:rsidP="001256D8">
            <w:pPr>
              <w:widowControl w:val="0"/>
              <w:autoSpaceDE w:val="0"/>
              <w:autoSpaceDN w:val="0"/>
              <w:adjustRightInd w:val="0"/>
              <w:jc w:val="both"/>
              <w:rPr>
                <w:sz w:val="26"/>
                <w:szCs w:val="26"/>
              </w:rPr>
            </w:pPr>
            <w:r w:rsidRPr="008A4BBF">
              <w:rPr>
                <w:sz w:val="26"/>
                <w:szCs w:val="26"/>
              </w:rPr>
              <w:t>2015г. – 1</w:t>
            </w:r>
            <w:r>
              <w:rPr>
                <w:sz w:val="26"/>
                <w:szCs w:val="26"/>
              </w:rPr>
              <w:t> </w:t>
            </w:r>
            <w:r w:rsidRPr="008A4BBF">
              <w:rPr>
                <w:sz w:val="26"/>
                <w:szCs w:val="26"/>
              </w:rPr>
              <w:t>807,6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2016г. – </w:t>
            </w:r>
            <w:r>
              <w:rPr>
                <w:sz w:val="26"/>
                <w:szCs w:val="26"/>
              </w:rPr>
              <w:t>3 495,4</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2017г. – </w:t>
            </w:r>
            <w:r w:rsidR="0094567F">
              <w:rPr>
                <w:sz w:val="26"/>
                <w:szCs w:val="26"/>
              </w:rPr>
              <w:t>2 757,5</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2018г. – </w:t>
            </w:r>
            <w:r w:rsidR="0094567F">
              <w:rPr>
                <w:sz w:val="26"/>
                <w:szCs w:val="26"/>
              </w:rPr>
              <w:t>2 182,1</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Pr>
                <w:sz w:val="26"/>
                <w:szCs w:val="26"/>
              </w:rPr>
              <w:t xml:space="preserve">2019г. – </w:t>
            </w:r>
            <w:r w:rsidRPr="008A4BBF">
              <w:rPr>
                <w:sz w:val="26"/>
                <w:szCs w:val="26"/>
              </w:rPr>
              <w:t>4</w:t>
            </w:r>
            <w:r w:rsidR="0094567F">
              <w:rPr>
                <w:sz w:val="26"/>
                <w:szCs w:val="26"/>
              </w:rPr>
              <w:t>61,5</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2020г. – 4</w:t>
            </w:r>
            <w:r w:rsidR="0094567F">
              <w:rPr>
                <w:sz w:val="26"/>
                <w:szCs w:val="26"/>
              </w:rPr>
              <w:t>4,6</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из них по источникам:</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за счет средств областного бюджета – </w:t>
            </w:r>
            <w:r w:rsidR="0094567F">
              <w:rPr>
                <w:sz w:val="26"/>
                <w:szCs w:val="26"/>
              </w:rPr>
              <w:t>6 004,0</w:t>
            </w:r>
            <w:r w:rsidRPr="008A4BBF">
              <w:rPr>
                <w:sz w:val="26"/>
                <w:szCs w:val="26"/>
              </w:rPr>
              <w:t xml:space="preserve"> тыс. рублей, в том числе по годам:</w:t>
            </w:r>
          </w:p>
          <w:p w:rsidR="001256D8" w:rsidRPr="008A4BBF" w:rsidRDefault="001256D8" w:rsidP="001256D8">
            <w:pPr>
              <w:widowControl w:val="0"/>
              <w:autoSpaceDE w:val="0"/>
              <w:autoSpaceDN w:val="0"/>
              <w:adjustRightInd w:val="0"/>
              <w:jc w:val="both"/>
              <w:rPr>
                <w:sz w:val="26"/>
                <w:szCs w:val="26"/>
              </w:rPr>
            </w:pPr>
            <w:r w:rsidRPr="008A4BBF">
              <w:rPr>
                <w:sz w:val="26"/>
                <w:szCs w:val="26"/>
              </w:rPr>
              <w:t>2015г. – 449,2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2016г. – 2</w:t>
            </w:r>
            <w:r>
              <w:rPr>
                <w:sz w:val="26"/>
                <w:szCs w:val="26"/>
              </w:rPr>
              <w:t> 262,9</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2017г. – </w:t>
            </w:r>
            <w:r w:rsidR="002649A1">
              <w:rPr>
                <w:sz w:val="26"/>
                <w:szCs w:val="26"/>
              </w:rPr>
              <w:t>1 437,5</w:t>
            </w:r>
            <w:r w:rsidRPr="008A4BBF">
              <w:rPr>
                <w:sz w:val="26"/>
                <w:szCs w:val="26"/>
              </w:rPr>
              <w:t xml:space="preserve"> тыс. рублей;</w:t>
            </w:r>
          </w:p>
          <w:p w:rsidR="001256D8" w:rsidRPr="008A4BBF" w:rsidRDefault="0094567F" w:rsidP="001256D8">
            <w:pPr>
              <w:widowControl w:val="0"/>
              <w:autoSpaceDE w:val="0"/>
              <w:autoSpaceDN w:val="0"/>
              <w:adjustRightInd w:val="0"/>
              <w:jc w:val="both"/>
              <w:rPr>
                <w:sz w:val="26"/>
                <w:szCs w:val="26"/>
              </w:rPr>
            </w:pPr>
            <w:r>
              <w:rPr>
                <w:sz w:val="26"/>
                <w:szCs w:val="26"/>
              </w:rPr>
              <w:t>2018г. – 1 437,5</w:t>
            </w:r>
            <w:r w:rsidR="001256D8" w:rsidRPr="008A4BBF">
              <w:rPr>
                <w:sz w:val="26"/>
                <w:szCs w:val="26"/>
              </w:rPr>
              <w:t xml:space="preserve"> тыс. рублей;</w:t>
            </w:r>
          </w:p>
          <w:p w:rsidR="001256D8" w:rsidRPr="008A4BBF" w:rsidRDefault="0094567F" w:rsidP="001256D8">
            <w:pPr>
              <w:widowControl w:val="0"/>
              <w:autoSpaceDE w:val="0"/>
              <w:autoSpaceDN w:val="0"/>
              <w:adjustRightInd w:val="0"/>
              <w:jc w:val="both"/>
              <w:rPr>
                <w:sz w:val="26"/>
                <w:szCs w:val="26"/>
              </w:rPr>
            </w:pPr>
            <w:r>
              <w:rPr>
                <w:sz w:val="26"/>
                <w:szCs w:val="26"/>
              </w:rPr>
              <w:t>2019г. – 416,9</w:t>
            </w:r>
            <w:r w:rsidR="001256D8"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2020г. – </w:t>
            </w:r>
            <w:r>
              <w:rPr>
                <w:sz w:val="26"/>
                <w:szCs w:val="26"/>
              </w:rPr>
              <w:t>0</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за   счет   средств   местного   бюджета –  </w:t>
            </w:r>
            <w:r w:rsidR="0094567F">
              <w:rPr>
                <w:sz w:val="26"/>
                <w:szCs w:val="26"/>
              </w:rPr>
              <w:t>4 744,7</w:t>
            </w:r>
            <w:r>
              <w:rPr>
                <w:sz w:val="26"/>
                <w:szCs w:val="26"/>
              </w:rPr>
              <w:t xml:space="preserve"> </w:t>
            </w:r>
            <w:r w:rsidRPr="008A4BBF">
              <w:rPr>
                <w:sz w:val="26"/>
                <w:szCs w:val="26"/>
              </w:rPr>
              <w:t>тыс. рублей, в том числе по годам:</w:t>
            </w:r>
          </w:p>
          <w:p w:rsidR="001256D8" w:rsidRPr="008A4BBF" w:rsidRDefault="001256D8" w:rsidP="001256D8">
            <w:pPr>
              <w:widowControl w:val="0"/>
              <w:autoSpaceDE w:val="0"/>
              <w:autoSpaceDN w:val="0"/>
              <w:adjustRightInd w:val="0"/>
              <w:jc w:val="both"/>
              <w:rPr>
                <w:sz w:val="26"/>
                <w:szCs w:val="26"/>
              </w:rPr>
            </w:pPr>
            <w:r w:rsidRPr="008A4BBF">
              <w:rPr>
                <w:sz w:val="26"/>
                <w:szCs w:val="26"/>
              </w:rPr>
              <w:t>2015г. – 1 358,4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2016г. – 1232,5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2017г. – </w:t>
            </w:r>
            <w:r>
              <w:rPr>
                <w:sz w:val="26"/>
                <w:szCs w:val="26"/>
              </w:rPr>
              <w:t>1 320,0</w:t>
            </w:r>
            <w:r w:rsidRPr="008A4BBF">
              <w:rPr>
                <w:sz w:val="26"/>
                <w:szCs w:val="26"/>
              </w:rPr>
              <w:t xml:space="preserve"> тыс. рублей; </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2018г. – </w:t>
            </w:r>
            <w:r w:rsidR="0094567F">
              <w:rPr>
                <w:sz w:val="26"/>
                <w:szCs w:val="26"/>
              </w:rPr>
              <w:t>744,6</w:t>
            </w:r>
            <w:r w:rsidRPr="008A4BBF">
              <w:rPr>
                <w:sz w:val="26"/>
                <w:szCs w:val="26"/>
              </w:rPr>
              <w:t xml:space="preserve"> тыс. рублей;</w:t>
            </w:r>
          </w:p>
          <w:p w:rsidR="001256D8" w:rsidRPr="008A4BBF" w:rsidRDefault="001256D8" w:rsidP="001256D8">
            <w:pPr>
              <w:widowControl w:val="0"/>
              <w:autoSpaceDE w:val="0"/>
              <w:autoSpaceDN w:val="0"/>
              <w:adjustRightInd w:val="0"/>
              <w:jc w:val="both"/>
              <w:rPr>
                <w:sz w:val="26"/>
                <w:szCs w:val="26"/>
              </w:rPr>
            </w:pPr>
            <w:r w:rsidRPr="008A4BBF">
              <w:rPr>
                <w:sz w:val="26"/>
                <w:szCs w:val="26"/>
              </w:rPr>
              <w:t xml:space="preserve">2019г. – </w:t>
            </w:r>
            <w:r w:rsidR="0094567F">
              <w:rPr>
                <w:sz w:val="26"/>
                <w:szCs w:val="26"/>
              </w:rPr>
              <w:t>44,6</w:t>
            </w:r>
            <w:r w:rsidRPr="008A4BBF">
              <w:rPr>
                <w:sz w:val="26"/>
                <w:szCs w:val="26"/>
              </w:rPr>
              <w:t xml:space="preserve"> тыс. рублей;</w:t>
            </w:r>
          </w:p>
          <w:p w:rsidR="001256D8" w:rsidRPr="008A4BBF" w:rsidRDefault="001256D8" w:rsidP="001256D8">
            <w:pPr>
              <w:jc w:val="both"/>
              <w:rPr>
                <w:sz w:val="26"/>
                <w:szCs w:val="26"/>
              </w:rPr>
            </w:pPr>
            <w:r w:rsidRPr="008A4BBF">
              <w:rPr>
                <w:sz w:val="26"/>
                <w:szCs w:val="26"/>
              </w:rPr>
              <w:t xml:space="preserve">2020г. – </w:t>
            </w:r>
            <w:r w:rsidR="0094567F">
              <w:rPr>
                <w:sz w:val="26"/>
                <w:szCs w:val="26"/>
              </w:rPr>
              <w:t>44,6</w:t>
            </w:r>
            <w:r>
              <w:rPr>
                <w:sz w:val="26"/>
                <w:szCs w:val="26"/>
              </w:rPr>
              <w:t xml:space="preserve"> тыс. рублей.</w:t>
            </w:r>
          </w:p>
        </w:tc>
      </w:tr>
      <w:tr w:rsidR="001256D8" w:rsidRPr="0032396A" w:rsidTr="009F40A7">
        <w:trPr>
          <w:trHeight w:val="585"/>
        </w:trPr>
        <w:tc>
          <w:tcPr>
            <w:tcW w:w="3510" w:type="dxa"/>
          </w:tcPr>
          <w:p w:rsidR="001256D8" w:rsidRPr="0032396A" w:rsidRDefault="001256D8" w:rsidP="001256D8">
            <w:pPr>
              <w:autoSpaceDE w:val="0"/>
              <w:autoSpaceDN w:val="0"/>
              <w:adjustRightInd w:val="0"/>
              <w:rPr>
                <w:sz w:val="26"/>
                <w:szCs w:val="26"/>
              </w:rPr>
            </w:pPr>
            <w:r w:rsidRPr="0032396A">
              <w:rPr>
                <w:sz w:val="26"/>
                <w:szCs w:val="26"/>
              </w:rPr>
              <w:t>Целевые индикаторы и показатели</w:t>
            </w:r>
          </w:p>
          <w:p w:rsidR="001256D8" w:rsidRPr="0032396A" w:rsidRDefault="001256D8" w:rsidP="001256D8">
            <w:pPr>
              <w:autoSpaceDE w:val="0"/>
              <w:autoSpaceDN w:val="0"/>
              <w:adjustRightInd w:val="0"/>
              <w:rPr>
                <w:sz w:val="26"/>
                <w:szCs w:val="26"/>
              </w:rPr>
            </w:pPr>
            <w:r w:rsidRPr="0032396A">
              <w:rPr>
                <w:sz w:val="26"/>
                <w:szCs w:val="26"/>
              </w:rPr>
              <w:lastRenderedPageBreak/>
              <w:t>подпрограммы</w:t>
            </w:r>
          </w:p>
        </w:tc>
        <w:tc>
          <w:tcPr>
            <w:tcW w:w="6096" w:type="dxa"/>
          </w:tcPr>
          <w:p w:rsidR="001256D8" w:rsidRPr="0032396A" w:rsidRDefault="001256D8" w:rsidP="001256D8">
            <w:pPr>
              <w:rPr>
                <w:sz w:val="26"/>
                <w:szCs w:val="26"/>
              </w:rPr>
            </w:pPr>
            <w:r w:rsidRPr="0032396A">
              <w:rPr>
                <w:sz w:val="26"/>
                <w:szCs w:val="26"/>
              </w:rPr>
              <w:lastRenderedPageBreak/>
              <w:t>Рост основных показателей к</w:t>
            </w:r>
            <w:r>
              <w:rPr>
                <w:sz w:val="26"/>
                <w:szCs w:val="26"/>
              </w:rPr>
              <w:t xml:space="preserve"> </w:t>
            </w:r>
            <w:r w:rsidRPr="0032396A">
              <w:rPr>
                <w:sz w:val="26"/>
                <w:szCs w:val="26"/>
              </w:rPr>
              <w:t>2020 г.:</w:t>
            </w:r>
          </w:p>
          <w:p w:rsidR="001256D8" w:rsidRDefault="001256D8" w:rsidP="001256D8">
            <w:pPr>
              <w:jc w:val="both"/>
              <w:rPr>
                <w:sz w:val="26"/>
                <w:szCs w:val="26"/>
              </w:rPr>
            </w:pPr>
            <w:r w:rsidRPr="0032396A">
              <w:rPr>
                <w:sz w:val="26"/>
                <w:szCs w:val="26"/>
              </w:rPr>
              <w:t xml:space="preserve">- рост производства продукции сельского хозяйства </w:t>
            </w:r>
            <w:r w:rsidRPr="0032396A">
              <w:rPr>
                <w:sz w:val="26"/>
                <w:szCs w:val="26"/>
              </w:rPr>
              <w:lastRenderedPageBreak/>
              <w:t>во вс</w:t>
            </w:r>
            <w:r>
              <w:rPr>
                <w:sz w:val="26"/>
                <w:szCs w:val="26"/>
              </w:rPr>
              <w:t>ех категориях хозяйств не менее,</w:t>
            </w:r>
            <w:r w:rsidRPr="0032396A">
              <w:rPr>
                <w:sz w:val="26"/>
                <w:szCs w:val="26"/>
              </w:rPr>
              <w:t xml:space="preserve"> чем на </w:t>
            </w:r>
            <w:r>
              <w:rPr>
                <w:sz w:val="26"/>
                <w:szCs w:val="26"/>
              </w:rPr>
              <w:t>4,0</w:t>
            </w:r>
            <w:r w:rsidRPr="0032396A">
              <w:rPr>
                <w:sz w:val="26"/>
                <w:szCs w:val="26"/>
              </w:rPr>
              <w:t>%</w:t>
            </w:r>
            <w:r>
              <w:rPr>
                <w:sz w:val="26"/>
                <w:szCs w:val="26"/>
              </w:rPr>
              <w:t xml:space="preserve"> в год</w:t>
            </w:r>
            <w:r w:rsidRPr="0032396A">
              <w:rPr>
                <w:sz w:val="26"/>
                <w:szCs w:val="26"/>
              </w:rPr>
              <w:t>;</w:t>
            </w:r>
          </w:p>
          <w:p w:rsidR="001256D8" w:rsidRDefault="001256D8" w:rsidP="001256D8">
            <w:pPr>
              <w:jc w:val="both"/>
              <w:rPr>
                <w:sz w:val="26"/>
                <w:szCs w:val="26"/>
              </w:rPr>
            </w:pPr>
            <w:r>
              <w:rPr>
                <w:sz w:val="26"/>
                <w:szCs w:val="26"/>
              </w:rPr>
              <w:t>- производство картофеля не менее 1740 тонн в год;</w:t>
            </w:r>
          </w:p>
          <w:p w:rsidR="001256D8" w:rsidRPr="0032396A" w:rsidRDefault="001256D8" w:rsidP="001256D8">
            <w:pPr>
              <w:jc w:val="both"/>
              <w:rPr>
                <w:sz w:val="26"/>
                <w:szCs w:val="26"/>
              </w:rPr>
            </w:pPr>
            <w:r>
              <w:rPr>
                <w:sz w:val="26"/>
                <w:szCs w:val="26"/>
              </w:rPr>
              <w:t>- производство овощей не менее 398 тонн в год;</w:t>
            </w:r>
          </w:p>
          <w:p w:rsidR="001256D8" w:rsidRPr="0032396A" w:rsidRDefault="001256D8" w:rsidP="001256D8">
            <w:pPr>
              <w:jc w:val="both"/>
              <w:rPr>
                <w:sz w:val="26"/>
                <w:szCs w:val="26"/>
              </w:rPr>
            </w:pPr>
            <w:r w:rsidRPr="0032396A">
              <w:rPr>
                <w:sz w:val="26"/>
                <w:szCs w:val="26"/>
              </w:rPr>
              <w:t>- производство скота и птицы на убой в хозяйствах всех категорий не менее</w:t>
            </w:r>
            <w:r>
              <w:rPr>
                <w:sz w:val="26"/>
                <w:szCs w:val="26"/>
              </w:rPr>
              <w:t xml:space="preserve"> 100 тонн в год</w:t>
            </w:r>
            <w:r w:rsidRPr="0032396A">
              <w:rPr>
                <w:sz w:val="26"/>
                <w:szCs w:val="26"/>
              </w:rPr>
              <w:t>;</w:t>
            </w:r>
          </w:p>
          <w:p w:rsidR="001256D8" w:rsidRPr="0032396A" w:rsidRDefault="001256D8" w:rsidP="001256D8">
            <w:pPr>
              <w:jc w:val="both"/>
              <w:rPr>
                <w:sz w:val="26"/>
                <w:szCs w:val="26"/>
              </w:rPr>
            </w:pPr>
            <w:r w:rsidRPr="0032396A">
              <w:rPr>
                <w:sz w:val="26"/>
                <w:szCs w:val="26"/>
              </w:rPr>
              <w:t>- производство молока в хозяйствах всех категорий не менее</w:t>
            </w:r>
            <w:r>
              <w:rPr>
                <w:sz w:val="26"/>
                <w:szCs w:val="26"/>
              </w:rPr>
              <w:t xml:space="preserve"> 510 тонн в год</w:t>
            </w:r>
            <w:r w:rsidRPr="0032396A">
              <w:rPr>
                <w:sz w:val="26"/>
                <w:szCs w:val="26"/>
              </w:rPr>
              <w:t>;</w:t>
            </w:r>
          </w:p>
          <w:p w:rsidR="001256D8" w:rsidRPr="0032396A" w:rsidRDefault="001256D8" w:rsidP="001256D8">
            <w:pPr>
              <w:jc w:val="both"/>
              <w:rPr>
                <w:sz w:val="26"/>
                <w:szCs w:val="26"/>
              </w:rPr>
            </w:pPr>
            <w:r w:rsidRPr="0032396A">
              <w:rPr>
                <w:sz w:val="26"/>
                <w:szCs w:val="26"/>
              </w:rPr>
              <w:t>- производство яиц в хозяйствах всех категорий на не менее</w:t>
            </w:r>
            <w:r>
              <w:rPr>
                <w:sz w:val="26"/>
                <w:szCs w:val="26"/>
              </w:rPr>
              <w:t xml:space="preserve"> 641 тыс. штук в год</w:t>
            </w:r>
            <w:r w:rsidRPr="0032396A">
              <w:rPr>
                <w:sz w:val="26"/>
                <w:szCs w:val="26"/>
              </w:rPr>
              <w:t>;</w:t>
            </w:r>
          </w:p>
          <w:p w:rsidR="001256D8" w:rsidRPr="0032396A" w:rsidRDefault="001256D8" w:rsidP="001256D8">
            <w:pPr>
              <w:autoSpaceDE w:val="0"/>
              <w:autoSpaceDN w:val="0"/>
              <w:adjustRightInd w:val="0"/>
              <w:rPr>
                <w:sz w:val="26"/>
                <w:szCs w:val="26"/>
              </w:rPr>
            </w:pPr>
            <w:r w:rsidRPr="0032396A">
              <w:rPr>
                <w:sz w:val="26"/>
                <w:szCs w:val="26"/>
              </w:rPr>
              <w:t xml:space="preserve">- поголовье крупного рогатого скота в хозяйствах всех категорий </w:t>
            </w:r>
            <w:r>
              <w:rPr>
                <w:sz w:val="26"/>
                <w:szCs w:val="26"/>
              </w:rPr>
              <w:t xml:space="preserve">составит </w:t>
            </w:r>
            <w:r w:rsidRPr="0032396A">
              <w:rPr>
                <w:sz w:val="26"/>
                <w:szCs w:val="26"/>
              </w:rPr>
              <w:t xml:space="preserve">не менее, чем </w:t>
            </w:r>
            <w:r>
              <w:rPr>
                <w:sz w:val="26"/>
                <w:szCs w:val="26"/>
              </w:rPr>
              <w:t>350 голов</w:t>
            </w:r>
            <w:r w:rsidRPr="0032396A">
              <w:rPr>
                <w:sz w:val="26"/>
                <w:szCs w:val="26"/>
              </w:rPr>
              <w:t>.</w:t>
            </w:r>
          </w:p>
        </w:tc>
      </w:tr>
    </w:tbl>
    <w:p w:rsidR="00CE0373" w:rsidRPr="00C76399" w:rsidRDefault="00CE0373" w:rsidP="00CE0373">
      <w:pPr>
        <w:jc w:val="both"/>
        <w:rPr>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1. Характеристика текущего состояния, основные проблемы сферы реализации подпрограммы</w:t>
      </w:r>
    </w:p>
    <w:p w:rsidR="00CE0373" w:rsidRDefault="00CE0373" w:rsidP="00CE0373">
      <w:pPr>
        <w:ind w:firstLine="709"/>
        <w:jc w:val="both"/>
        <w:rPr>
          <w:sz w:val="26"/>
          <w:szCs w:val="26"/>
        </w:rPr>
      </w:pPr>
    </w:p>
    <w:p w:rsidR="00CE0373" w:rsidRPr="00DB0DB9" w:rsidRDefault="00CE0373" w:rsidP="00CE0373">
      <w:pPr>
        <w:ind w:firstLine="709"/>
        <w:jc w:val="both"/>
        <w:rPr>
          <w:sz w:val="26"/>
          <w:szCs w:val="26"/>
        </w:rPr>
      </w:pPr>
      <w:r w:rsidRPr="00DB0DB9">
        <w:rPr>
          <w:sz w:val="26"/>
          <w:szCs w:val="26"/>
        </w:rPr>
        <w:t>Сельское хозяйство  играет важную роль в экономике  муниципального образования «Невельский городской округ», развитии сельских территорий, в продовольственном обеспечении населения свежими продуктами питания (мясом, молоком, яйцами, картофелем, овощами).</w:t>
      </w:r>
    </w:p>
    <w:p w:rsidR="00CE0373" w:rsidRPr="00DB0DB9" w:rsidRDefault="00CE0373" w:rsidP="00CE0373">
      <w:pPr>
        <w:ind w:firstLine="709"/>
        <w:jc w:val="both"/>
        <w:rPr>
          <w:sz w:val="26"/>
          <w:szCs w:val="26"/>
        </w:rPr>
      </w:pPr>
      <w:r w:rsidRPr="00DB0DB9">
        <w:rPr>
          <w:sz w:val="26"/>
          <w:szCs w:val="26"/>
        </w:rPr>
        <w:t>Отличительной особенностью сельскохозяйственного производства муниципального образования «Невельский  городской округ» является:</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значительная отдаленность его от основных районов производства материально-технических ресурсов, потребляемых в процессе производства (удобрения, сельскохозяйственная техника, запчасти и т.д.);</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значительные транспортные затраты и высокие издержки производства, обусловленные неблагоприятными природно-климатическими условиями;</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xml:space="preserve">- отсутствие сырьевой базы (зерновых) для производства комбикормов, отсутствие перерабатывающей и сбытовой инфраструктуры и, в связи с этим, низкая конкурентоспособность производимой сельскохозяйственной продукции и зависимость производства от поставок с материка. </w:t>
      </w:r>
    </w:p>
    <w:p w:rsidR="00CE0373" w:rsidRPr="00DB0DB9" w:rsidRDefault="00CE0373" w:rsidP="00CE0373">
      <w:pPr>
        <w:tabs>
          <w:tab w:val="left" w:pos="709"/>
        </w:tabs>
        <w:ind w:firstLine="709"/>
        <w:jc w:val="both"/>
        <w:rPr>
          <w:sz w:val="26"/>
          <w:szCs w:val="26"/>
        </w:rPr>
      </w:pPr>
      <w:r w:rsidRPr="00DB0DB9">
        <w:rPr>
          <w:sz w:val="26"/>
          <w:szCs w:val="26"/>
        </w:rPr>
        <w:t xml:space="preserve">  По состоянию на 01.01.2014 года на территории сельских населенных пунктов муниципального образования «Невельский городской округ» проживают  5383 человек, или 32,9 % населения Невельского городского округа. </w:t>
      </w:r>
    </w:p>
    <w:p w:rsidR="00CE0373" w:rsidRPr="00DB0DB9" w:rsidRDefault="00CE0373" w:rsidP="00CE0373">
      <w:pPr>
        <w:tabs>
          <w:tab w:val="left" w:pos="709"/>
        </w:tabs>
        <w:ind w:firstLine="709"/>
        <w:jc w:val="both"/>
        <w:rPr>
          <w:sz w:val="26"/>
          <w:szCs w:val="26"/>
        </w:rPr>
      </w:pPr>
      <w:r w:rsidRPr="00DB0DB9">
        <w:rPr>
          <w:sz w:val="26"/>
          <w:szCs w:val="26"/>
        </w:rPr>
        <w:t xml:space="preserve"> В настоящее время на территории муниципального образования «Невельский городской округ» осуществляют деятельность 10 крестьянских (фермерских) хозяйств (далее – КФХ),  445 личных подсобных хозяйств (далее – ЛПХ), 5 садоводческих-некомерческих товариществ.</w:t>
      </w:r>
    </w:p>
    <w:p w:rsidR="00CE0373" w:rsidRPr="00DB0DB9" w:rsidRDefault="00CE0373" w:rsidP="00CE0373">
      <w:pPr>
        <w:ind w:firstLine="709"/>
        <w:jc w:val="both"/>
        <w:rPr>
          <w:sz w:val="26"/>
          <w:szCs w:val="26"/>
        </w:rPr>
      </w:pPr>
      <w:r w:rsidRPr="00DB0DB9">
        <w:rPr>
          <w:sz w:val="26"/>
          <w:szCs w:val="26"/>
        </w:rPr>
        <w:t xml:space="preserve"> Объем производства продукции сельского хозяйства в хозяйствах всех категорий в 2012 году составил </w:t>
      </w:r>
      <w:r>
        <w:rPr>
          <w:sz w:val="26"/>
          <w:szCs w:val="26"/>
        </w:rPr>
        <w:t>100</w:t>
      </w:r>
      <w:r w:rsidRPr="00DB0DB9">
        <w:rPr>
          <w:sz w:val="26"/>
          <w:szCs w:val="26"/>
        </w:rPr>
        <w:t>,</w:t>
      </w:r>
      <w:r>
        <w:rPr>
          <w:sz w:val="26"/>
          <w:szCs w:val="26"/>
        </w:rPr>
        <w:t>9</w:t>
      </w:r>
      <w:r w:rsidRPr="00DB0DB9">
        <w:rPr>
          <w:sz w:val="26"/>
          <w:szCs w:val="26"/>
        </w:rPr>
        <w:t xml:space="preserve"> млн.рублей, что в сопоставимых ценах составило </w:t>
      </w:r>
      <w:r>
        <w:rPr>
          <w:sz w:val="26"/>
          <w:szCs w:val="26"/>
        </w:rPr>
        <w:t>95</w:t>
      </w:r>
      <w:r w:rsidRPr="00DB0DB9">
        <w:rPr>
          <w:sz w:val="26"/>
          <w:szCs w:val="26"/>
        </w:rPr>
        <w:t>,</w:t>
      </w:r>
      <w:r>
        <w:rPr>
          <w:sz w:val="26"/>
          <w:szCs w:val="26"/>
        </w:rPr>
        <w:t xml:space="preserve">8 </w:t>
      </w:r>
      <w:r w:rsidRPr="00DB0DB9">
        <w:rPr>
          <w:sz w:val="26"/>
          <w:szCs w:val="26"/>
        </w:rPr>
        <w:t xml:space="preserve">%  к уровню 2011 года. В 2012 году валовый сбор картофеля во всех категориях хозяйств составил 1330 тонны, что на 238 тонны меньше, чем в 2011 году. Валовый сбор овощей составил 193,7 тонны, или 98,3 % по отношению к 2011 году. Производство основных видов животноводческой продукции к уровню 2011 года составило: молока – 93,1 % (443,5 тонны), мясо (скота и птицы) – 139,6 % (54,6 тонны), яйца – 118,7 % (397,3 тыс.штук). </w:t>
      </w:r>
    </w:p>
    <w:p w:rsidR="00CE0373" w:rsidRPr="00DB0DB9" w:rsidRDefault="00CE0373" w:rsidP="00CE0373">
      <w:pPr>
        <w:tabs>
          <w:tab w:val="left" w:pos="709"/>
        </w:tabs>
        <w:ind w:firstLine="709"/>
        <w:jc w:val="both"/>
        <w:rPr>
          <w:sz w:val="26"/>
          <w:szCs w:val="26"/>
        </w:rPr>
      </w:pPr>
      <w:r w:rsidRPr="00DB0DB9">
        <w:rPr>
          <w:sz w:val="26"/>
          <w:szCs w:val="26"/>
        </w:rPr>
        <w:lastRenderedPageBreak/>
        <w:t xml:space="preserve"> В последние годы наметилась тенденция снижения темпов развития сельского хозяйства и их отставания от темпов развития других отраслей экономики. </w:t>
      </w:r>
    </w:p>
    <w:p w:rsidR="00CE0373" w:rsidRPr="00DB0DB9" w:rsidRDefault="00CE0373" w:rsidP="00CE0373">
      <w:pPr>
        <w:ind w:firstLine="709"/>
        <w:jc w:val="both"/>
        <w:rPr>
          <w:sz w:val="26"/>
          <w:szCs w:val="26"/>
        </w:rPr>
      </w:pPr>
      <w:r w:rsidRPr="00DB0DB9">
        <w:rPr>
          <w:sz w:val="26"/>
          <w:szCs w:val="26"/>
        </w:rPr>
        <w:t xml:space="preserve">  Замедление экономического роста в сельском хозяйстве, отсутствие условий для альтернативной занятости на селе, низкий уровень развития социальной и инженерной инфраструктуры обусловили обострение целого комплекса проблем села, в том числе социальных.</w:t>
      </w:r>
    </w:p>
    <w:p w:rsidR="00CE0373" w:rsidRPr="00DB0DB9" w:rsidRDefault="00CE0373" w:rsidP="00CE0373">
      <w:pPr>
        <w:ind w:firstLine="709"/>
        <w:jc w:val="both"/>
        <w:rPr>
          <w:sz w:val="26"/>
          <w:szCs w:val="26"/>
        </w:rPr>
      </w:pPr>
      <w:r w:rsidRPr="00DB0DB9">
        <w:rPr>
          <w:sz w:val="26"/>
          <w:szCs w:val="26"/>
        </w:rPr>
        <w:t xml:space="preserve">  Основными причинами относительно медленного развития отрасли сельского хозяйства являются:</w:t>
      </w:r>
    </w:p>
    <w:p w:rsidR="00CE0373" w:rsidRPr="00DB0DB9" w:rsidRDefault="00CE0373" w:rsidP="00CE0373">
      <w:pPr>
        <w:ind w:firstLine="709"/>
        <w:jc w:val="both"/>
        <w:rPr>
          <w:sz w:val="26"/>
          <w:szCs w:val="26"/>
        </w:rPr>
      </w:pPr>
      <w:r w:rsidRPr="00DB0DB9">
        <w:rPr>
          <w:sz w:val="26"/>
          <w:szCs w:val="26"/>
        </w:rPr>
        <w:t xml:space="preserve">    - сокращение производственно-технического потенциала</w:t>
      </w:r>
      <w:r w:rsidRPr="00DB0DB9">
        <w:rPr>
          <w:i/>
          <w:iCs/>
          <w:sz w:val="26"/>
          <w:szCs w:val="26"/>
        </w:rPr>
        <w:t xml:space="preserve">. </w:t>
      </w:r>
      <w:r w:rsidRPr="00DB0DB9">
        <w:rPr>
          <w:sz w:val="26"/>
          <w:szCs w:val="26"/>
        </w:rPr>
        <w:t xml:space="preserve">Недостаток собственных оборотных средств привёл к сокращению закупок новой техники и оборудования; </w:t>
      </w:r>
    </w:p>
    <w:p w:rsidR="00CE0373" w:rsidRPr="00DB0DB9" w:rsidRDefault="00CE0373" w:rsidP="00CE0373">
      <w:pPr>
        <w:tabs>
          <w:tab w:val="left" w:pos="709"/>
        </w:tabs>
        <w:ind w:firstLine="709"/>
        <w:jc w:val="both"/>
        <w:rPr>
          <w:sz w:val="26"/>
          <w:szCs w:val="26"/>
        </w:rPr>
      </w:pPr>
      <w:r w:rsidRPr="00DB0DB9">
        <w:rPr>
          <w:sz w:val="26"/>
          <w:szCs w:val="26"/>
        </w:rPr>
        <w:t xml:space="preserve">  -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на развитие отрасли;</w:t>
      </w:r>
    </w:p>
    <w:p w:rsidR="00CE0373" w:rsidRPr="00DB0DB9" w:rsidRDefault="00CE0373" w:rsidP="00CE0373">
      <w:pPr>
        <w:ind w:firstLine="709"/>
        <w:jc w:val="both"/>
        <w:rPr>
          <w:sz w:val="26"/>
          <w:szCs w:val="26"/>
        </w:rPr>
      </w:pPr>
      <w:r w:rsidRPr="00DB0DB9">
        <w:rPr>
          <w:sz w:val="26"/>
          <w:szCs w:val="26"/>
        </w:rPr>
        <w:t xml:space="preserve">  - дефицит квалифицированных кадров, вызванный низким уровнем и качеством жизни в сельской местности.</w:t>
      </w:r>
    </w:p>
    <w:p w:rsidR="00CE0373" w:rsidRPr="00DB0DB9" w:rsidRDefault="00CE0373" w:rsidP="00CE0373">
      <w:pPr>
        <w:pStyle w:val="ConsNormal"/>
        <w:ind w:firstLine="709"/>
        <w:jc w:val="both"/>
        <w:rPr>
          <w:rFonts w:ascii="Times New Roman" w:hAnsi="Times New Roman" w:cs="Times New Roman"/>
          <w:sz w:val="26"/>
          <w:szCs w:val="26"/>
        </w:rPr>
      </w:pPr>
      <w:r w:rsidRPr="00DB0DB9">
        <w:rPr>
          <w:rFonts w:ascii="Times New Roman" w:hAnsi="Times New Roman" w:cs="Times New Roman"/>
          <w:sz w:val="26"/>
          <w:szCs w:val="26"/>
        </w:rPr>
        <w:t xml:space="preserve">  - опережение  темпов роста расходов на производство продукции над темпами роста доходов от ее реализации из-за высокого уровня издержек и ограниченного сбыта;</w:t>
      </w:r>
    </w:p>
    <w:p w:rsidR="00CE0373" w:rsidRPr="00DB0DB9" w:rsidRDefault="00CE0373" w:rsidP="00CE0373">
      <w:pPr>
        <w:ind w:firstLine="709"/>
        <w:jc w:val="both"/>
        <w:rPr>
          <w:sz w:val="26"/>
          <w:szCs w:val="26"/>
        </w:rPr>
      </w:pPr>
      <w:r w:rsidRPr="00DB0DB9">
        <w:rPr>
          <w:sz w:val="26"/>
          <w:szCs w:val="26"/>
        </w:rPr>
        <w:t>- нехватка собственных оборотных средств для сезонного финансирования производства.</w:t>
      </w:r>
    </w:p>
    <w:p w:rsidR="00CE0373" w:rsidRPr="00DB0DB9" w:rsidRDefault="00CE0373" w:rsidP="00CE0373">
      <w:pPr>
        <w:pStyle w:val="ConsNonformat"/>
        <w:ind w:firstLine="709"/>
        <w:jc w:val="both"/>
        <w:rPr>
          <w:rFonts w:ascii="Times New Roman" w:hAnsi="Times New Roman" w:cs="Times New Roman"/>
          <w:sz w:val="26"/>
          <w:szCs w:val="26"/>
        </w:rPr>
      </w:pPr>
      <w:r w:rsidRPr="00DB0DB9">
        <w:rPr>
          <w:rFonts w:ascii="Times New Roman" w:hAnsi="Times New Roman" w:cs="Times New Roman"/>
          <w:sz w:val="26"/>
          <w:szCs w:val="26"/>
        </w:rPr>
        <w:t xml:space="preserve">Комплексная оценка социально-экономической ситуации в сельском хозяйстве </w:t>
      </w:r>
      <w:r>
        <w:rPr>
          <w:rFonts w:ascii="Times New Roman" w:hAnsi="Times New Roman" w:cs="Times New Roman"/>
          <w:sz w:val="26"/>
          <w:szCs w:val="26"/>
        </w:rPr>
        <w:t>Невельского района</w:t>
      </w:r>
      <w:r w:rsidRPr="00DB0DB9">
        <w:rPr>
          <w:rFonts w:ascii="Times New Roman" w:hAnsi="Times New Roman" w:cs="Times New Roman"/>
          <w:sz w:val="26"/>
          <w:szCs w:val="26"/>
        </w:rPr>
        <w:t xml:space="preserve"> свидетельствует о том, что сельскохозяйственные товаропроизводители, расположенные на ее территории, функционируют в сложных экономических условиях, которые определяются дефицитом финансовых ресурсов, слабой материально-технической базой, неблагоприятными ценовыми соотношениями на сельскохозяйственную и промышленную продукцию, невысоким платежеспособным спросом населения, низким уровнем инвестиций. </w:t>
      </w:r>
    </w:p>
    <w:p w:rsidR="00CE0373" w:rsidRPr="00DB0DB9" w:rsidRDefault="00CE0373" w:rsidP="00CE0373">
      <w:pPr>
        <w:ind w:firstLine="709"/>
        <w:jc w:val="both"/>
        <w:rPr>
          <w:sz w:val="26"/>
          <w:szCs w:val="26"/>
        </w:rPr>
      </w:pPr>
      <w:r w:rsidRPr="00DB0DB9">
        <w:rPr>
          <w:sz w:val="26"/>
          <w:szCs w:val="26"/>
        </w:rPr>
        <w:t xml:space="preserve">В этих обстоятельствах необходимо создать условия для устойчивого развития сельских территорий, ускорения темпов роста объемов сельскохозяйственного производства. </w:t>
      </w:r>
    </w:p>
    <w:p w:rsidR="00CE0373" w:rsidRPr="00DB0DB9" w:rsidRDefault="00CE0373" w:rsidP="00CE0373">
      <w:pPr>
        <w:ind w:firstLine="709"/>
        <w:jc w:val="center"/>
        <w:rPr>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2. Цели и задачи подпрограммы</w:t>
      </w:r>
    </w:p>
    <w:p w:rsidR="00CE0373" w:rsidRPr="00DB0DB9" w:rsidRDefault="00CE0373" w:rsidP="00CE0373">
      <w:pPr>
        <w:ind w:firstLine="709"/>
        <w:jc w:val="both"/>
        <w:rPr>
          <w:sz w:val="26"/>
          <w:szCs w:val="26"/>
        </w:rPr>
      </w:pPr>
    </w:p>
    <w:p w:rsidR="00CE0373" w:rsidRPr="00DB0DB9" w:rsidRDefault="00CE0373" w:rsidP="00CE0373">
      <w:pPr>
        <w:tabs>
          <w:tab w:val="left" w:pos="709"/>
        </w:tabs>
        <w:ind w:firstLine="709"/>
        <w:jc w:val="both"/>
        <w:rPr>
          <w:sz w:val="26"/>
          <w:szCs w:val="26"/>
        </w:rPr>
      </w:pPr>
      <w:r w:rsidRPr="00DB0DB9">
        <w:rPr>
          <w:sz w:val="26"/>
          <w:szCs w:val="26"/>
        </w:rPr>
        <w:t>Целями Программы являются:</w:t>
      </w:r>
    </w:p>
    <w:p w:rsidR="00CE0373" w:rsidRPr="00DB0DB9" w:rsidRDefault="00CE0373" w:rsidP="00CE0373">
      <w:pPr>
        <w:ind w:firstLine="709"/>
        <w:jc w:val="both"/>
        <w:rPr>
          <w:sz w:val="26"/>
          <w:szCs w:val="26"/>
        </w:rPr>
      </w:pPr>
      <w:r w:rsidRPr="00DB0DB9">
        <w:rPr>
          <w:sz w:val="26"/>
          <w:szCs w:val="26"/>
        </w:rPr>
        <w:t xml:space="preserve">  - обеспечение населения доступными качественными продуктами питания местных сельскохозяйственных товаропроизводителей;</w:t>
      </w:r>
    </w:p>
    <w:p w:rsidR="00CE0373" w:rsidRPr="00DB0DB9" w:rsidRDefault="00CE0373" w:rsidP="00CE0373">
      <w:pPr>
        <w:ind w:firstLine="709"/>
        <w:jc w:val="both"/>
        <w:rPr>
          <w:sz w:val="26"/>
          <w:szCs w:val="26"/>
        </w:rPr>
      </w:pPr>
      <w:r w:rsidRPr="00DB0DB9">
        <w:rPr>
          <w:sz w:val="26"/>
          <w:szCs w:val="26"/>
        </w:rPr>
        <w:t xml:space="preserve">  -повышение конкурентоспособности сельскохозяйственных товаропроизводителей на основе финансовой устойчивости и модернизации сельского хозяйства, а также на основе ускоренного развития приоритетных подотраслей сельского хозяйства, прежде всего растениеводства и животноводства;</w:t>
      </w:r>
    </w:p>
    <w:p w:rsidR="00CE0373" w:rsidRPr="00DB0DB9" w:rsidRDefault="00CE0373" w:rsidP="00CE0373">
      <w:pPr>
        <w:ind w:firstLine="709"/>
        <w:jc w:val="both"/>
        <w:rPr>
          <w:sz w:val="26"/>
          <w:szCs w:val="26"/>
        </w:rPr>
      </w:pPr>
      <w:r w:rsidRPr="00DB0DB9">
        <w:rPr>
          <w:sz w:val="26"/>
          <w:szCs w:val="26"/>
        </w:rPr>
        <w:t xml:space="preserve">   - сохранение и воспроизводство используемых в сельскохозяйственном производстве земельных и других природных ресурсов.</w:t>
      </w:r>
    </w:p>
    <w:p w:rsidR="00CE0373" w:rsidRPr="00DB0DB9" w:rsidRDefault="00CE0373" w:rsidP="00CE0373">
      <w:pPr>
        <w:tabs>
          <w:tab w:val="left" w:pos="709"/>
        </w:tabs>
        <w:ind w:firstLine="709"/>
        <w:jc w:val="both"/>
        <w:rPr>
          <w:sz w:val="26"/>
          <w:szCs w:val="26"/>
        </w:rPr>
      </w:pPr>
      <w:r w:rsidRPr="00DB0DB9">
        <w:rPr>
          <w:sz w:val="26"/>
          <w:szCs w:val="26"/>
        </w:rPr>
        <w:t>Для достижения целей необходимо решение основных задач:</w:t>
      </w:r>
    </w:p>
    <w:p w:rsidR="00CE0373" w:rsidRPr="00DB0DB9" w:rsidRDefault="00CE0373" w:rsidP="00CE0373">
      <w:pPr>
        <w:tabs>
          <w:tab w:val="left" w:pos="709"/>
        </w:tabs>
        <w:ind w:firstLine="709"/>
        <w:jc w:val="both"/>
        <w:rPr>
          <w:sz w:val="26"/>
          <w:szCs w:val="26"/>
        </w:rPr>
      </w:pPr>
      <w:r w:rsidRPr="00DB0DB9">
        <w:rPr>
          <w:sz w:val="26"/>
          <w:szCs w:val="26"/>
        </w:rPr>
        <w:t>- улучшение общих условий функционирования сельского хозяйства;</w:t>
      </w:r>
    </w:p>
    <w:p w:rsidR="00CE0373" w:rsidRPr="00DB0DB9" w:rsidRDefault="00CE0373" w:rsidP="00CE0373">
      <w:pPr>
        <w:ind w:firstLine="709"/>
        <w:jc w:val="both"/>
        <w:rPr>
          <w:sz w:val="26"/>
          <w:szCs w:val="26"/>
        </w:rPr>
      </w:pPr>
      <w:r w:rsidRPr="00DB0DB9">
        <w:rPr>
          <w:sz w:val="26"/>
          <w:szCs w:val="26"/>
        </w:rPr>
        <w:lastRenderedPageBreak/>
        <w:t>- обеспечение ускоренного развития приоритетных</w:t>
      </w:r>
      <w:r>
        <w:rPr>
          <w:sz w:val="26"/>
          <w:szCs w:val="26"/>
        </w:rPr>
        <w:t xml:space="preserve"> </w:t>
      </w:r>
      <w:r w:rsidRPr="00DB0DB9">
        <w:rPr>
          <w:sz w:val="26"/>
          <w:szCs w:val="26"/>
        </w:rPr>
        <w:t>подотраслей сельского хозяйства;</w:t>
      </w:r>
    </w:p>
    <w:p w:rsidR="00CE0373" w:rsidRPr="00DB0DB9" w:rsidRDefault="00CE0373" w:rsidP="00CE0373">
      <w:pPr>
        <w:ind w:firstLine="709"/>
        <w:jc w:val="both"/>
        <w:rPr>
          <w:sz w:val="26"/>
          <w:szCs w:val="26"/>
        </w:rPr>
      </w:pPr>
      <w:r w:rsidRPr="00DB0DB9">
        <w:rPr>
          <w:sz w:val="26"/>
          <w:szCs w:val="26"/>
        </w:rPr>
        <w:t>- повышение финансовой устойчивости сельского хозяйства;</w:t>
      </w:r>
    </w:p>
    <w:p w:rsidR="00CE0373" w:rsidRPr="00DB0DB9" w:rsidRDefault="00CE0373" w:rsidP="00CE0373">
      <w:pPr>
        <w:ind w:firstLine="709"/>
        <w:jc w:val="both"/>
        <w:rPr>
          <w:sz w:val="26"/>
          <w:szCs w:val="26"/>
        </w:rPr>
      </w:pPr>
      <w:r w:rsidRPr="00DB0DB9">
        <w:rPr>
          <w:sz w:val="26"/>
          <w:szCs w:val="26"/>
        </w:rPr>
        <w:t>-обеспечение роста доходов, занятости населения в сфере производства    сельскохозяйственной продукции;</w:t>
      </w:r>
    </w:p>
    <w:p w:rsidR="00CE0373" w:rsidRPr="00DB0DB9" w:rsidRDefault="00CE0373" w:rsidP="00CE0373">
      <w:pPr>
        <w:ind w:firstLine="709"/>
        <w:jc w:val="both"/>
        <w:rPr>
          <w:sz w:val="26"/>
          <w:szCs w:val="26"/>
        </w:rPr>
      </w:pPr>
      <w:r w:rsidRPr="00DB0DB9">
        <w:rPr>
          <w:sz w:val="26"/>
          <w:szCs w:val="26"/>
        </w:rPr>
        <w:t>-стимулирование роста производства основных видов сельскохозяйственной продукции;</w:t>
      </w:r>
    </w:p>
    <w:p w:rsidR="00CE0373" w:rsidRPr="00DB0DB9" w:rsidRDefault="00CE0373" w:rsidP="00CE0373">
      <w:pPr>
        <w:ind w:firstLine="709"/>
        <w:jc w:val="both"/>
        <w:rPr>
          <w:sz w:val="26"/>
          <w:szCs w:val="26"/>
        </w:rPr>
      </w:pPr>
      <w:r w:rsidRPr="00DB0DB9">
        <w:rPr>
          <w:sz w:val="26"/>
          <w:szCs w:val="26"/>
        </w:rPr>
        <w:t>- повышение эффективности регулирования рынков сельскохозяйственной продукции, сырья и продовольствия;</w:t>
      </w:r>
    </w:p>
    <w:p w:rsidR="00CE0373" w:rsidRPr="00DB0DB9" w:rsidRDefault="00CE0373" w:rsidP="00CE0373">
      <w:pPr>
        <w:tabs>
          <w:tab w:val="left" w:pos="709"/>
        </w:tabs>
        <w:ind w:firstLine="709"/>
        <w:jc w:val="both"/>
        <w:rPr>
          <w:sz w:val="26"/>
          <w:szCs w:val="26"/>
        </w:rPr>
      </w:pPr>
      <w:r w:rsidRPr="00DB0DB9">
        <w:rPr>
          <w:sz w:val="26"/>
          <w:szCs w:val="26"/>
        </w:rPr>
        <w:t>-  поддержка малых форм хозяйствования;</w:t>
      </w:r>
    </w:p>
    <w:p w:rsidR="00CE0373" w:rsidRPr="00DB0DB9" w:rsidRDefault="00CE0373" w:rsidP="00CE0373">
      <w:pPr>
        <w:ind w:firstLine="709"/>
        <w:jc w:val="both"/>
        <w:rPr>
          <w:sz w:val="26"/>
          <w:szCs w:val="26"/>
        </w:rPr>
      </w:pPr>
      <w:r w:rsidRPr="00DB0DB9">
        <w:rPr>
          <w:sz w:val="26"/>
          <w:szCs w:val="26"/>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CE0373" w:rsidRPr="00DB0DB9" w:rsidRDefault="00CE0373" w:rsidP="00CE0373">
      <w:pPr>
        <w:ind w:firstLine="709"/>
        <w:jc w:val="both"/>
        <w:outlineLvl w:val="2"/>
        <w:rPr>
          <w:sz w:val="26"/>
          <w:szCs w:val="26"/>
        </w:rPr>
      </w:pPr>
      <w:r w:rsidRPr="00DB0DB9">
        <w:rPr>
          <w:sz w:val="26"/>
          <w:szCs w:val="26"/>
        </w:rPr>
        <w:t>-предоставление консультационной помощи сельскохозяйственным товаропроизводителям.</w:t>
      </w:r>
    </w:p>
    <w:p w:rsidR="00CE0373" w:rsidRPr="00DB0DB9" w:rsidRDefault="00CE0373" w:rsidP="00CE0373">
      <w:pPr>
        <w:tabs>
          <w:tab w:val="left" w:pos="450"/>
        </w:tabs>
        <w:ind w:firstLine="709"/>
        <w:rPr>
          <w:sz w:val="26"/>
          <w:szCs w:val="26"/>
        </w:rPr>
      </w:pPr>
      <w:r w:rsidRPr="00DB0DB9">
        <w:rPr>
          <w:sz w:val="26"/>
          <w:szCs w:val="26"/>
        </w:rPr>
        <w:tab/>
      </w: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3. Прогноз конечных результатов подпрограммы</w:t>
      </w:r>
    </w:p>
    <w:p w:rsidR="00CE0373" w:rsidRPr="00DB0DB9" w:rsidRDefault="00CE0373" w:rsidP="00CE0373">
      <w:pPr>
        <w:ind w:firstLine="709"/>
        <w:jc w:val="center"/>
        <w:rPr>
          <w:b/>
          <w:bCs/>
          <w:sz w:val="26"/>
          <w:szCs w:val="26"/>
        </w:rPr>
      </w:pPr>
    </w:p>
    <w:p w:rsidR="00EA552F" w:rsidRDefault="00EA552F" w:rsidP="00EA552F">
      <w:pPr>
        <w:autoSpaceDE w:val="0"/>
        <w:autoSpaceDN w:val="0"/>
        <w:adjustRightInd w:val="0"/>
        <w:ind w:firstLine="709"/>
        <w:jc w:val="both"/>
        <w:rPr>
          <w:sz w:val="26"/>
          <w:szCs w:val="26"/>
        </w:rPr>
      </w:pPr>
      <w:r>
        <w:rPr>
          <w:sz w:val="26"/>
          <w:szCs w:val="26"/>
        </w:rPr>
        <w:t>В результате реализации Подпрограммы к 2020 году будет обеспечен рост следующих основных показателей:</w:t>
      </w:r>
    </w:p>
    <w:p w:rsidR="00EA552F" w:rsidRDefault="00EA552F" w:rsidP="00EA552F">
      <w:pPr>
        <w:ind w:firstLine="709"/>
        <w:jc w:val="both"/>
        <w:rPr>
          <w:sz w:val="26"/>
          <w:szCs w:val="26"/>
        </w:rPr>
      </w:pPr>
      <w:r w:rsidRPr="0032396A">
        <w:rPr>
          <w:sz w:val="26"/>
          <w:szCs w:val="26"/>
        </w:rPr>
        <w:t>- рост производства продукции сельского хозяйства во вс</w:t>
      </w:r>
      <w:r>
        <w:rPr>
          <w:sz w:val="26"/>
          <w:szCs w:val="26"/>
        </w:rPr>
        <w:t>ех категориях хозяйств не менее,</w:t>
      </w:r>
      <w:r w:rsidRPr="0032396A">
        <w:rPr>
          <w:sz w:val="26"/>
          <w:szCs w:val="26"/>
        </w:rPr>
        <w:t xml:space="preserve"> чем на </w:t>
      </w:r>
      <w:r>
        <w:rPr>
          <w:sz w:val="26"/>
          <w:szCs w:val="26"/>
        </w:rPr>
        <w:t>4,0</w:t>
      </w:r>
      <w:r w:rsidRPr="0032396A">
        <w:rPr>
          <w:sz w:val="26"/>
          <w:szCs w:val="26"/>
        </w:rPr>
        <w:t>%</w:t>
      </w:r>
      <w:r>
        <w:rPr>
          <w:sz w:val="26"/>
          <w:szCs w:val="26"/>
        </w:rPr>
        <w:t xml:space="preserve"> в год</w:t>
      </w:r>
      <w:r w:rsidRPr="0032396A">
        <w:rPr>
          <w:sz w:val="26"/>
          <w:szCs w:val="26"/>
        </w:rPr>
        <w:t>;</w:t>
      </w:r>
    </w:p>
    <w:p w:rsidR="00EA552F" w:rsidRDefault="00EA552F" w:rsidP="00EA552F">
      <w:pPr>
        <w:ind w:firstLine="709"/>
        <w:jc w:val="both"/>
        <w:rPr>
          <w:sz w:val="26"/>
          <w:szCs w:val="26"/>
        </w:rPr>
      </w:pPr>
      <w:r>
        <w:rPr>
          <w:sz w:val="26"/>
          <w:szCs w:val="26"/>
        </w:rPr>
        <w:t>- производство картофеля не менее 1740 тонн в год;</w:t>
      </w:r>
    </w:p>
    <w:p w:rsidR="00EA552F" w:rsidRPr="0032396A" w:rsidRDefault="00EA552F" w:rsidP="00EA552F">
      <w:pPr>
        <w:ind w:firstLine="709"/>
        <w:jc w:val="both"/>
        <w:rPr>
          <w:sz w:val="26"/>
          <w:szCs w:val="26"/>
        </w:rPr>
      </w:pPr>
      <w:r>
        <w:rPr>
          <w:sz w:val="26"/>
          <w:szCs w:val="26"/>
        </w:rPr>
        <w:t>- производство овощей не менее 398 тонн в год;</w:t>
      </w:r>
    </w:p>
    <w:p w:rsidR="00EA552F" w:rsidRPr="0032396A" w:rsidRDefault="00EA552F" w:rsidP="00EA552F">
      <w:pPr>
        <w:ind w:firstLine="709"/>
        <w:jc w:val="both"/>
        <w:rPr>
          <w:sz w:val="26"/>
          <w:szCs w:val="26"/>
        </w:rPr>
      </w:pPr>
      <w:r w:rsidRPr="0032396A">
        <w:rPr>
          <w:sz w:val="26"/>
          <w:szCs w:val="26"/>
        </w:rPr>
        <w:t>- производство скота и птицы на убой в хозяйствах всех категорий не менее</w:t>
      </w:r>
      <w:r>
        <w:rPr>
          <w:sz w:val="26"/>
          <w:szCs w:val="26"/>
        </w:rPr>
        <w:t xml:space="preserve"> 100 тонн в год</w:t>
      </w:r>
      <w:r w:rsidRPr="0032396A">
        <w:rPr>
          <w:sz w:val="26"/>
          <w:szCs w:val="26"/>
        </w:rPr>
        <w:t>;</w:t>
      </w:r>
    </w:p>
    <w:p w:rsidR="00EA552F" w:rsidRPr="0032396A" w:rsidRDefault="00EA552F" w:rsidP="00EA552F">
      <w:pPr>
        <w:ind w:firstLine="709"/>
        <w:jc w:val="both"/>
        <w:rPr>
          <w:sz w:val="26"/>
          <w:szCs w:val="26"/>
        </w:rPr>
      </w:pPr>
      <w:r w:rsidRPr="0032396A">
        <w:rPr>
          <w:sz w:val="26"/>
          <w:szCs w:val="26"/>
        </w:rPr>
        <w:t>- производство молока в хозяйствах всех категорий не менее</w:t>
      </w:r>
      <w:r>
        <w:rPr>
          <w:sz w:val="26"/>
          <w:szCs w:val="26"/>
        </w:rPr>
        <w:t xml:space="preserve"> 510 тонн в год</w:t>
      </w:r>
      <w:r w:rsidRPr="0032396A">
        <w:rPr>
          <w:sz w:val="26"/>
          <w:szCs w:val="26"/>
        </w:rPr>
        <w:t>;</w:t>
      </w:r>
    </w:p>
    <w:p w:rsidR="00EA552F" w:rsidRPr="0032396A" w:rsidRDefault="00EA552F" w:rsidP="00EA552F">
      <w:pPr>
        <w:ind w:firstLine="709"/>
        <w:jc w:val="both"/>
        <w:rPr>
          <w:sz w:val="26"/>
          <w:szCs w:val="26"/>
        </w:rPr>
      </w:pPr>
      <w:r w:rsidRPr="0032396A">
        <w:rPr>
          <w:sz w:val="26"/>
          <w:szCs w:val="26"/>
        </w:rPr>
        <w:t>- производство яиц в хозяйствах всех категорий на не менее</w:t>
      </w:r>
      <w:r>
        <w:rPr>
          <w:sz w:val="26"/>
          <w:szCs w:val="26"/>
        </w:rPr>
        <w:t xml:space="preserve"> 641 тыс. штук в год</w:t>
      </w:r>
      <w:r w:rsidRPr="0032396A">
        <w:rPr>
          <w:sz w:val="26"/>
          <w:szCs w:val="26"/>
        </w:rPr>
        <w:t>;</w:t>
      </w:r>
    </w:p>
    <w:p w:rsidR="00CE0373" w:rsidRPr="00DB0DB9" w:rsidRDefault="00EA552F" w:rsidP="00EA552F">
      <w:pPr>
        <w:ind w:firstLine="709"/>
        <w:jc w:val="both"/>
        <w:rPr>
          <w:sz w:val="26"/>
          <w:szCs w:val="26"/>
        </w:rPr>
      </w:pPr>
      <w:r w:rsidRPr="0032396A">
        <w:rPr>
          <w:sz w:val="26"/>
          <w:szCs w:val="26"/>
        </w:rPr>
        <w:t xml:space="preserve">- поголовье крупного рогатого скота в хозяйствах всех категорий </w:t>
      </w:r>
      <w:r>
        <w:rPr>
          <w:sz w:val="26"/>
          <w:szCs w:val="26"/>
        </w:rPr>
        <w:t xml:space="preserve">составит </w:t>
      </w:r>
      <w:r w:rsidRPr="0032396A">
        <w:rPr>
          <w:sz w:val="26"/>
          <w:szCs w:val="26"/>
        </w:rPr>
        <w:t xml:space="preserve">не менее, чем </w:t>
      </w:r>
      <w:r>
        <w:rPr>
          <w:sz w:val="26"/>
          <w:szCs w:val="26"/>
        </w:rPr>
        <w:t>350 голов</w:t>
      </w:r>
      <w:r w:rsidR="00CE0373">
        <w:rPr>
          <w:sz w:val="26"/>
          <w:szCs w:val="26"/>
        </w:rPr>
        <w:t>.</w:t>
      </w:r>
    </w:p>
    <w:p w:rsidR="00CE0373" w:rsidRPr="00DB0DB9" w:rsidRDefault="00CE0373" w:rsidP="00CE0373">
      <w:pPr>
        <w:ind w:firstLine="709"/>
        <w:jc w:val="center"/>
        <w:rPr>
          <w:b/>
          <w:bCs/>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4. Сроки и этапы реализации подпрограммы</w:t>
      </w:r>
    </w:p>
    <w:p w:rsidR="00CE0373" w:rsidRPr="00DB0DB9" w:rsidRDefault="00CE0373" w:rsidP="00CE0373">
      <w:pPr>
        <w:ind w:firstLine="709"/>
        <w:jc w:val="center"/>
        <w:rPr>
          <w:b/>
          <w:bCs/>
          <w:sz w:val="26"/>
          <w:szCs w:val="26"/>
        </w:rPr>
      </w:pPr>
    </w:p>
    <w:p w:rsidR="00CE0373" w:rsidRPr="00CF30B8" w:rsidRDefault="00CE0373" w:rsidP="00CE0373">
      <w:pPr>
        <w:widowControl w:val="0"/>
        <w:autoSpaceDE w:val="0"/>
        <w:autoSpaceDN w:val="0"/>
        <w:adjustRightInd w:val="0"/>
        <w:ind w:firstLine="709"/>
        <w:jc w:val="both"/>
        <w:rPr>
          <w:color w:val="FF0000"/>
          <w:sz w:val="26"/>
          <w:szCs w:val="26"/>
        </w:rPr>
      </w:pPr>
      <w:r w:rsidRPr="00CF30B8">
        <w:rPr>
          <w:sz w:val="26"/>
          <w:szCs w:val="26"/>
        </w:rPr>
        <w:t xml:space="preserve">Реализация мероприятий подпрограммы осуществляется в течение 2015 </w:t>
      </w:r>
      <w:r w:rsidR="00EA1BBD">
        <w:rPr>
          <w:sz w:val="26"/>
          <w:szCs w:val="26"/>
        </w:rPr>
        <w:t>–</w:t>
      </w:r>
      <w:r w:rsidRPr="00CF30B8">
        <w:rPr>
          <w:sz w:val="26"/>
          <w:szCs w:val="26"/>
        </w:rPr>
        <w:t xml:space="preserve"> 2020 годов без разделения на этапы.</w:t>
      </w:r>
    </w:p>
    <w:p w:rsidR="00CE0373" w:rsidRPr="00DB0DB9" w:rsidRDefault="00CE0373" w:rsidP="00CE0373">
      <w:pPr>
        <w:ind w:firstLine="709"/>
        <w:jc w:val="both"/>
        <w:rPr>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5. Перечень мероприятий подпрограммы</w:t>
      </w:r>
    </w:p>
    <w:p w:rsidR="00CE0373" w:rsidRPr="00DB0DB9" w:rsidRDefault="00CE0373" w:rsidP="00CE0373">
      <w:pPr>
        <w:ind w:firstLine="709"/>
        <w:jc w:val="center"/>
        <w:rPr>
          <w:b/>
          <w:bCs/>
          <w:sz w:val="26"/>
          <w:szCs w:val="26"/>
        </w:rPr>
      </w:pPr>
    </w:p>
    <w:p w:rsidR="00CE0373" w:rsidRDefault="00CE0373" w:rsidP="00CE0373">
      <w:pPr>
        <w:autoSpaceDE w:val="0"/>
        <w:autoSpaceDN w:val="0"/>
        <w:adjustRightInd w:val="0"/>
        <w:ind w:firstLine="709"/>
        <w:jc w:val="both"/>
        <w:rPr>
          <w:sz w:val="26"/>
          <w:szCs w:val="26"/>
        </w:rPr>
      </w:pPr>
      <w:r>
        <w:rPr>
          <w:sz w:val="26"/>
          <w:szCs w:val="26"/>
        </w:rPr>
        <w:t>Основные мероприятия Подпрограммы предусматривают комплекс взаимосвязанных мер, направленных на достижение целей Подпрограммы, а также на решение наиболее важных текущих и перспективных задач, обеспечивающих продовольственную независимость района, поступательное социально-экономическое развитие агропромышленного комплекса на основе его модернизации.</w:t>
      </w:r>
    </w:p>
    <w:p w:rsidR="00CE0373" w:rsidRPr="00DB0DB9" w:rsidRDefault="00CE0373" w:rsidP="00CE0373">
      <w:pPr>
        <w:tabs>
          <w:tab w:val="left" w:pos="709"/>
        </w:tabs>
        <w:ind w:firstLine="709"/>
        <w:jc w:val="both"/>
        <w:rPr>
          <w:sz w:val="26"/>
          <w:szCs w:val="26"/>
        </w:rPr>
      </w:pPr>
    </w:p>
    <w:p w:rsidR="00CE0373" w:rsidRPr="001612D4" w:rsidRDefault="00CE0373" w:rsidP="00CE0373">
      <w:pPr>
        <w:ind w:firstLine="709"/>
        <w:jc w:val="center"/>
        <w:rPr>
          <w:sz w:val="26"/>
          <w:szCs w:val="26"/>
        </w:rPr>
      </w:pPr>
      <w:r>
        <w:rPr>
          <w:sz w:val="26"/>
          <w:szCs w:val="26"/>
        </w:rPr>
        <w:t>14.</w:t>
      </w:r>
      <w:r w:rsidRPr="001612D4">
        <w:rPr>
          <w:sz w:val="26"/>
          <w:szCs w:val="26"/>
        </w:rPr>
        <w:t xml:space="preserve">5.1. Развитие растениеводства. </w:t>
      </w:r>
    </w:p>
    <w:p w:rsidR="00CE0373" w:rsidRPr="00DB0DB9" w:rsidRDefault="00CE0373" w:rsidP="00CE0373">
      <w:pPr>
        <w:tabs>
          <w:tab w:val="left" w:pos="540"/>
        </w:tabs>
        <w:ind w:firstLine="709"/>
        <w:jc w:val="both"/>
        <w:rPr>
          <w:sz w:val="26"/>
          <w:szCs w:val="26"/>
        </w:rPr>
      </w:pPr>
      <w:r>
        <w:rPr>
          <w:sz w:val="26"/>
          <w:szCs w:val="26"/>
        </w:rPr>
        <w:lastRenderedPageBreak/>
        <w:t>Мероприятие</w:t>
      </w:r>
      <w:r w:rsidRPr="00DB0DB9">
        <w:rPr>
          <w:sz w:val="26"/>
          <w:szCs w:val="26"/>
        </w:rPr>
        <w:t xml:space="preserve"> направлен</w:t>
      </w:r>
      <w:r>
        <w:rPr>
          <w:sz w:val="26"/>
          <w:szCs w:val="26"/>
        </w:rPr>
        <w:t>о</w:t>
      </w:r>
      <w:r w:rsidRPr="00DB0DB9">
        <w:rPr>
          <w:sz w:val="26"/>
          <w:szCs w:val="26"/>
        </w:rPr>
        <w:t xml:space="preserve"> на развитие растениеводства в сфере производства картофеля, овощей и кормовых культур (далее – растениеводство). </w:t>
      </w:r>
    </w:p>
    <w:p w:rsidR="00CE0373" w:rsidRPr="00DB0DB9" w:rsidRDefault="00CE0373" w:rsidP="00CE0373">
      <w:pPr>
        <w:tabs>
          <w:tab w:val="left" w:pos="540"/>
        </w:tabs>
        <w:ind w:firstLine="709"/>
        <w:jc w:val="both"/>
        <w:rPr>
          <w:sz w:val="26"/>
          <w:szCs w:val="26"/>
        </w:rPr>
      </w:pPr>
      <w:r w:rsidRPr="00DB0DB9">
        <w:rPr>
          <w:sz w:val="26"/>
          <w:szCs w:val="26"/>
        </w:rPr>
        <w:t xml:space="preserve">Низкий уровень селекции и семеноводства, применяемых технологий и технических средств, недостаточная обеспеченность минеральными удобрениями и средствами защиты, изношенность материально-технической базы производства не позволяют производителям получать конкурентоспособную продукцию. </w:t>
      </w:r>
    </w:p>
    <w:p w:rsidR="00CE0373" w:rsidRPr="00DB0DB9" w:rsidRDefault="00CE0373" w:rsidP="00CE0373">
      <w:pPr>
        <w:tabs>
          <w:tab w:val="left" w:pos="540"/>
        </w:tabs>
        <w:ind w:firstLine="709"/>
        <w:jc w:val="both"/>
        <w:rPr>
          <w:sz w:val="26"/>
          <w:szCs w:val="26"/>
        </w:rPr>
      </w:pPr>
      <w:r w:rsidRPr="00DB0DB9">
        <w:rPr>
          <w:sz w:val="26"/>
          <w:szCs w:val="26"/>
        </w:rPr>
        <w:t xml:space="preserve">Повышение эффективности отрасли растениеводства связано с доступностью </w:t>
      </w:r>
      <w:r>
        <w:rPr>
          <w:sz w:val="26"/>
          <w:szCs w:val="26"/>
        </w:rPr>
        <w:t xml:space="preserve">для </w:t>
      </w:r>
      <w:r w:rsidRPr="00DB0DB9">
        <w:rPr>
          <w:sz w:val="26"/>
          <w:szCs w:val="26"/>
        </w:rPr>
        <w:t>сельскохозяйственных товаропроизводителей приобретения качественных семян. Для воспроизводства семенного материала высшей репродукции площадь, засеваемая элитными семенами должна составлять не менее 10-15 % общей площади посевов, что обеспечит внедрение новых сортов, адаптированных к природно-климатическим условиям.</w:t>
      </w:r>
    </w:p>
    <w:p w:rsidR="00CE0373" w:rsidRPr="00DB0DB9" w:rsidRDefault="00CE0373" w:rsidP="00CE0373">
      <w:pPr>
        <w:autoSpaceDE w:val="0"/>
        <w:autoSpaceDN w:val="0"/>
        <w:adjustRightInd w:val="0"/>
        <w:ind w:firstLine="540"/>
        <w:jc w:val="both"/>
        <w:rPr>
          <w:sz w:val="26"/>
          <w:szCs w:val="26"/>
        </w:rPr>
      </w:pPr>
      <w:r>
        <w:rPr>
          <w:sz w:val="26"/>
          <w:szCs w:val="26"/>
        </w:rPr>
        <w:t xml:space="preserve">Государственной программой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w:t>
      </w:r>
      <w:r w:rsidR="00EA1BBD">
        <w:rPr>
          <w:sz w:val="26"/>
          <w:szCs w:val="26"/>
        </w:rPr>
        <w:t>–</w:t>
      </w:r>
      <w:r>
        <w:rPr>
          <w:sz w:val="26"/>
          <w:szCs w:val="26"/>
        </w:rPr>
        <w:t xml:space="preserve"> 2020 годы» предусмотрено предоставление </w:t>
      </w:r>
      <w:r w:rsidRPr="00DB0DB9">
        <w:rPr>
          <w:sz w:val="26"/>
          <w:szCs w:val="26"/>
        </w:rPr>
        <w:t>сельскохозяйственным товаропроизводителям</w:t>
      </w:r>
      <w:r>
        <w:rPr>
          <w:sz w:val="26"/>
          <w:szCs w:val="26"/>
        </w:rPr>
        <w:t xml:space="preserve"> с</w:t>
      </w:r>
      <w:r w:rsidRPr="00DB0DB9">
        <w:rPr>
          <w:sz w:val="26"/>
          <w:szCs w:val="26"/>
        </w:rPr>
        <w:t>убсиди</w:t>
      </w:r>
      <w:r>
        <w:rPr>
          <w:sz w:val="26"/>
          <w:szCs w:val="26"/>
        </w:rPr>
        <w:t>й</w:t>
      </w:r>
      <w:r w:rsidRPr="00DB0DB9">
        <w:rPr>
          <w:sz w:val="26"/>
          <w:szCs w:val="26"/>
        </w:rPr>
        <w:t xml:space="preserve"> за счет </w:t>
      </w:r>
      <w:r>
        <w:rPr>
          <w:sz w:val="26"/>
          <w:szCs w:val="26"/>
        </w:rPr>
        <w:t xml:space="preserve">средств </w:t>
      </w:r>
      <w:r w:rsidRPr="00DB0DB9">
        <w:rPr>
          <w:sz w:val="26"/>
          <w:szCs w:val="26"/>
        </w:rPr>
        <w:t>областного бюджета на возмещение части затрат</w:t>
      </w:r>
      <w:r>
        <w:rPr>
          <w:sz w:val="26"/>
          <w:szCs w:val="26"/>
        </w:rPr>
        <w:t xml:space="preserve"> (включая расходы на доставку)</w:t>
      </w:r>
      <w:r w:rsidRPr="00DB0DB9">
        <w:rPr>
          <w:sz w:val="26"/>
          <w:szCs w:val="26"/>
        </w:rPr>
        <w:t>:</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приобретение оригинальных и элитных семян картофеля, в том числе супер-суперэлитных, суперэлитных, элитных по перечню сортов и гибридов, внесенных в Госреестр районированных сортов по Сахалинской области. Также предусмотрено финансирование вышеуказанных расходных обязательств за счет средств федерального бюджета в порядке и размерах, устанавливаемых федеральными нормативными актами;</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приобретение оздоровленных, безвирусных сортов и гибридов картофеля, полученных через пробирочный материал;</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приобретение семян картофеля первой репродукции;</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 поддержку производства элитных и высокорепродукционных (первой репродукции) семян картофеля.</w:t>
      </w:r>
    </w:p>
    <w:p w:rsidR="00CE0373" w:rsidRPr="006A0A67" w:rsidRDefault="00CE0373" w:rsidP="00CE0373">
      <w:pPr>
        <w:pStyle w:val="af0"/>
        <w:spacing w:after="0"/>
        <w:ind w:firstLine="709"/>
        <w:jc w:val="both"/>
        <w:rPr>
          <w:sz w:val="26"/>
          <w:szCs w:val="26"/>
        </w:rPr>
      </w:pPr>
      <w:r>
        <w:rPr>
          <w:sz w:val="26"/>
          <w:szCs w:val="26"/>
        </w:rPr>
        <w:t>Немаловажным</w:t>
      </w:r>
      <w:r w:rsidRPr="006A0A67">
        <w:rPr>
          <w:sz w:val="26"/>
          <w:szCs w:val="26"/>
        </w:rPr>
        <w:t xml:space="preserve"> мероприяти</w:t>
      </w:r>
      <w:r>
        <w:rPr>
          <w:sz w:val="26"/>
          <w:szCs w:val="26"/>
        </w:rPr>
        <w:t>ем является</w:t>
      </w:r>
      <w:r w:rsidRPr="006A0A67">
        <w:rPr>
          <w:sz w:val="26"/>
          <w:szCs w:val="26"/>
        </w:rPr>
        <w:t xml:space="preserve"> поддержани</w:t>
      </w:r>
      <w:r>
        <w:rPr>
          <w:sz w:val="26"/>
          <w:szCs w:val="26"/>
        </w:rPr>
        <w:t>е</w:t>
      </w:r>
      <w:r w:rsidRPr="006A0A67">
        <w:rPr>
          <w:sz w:val="26"/>
          <w:szCs w:val="26"/>
        </w:rPr>
        <w:t xml:space="preserve"> почвенного плодородия</w:t>
      </w:r>
      <w:r>
        <w:rPr>
          <w:sz w:val="26"/>
          <w:szCs w:val="26"/>
        </w:rPr>
        <w:t>, с</w:t>
      </w:r>
      <w:r w:rsidRPr="006A0A67">
        <w:rPr>
          <w:sz w:val="26"/>
          <w:szCs w:val="26"/>
        </w:rPr>
        <w:t>охранение и рациональное использование земель сельскохозяйственного назначения, а также создание условий для увеличения объемов производства высококачественной сельскохозяйственной продукции на основе восстановления и повышения плодородия почв земель сельскохозяйственного назначения.</w:t>
      </w:r>
    </w:p>
    <w:p w:rsidR="00CE0373" w:rsidRPr="006A0A67" w:rsidRDefault="00CE0373" w:rsidP="00CE0373">
      <w:pPr>
        <w:pStyle w:val="af0"/>
        <w:spacing w:after="0"/>
        <w:ind w:firstLine="709"/>
        <w:jc w:val="both"/>
        <w:rPr>
          <w:sz w:val="26"/>
          <w:szCs w:val="26"/>
        </w:rPr>
      </w:pPr>
      <w:r w:rsidRPr="006A0A67">
        <w:rPr>
          <w:sz w:val="26"/>
          <w:szCs w:val="26"/>
        </w:rPr>
        <w:t>Возделывание сельскохозяйственных культур без удобрений снижает содержание элементов питания в почве. Вынос элементов питания растениями и ежегодные механические обработки почвы уменьшают плодородие почв. Ежегодный дефицит необходимо устранять.</w:t>
      </w:r>
    </w:p>
    <w:p w:rsidR="00CE0373" w:rsidRPr="00DB0DB9" w:rsidRDefault="00CE0373" w:rsidP="00CE0373">
      <w:pPr>
        <w:ind w:firstLine="709"/>
        <w:jc w:val="both"/>
        <w:rPr>
          <w:sz w:val="26"/>
          <w:szCs w:val="26"/>
        </w:rPr>
      </w:pPr>
      <w:r>
        <w:rPr>
          <w:sz w:val="26"/>
          <w:szCs w:val="26"/>
        </w:rPr>
        <w:t>В рамках вышеуказанной Государственной программы Сахалинской области</w:t>
      </w:r>
      <w:r w:rsidRPr="00DB0DB9">
        <w:rPr>
          <w:sz w:val="26"/>
          <w:szCs w:val="26"/>
        </w:rPr>
        <w:t xml:space="preserve"> предполагается предоставлять юридическим лицам (за исключением государственных (муниципальных) учреждений), крестьянским (фермерским) хозяйствам, индивидуальным предпринимателям </w:t>
      </w:r>
      <w:r w:rsidR="00EA1BBD">
        <w:rPr>
          <w:sz w:val="26"/>
          <w:szCs w:val="26"/>
        </w:rPr>
        <w:t>–</w:t>
      </w:r>
      <w:r w:rsidRPr="00DB0DB9">
        <w:rPr>
          <w:sz w:val="26"/>
          <w:szCs w:val="26"/>
        </w:rPr>
        <w:t xml:space="preserve"> производителям сельскохозяйственной продукции на территории Сахалинской области (кроме граждан, ведущих личное подсобное хозяйство) </w:t>
      </w:r>
      <w:r>
        <w:rPr>
          <w:sz w:val="26"/>
          <w:szCs w:val="26"/>
        </w:rPr>
        <w:t xml:space="preserve">субсидий из средств областного бюджета </w:t>
      </w:r>
      <w:r w:rsidRPr="00DB0DB9">
        <w:rPr>
          <w:sz w:val="26"/>
          <w:szCs w:val="26"/>
        </w:rPr>
        <w:t xml:space="preserve">в части затрат на выполнение мероприятий, направленных на повышение доходов сельскохозяйственного производства, повышения уровня </w:t>
      </w:r>
      <w:r w:rsidRPr="00DB0DB9">
        <w:rPr>
          <w:sz w:val="26"/>
          <w:szCs w:val="26"/>
        </w:rPr>
        <w:lastRenderedPageBreak/>
        <w:t>его экологической безопасности, повышение плодородия и качества почв, включая:</w:t>
      </w:r>
    </w:p>
    <w:p w:rsidR="00CE0373" w:rsidRPr="00DB0DB9" w:rsidRDefault="00CE0373" w:rsidP="00CE0373">
      <w:pPr>
        <w:ind w:firstLine="709"/>
        <w:jc w:val="both"/>
        <w:rPr>
          <w:sz w:val="26"/>
          <w:szCs w:val="26"/>
        </w:rPr>
      </w:pPr>
      <w:r w:rsidRPr="00DB0DB9">
        <w:rPr>
          <w:sz w:val="26"/>
          <w:szCs w:val="26"/>
        </w:rPr>
        <w:t>а) внесение минеральных удобрений;</w:t>
      </w:r>
    </w:p>
    <w:p w:rsidR="00CE0373" w:rsidRPr="00DB0DB9" w:rsidRDefault="00CE0373" w:rsidP="00CE0373">
      <w:pPr>
        <w:ind w:firstLine="709"/>
        <w:jc w:val="both"/>
        <w:rPr>
          <w:sz w:val="26"/>
          <w:szCs w:val="26"/>
        </w:rPr>
      </w:pPr>
      <w:r w:rsidRPr="00DB0DB9">
        <w:rPr>
          <w:sz w:val="26"/>
          <w:szCs w:val="26"/>
        </w:rPr>
        <w:t>б) внесение известняковой муки;</w:t>
      </w:r>
    </w:p>
    <w:p w:rsidR="00CE0373" w:rsidRPr="00DB0DB9" w:rsidRDefault="00CE0373" w:rsidP="00CE0373">
      <w:pPr>
        <w:ind w:firstLine="709"/>
        <w:jc w:val="both"/>
        <w:rPr>
          <w:sz w:val="26"/>
          <w:szCs w:val="26"/>
        </w:rPr>
      </w:pPr>
      <w:r w:rsidRPr="00DB0DB9">
        <w:rPr>
          <w:sz w:val="26"/>
          <w:szCs w:val="26"/>
        </w:rPr>
        <w:t>в) внесение органических удобрений, включая торфокомпосты.</w:t>
      </w:r>
    </w:p>
    <w:p w:rsidR="00CE0373" w:rsidRDefault="00AE56DE" w:rsidP="00CE0373">
      <w:pPr>
        <w:pStyle w:val="ConsPlusCell"/>
        <w:ind w:firstLine="709"/>
        <w:jc w:val="both"/>
        <w:rPr>
          <w:rFonts w:ascii="Times New Roman" w:hAnsi="Times New Roman" w:cs="Times New Roman"/>
          <w:sz w:val="26"/>
          <w:szCs w:val="26"/>
        </w:rPr>
      </w:pPr>
      <w:r>
        <w:rPr>
          <w:rFonts w:ascii="Times New Roman" w:hAnsi="Times New Roman" w:cs="Times New Roman"/>
          <w:sz w:val="26"/>
          <w:szCs w:val="26"/>
        </w:rPr>
        <w:t>Отдел</w:t>
      </w:r>
      <w:r w:rsidR="00CE0373">
        <w:rPr>
          <w:rFonts w:ascii="Times New Roman" w:hAnsi="Times New Roman" w:cs="Times New Roman"/>
          <w:sz w:val="26"/>
          <w:szCs w:val="26"/>
        </w:rPr>
        <w:t xml:space="preserve"> экономического развития в целях реализации мероприятия будет осуществлять консультирование </w:t>
      </w:r>
      <w:r w:rsidR="00CE0373" w:rsidRPr="00DB0DB9">
        <w:rPr>
          <w:rFonts w:ascii="Times New Roman" w:hAnsi="Times New Roman" w:cs="Times New Roman"/>
          <w:sz w:val="26"/>
          <w:szCs w:val="26"/>
        </w:rPr>
        <w:t>сельскохозяйственны</w:t>
      </w:r>
      <w:r w:rsidR="00CE0373">
        <w:rPr>
          <w:rFonts w:ascii="Times New Roman" w:hAnsi="Times New Roman" w:cs="Times New Roman"/>
          <w:sz w:val="26"/>
          <w:szCs w:val="26"/>
        </w:rPr>
        <w:t>х</w:t>
      </w:r>
      <w:r w:rsidR="00CE0373" w:rsidRPr="00DB0DB9">
        <w:rPr>
          <w:rFonts w:ascii="Times New Roman" w:hAnsi="Times New Roman" w:cs="Times New Roman"/>
          <w:sz w:val="26"/>
          <w:szCs w:val="26"/>
        </w:rPr>
        <w:t xml:space="preserve"> товаропроизводител</w:t>
      </w:r>
      <w:r w:rsidR="00CE0373">
        <w:rPr>
          <w:rFonts w:ascii="Times New Roman" w:hAnsi="Times New Roman" w:cs="Times New Roman"/>
          <w:sz w:val="26"/>
          <w:szCs w:val="26"/>
        </w:rPr>
        <w:t>ей</w:t>
      </w:r>
      <w:r w:rsidR="00CE0373" w:rsidRPr="00DB0DB9">
        <w:rPr>
          <w:rFonts w:ascii="Times New Roman" w:hAnsi="Times New Roman" w:cs="Times New Roman"/>
          <w:sz w:val="26"/>
          <w:szCs w:val="26"/>
        </w:rPr>
        <w:t xml:space="preserve"> Невельского района</w:t>
      </w:r>
      <w:r w:rsidR="00CE0373">
        <w:rPr>
          <w:rFonts w:ascii="Times New Roman" w:hAnsi="Times New Roman" w:cs="Times New Roman"/>
          <w:sz w:val="26"/>
          <w:szCs w:val="26"/>
        </w:rPr>
        <w:t xml:space="preserve"> по вопросу получения поддержки в Министерстве сельского хозяйства, торговли и продовольствия Сахалинской области.</w:t>
      </w:r>
    </w:p>
    <w:p w:rsidR="00CE0373" w:rsidRPr="00DB0DB9" w:rsidRDefault="00CE0373" w:rsidP="00CE0373">
      <w:pPr>
        <w:pStyle w:val="ConsPlusCell"/>
        <w:rPr>
          <w:rFonts w:ascii="Times New Roman" w:hAnsi="Times New Roman" w:cs="Times New Roman"/>
          <w:b/>
          <w:bCs/>
          <w:sz w:val="26"/>
          <w:szCs w:val="26"/>
        </w:rPr>
      </w:pPr>
    </w:p>
    <w:p w:rsidR="00CE0373" w:rsidRPr="00353E4E" w:rsidRDefault="00CE0373" w:rsidP="00CE037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14.</w:t>
      </w:r>
      <w:r w:rsidRPr="00353E4E">
        <w:rPr>
          <w:rFonts w:ascii="Times New Roman" w:hAnsi="Times New Roman" w:cs="Times New Roman"/>
          <w:sz w:val="26"/>
          <w:szCs w:val="26"/>
        </w:rPr>
        <w:t xml:space="preserve">5.2. Развитие подотрасли животноводства, переработки  и реализации продукции животноводства </w:t>
      </w:r>
    </w:p>
    <w:p w:rsidR="00CE0373" w:rsidRPr="00DB0DB9" w:rsidRDefault="00CE0373" w:rsidP="00CE0373">
      <w:pPr>
        <w:tabs>
          <w:tab w:val="left" w:pos="709"/>
        </w:tabs>
        <w:ind w:firstLine="709"/>
        <w:jc w:val="both"/>
        <w:rPr>
          <w:sz w:val="26"/>
          <w:szCs w:val="26"/>
        </w:rPr>
      </w:pPr>
      <w:r>
        <w:rPr>
          <w:sz w:val="26"/>
          <w:szCs w:val="26"/>
        </w:rPr>
        <w:t>Реализация</w:t>
      </w:r>
      <w:r w:rsidRPr="00DB0DB9">
        <w:rPr>
          <w:sz w:val="26"/>
          <w:szCs w:val="26"/>
        </w:rPr>
        <w:t xml:space="preserve"> мероприяти</w:t>
      </w:r>
      <w:r>
        <w:rPr>
          <w:sz w:val="26"/>
          <w:szCs w:val="26"/>
        </w:rPr>
        <w:t>я предусматривает</w:t>
      </w:r>
      <w:r w:rsidRPr="00DB0DB9">
        <w:rPr>
          <w:sz w:val="26"/>
          <w:szCs w:val="26"/>
        </w:rPr>
        <w:t xml:space="preserve"> удовлетворение спроса населения в продукции животноводства (молоке, мясе и яйце), занятости населения, ускоренное развитие животноводства с целью импортозамещения, создание условий для комплексного развития и повышения эффективности животноводства, а также увеличение производства продукции животноводства.</w:t>
      </w:r>
    </w:p>
    <w:p w:rsidR="00CE0373" w:rsidRPr="00DB0DB9" w:rsidRDefault="00CE0373" w:rsidP="00CE03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Для повышения</w:t>
      </w:r>
      <w:r w:rsidRPr="00DB0DB9">
        <w:rPr>
          <w:rFonts w:ascii="Times New Roman" w:hAnsi="Times New Roman" w:cs="Times New Roman"/>
          <w:sz w:val="26"/>
          <w:szCs w:val="26"/>
        </w:rPr>
        <w:t xml:space="preserve"> рентабельности производства молока, сохранени</w:t>
      </w:r>
      <w:r>
        <w:rPr>
          <w:rFonts w:ascii="Times New Roman" w:hAnsi="Times New Roman" w:cs="Times New Roman"/>
          <w:sz w:val="26"/>
          <w:szCs w:val="26"/>
        </w:rPr>
        <w:t>я</w:t>
      </w:r>
      <w:r w:rsidRPr="00DB0DB9">
        <w:rPr>
          <w:rFonts w:ascii="Times New Roman" w:hAnsi="Times New Roman" w:cs="Times New Roman"/>
          <w:sz w:val="26"/>
          <w:szCs w:val="26"/>
        </w:rPr>
        <w:t xml:space="preserve"> и увеличени</w:t>
      </w:r>
      <w:r>
        <w:rPr>
          <w:rFonts w:ascii="Times New Roman" w:hAnsi="Times New Roman" w:cs="Times New Roman"/>
          <w:sz w:val="26"/>
          <w:szCs w:val="26"/>
        </w:rPr>
        <w:t>я</w:t>
      </w:r>
      <w:r w:rsidRPr="00DB0DB9">
        <w:rPr>
          <w:rFonts w:ascii="Times New Roman" w:hAnsi="Times New Roman" w:cs="Times New Roman"/>
          <w:sz w:val="26"/>
          <w:szCs w:val="26"/>
        </w:rPr>
        <w:t xml:space="preserve"> поголовья крупного рогатого скота, создани</w:t>
      </w:r>
      <w:r>
        <w:rPr>
          <w:rFonts w:ascii="Times New Roman" w:hAnsi="Times New Roman" w:cs="Times New Roman"/>
          <w:sz w:val="26"/>
          <w:szCs w:val="26"/>
        </w:rPr>
        <w:t>я</w:t>
      </w:r>
      <w:r w:rsidRPr="00DB0DB9">
        <w:rPr>
          <w:rFonts w:ascii="Times New Roman" w:hAnsi="Times New Roman" w:cs="Times New Roman"/>
          <w:sz w:val="26"/>
          <w:szCs w:val="26"/>
        </w:rPr>
        <w:t xml:space="preserve"> условий для воспроизводства в скотоводстве, стимулировани</w:t>
      </w:r>
      <w:r>
        <w:rPr>
          <w:rFonts w:ascii="Times New Roman" w:hAnsi="Times New Roman" w:cs="Times New Roman"/>
          <w:sz w:val="26"/>
          <w:szCs w:val="26"/>
        </w:rPr>
        <w:t>я</w:t>
      </w:r>
      <w:r w:rsidRPr="00DB0DB9">
        <w:rPr>
          <w:rFonts w:ascii="Times New Roman" w:hAnsi="Times New Roman" w:cs="Times New Roman"/>
          <w:sz w:val="26"/>
          <w:szCs w:val="26"/>
        </w:rPr>
        <w:t xml:space="preserve"> повышения уровня товарности молока</w:t>
      </w:r>
      <w:r>
        <w:rPr>
          <w:rFonts w:ascii="Times New Roman" w:hAnsi="Times New Roman" w:cs="Times New Roman"/>
          <w:sz w:val="26"/>
          <w:szCs w:val="26"/>
        </w:rPr>
        <w:t>, предусматривается предоставление с</w:t>
      </w:r>
      <w:r w:rsidRPr="00DB0DB9">
        <w:rPr>
          <w:rFonts w:ascii="Times New Roman" w:hAnsi="Times New Roman" w:cs="Times New Roman"/>
          <w:sz w:val="26"/>
          <w:szCs w:val="26"/>
        </w:rPr>
        <w:t>убсиди</w:t>
      </w:r>
      <w:r>
        <w:rPr>
          <w:rFonts w:ascii="Times New Roman" w:hAnsi="Times New Roman" w:cs="Times New Roman"/>
          <w:sz w:val="26"/>
          <w:szCs w:val="26"/>
        </w:rPr>
        <w:t>й</w:t>
      </w:r>
      <w:r w:rsidRPr="00DB0DB9">
        <w:rPr>
          <w:rFonts w:ascii="Times New Roman" w:hAnsi="Times New Roman" w:cs="Times New Roman"/>
          <w:sz w:val="26"/>
          <w:szCs w:val="26"/>
        </w:rPr>
        <w:t xml:space="preserve"> за счет </w:t>
      </w:r>
      <w:r>
        <w:rPr>
          <w:rFonts w:ascii="Times New Roman" w:hAnsi="Times New Roman" w:cs="Times New Roman"/>
          <w:sz w:val="26"/>
          <w:szCs w:val="26"/>
        </w:rPr>
        <w:t xml:space="preserve">средств </w:t>
      </w:r>
      <w:r w:rsidRPr="00DB0DB9">
        <w:rPr>
          <w:rFonts w:ascii="Times New Roman" w:hAnsi="Times New Roman" w:cs="Times New Roman"/>
          <w:sz w:val="26"/>
          <w:szCs w:val="26"/>
        </w:rPr>
        <w:t>областного бюджета сельскохозяйственным товаропроизводителям на возмещение части затрат на производство молока, поставляемого на перерабатывающие предприятия и перерабатывающие цеха сельскохозяйственных товаропроизводителей, в порядке и размерах, установленных нормативными актами</w:t>
      </w:r>
      <w:r>
        <w:rPr>
          <w:rFonts w:ascii="Times New Roman" w:hAnsi="Times New Roman" w:cs="Times New Roman"/>
          <w:sz w:val="26"/>
          <w:szCs w:val="26"/>
        </w:rPr>
        <w:t xml:space="preserve"> Сахалинской области</w:t>
      </w:r>
      <w:r w:rsidRPr="00DB0DB9">
        <w:rPr>
          <w:rFonts w:ascii="Times New Roman" w:hAnsi="Times New Roman" w:cs="Times New Roman"/>
          <w:sz w:val="26"/>
          <w:szCs w:val="26"/>
        </w:rPr>
        <w:t>.</w:t>
      </w:r>
    </w:p>
    <w:p w:rsidR="00CE0373" w:rsidRPr="00DB0DB9" w:rsidRDefault="00CE0373" w:rsidP="00CE03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Развитие п</w:t>
      </w:r>
      <w:r w:rsidRPr="00353E4E">
        <w:rPr>
          <w:rFonts w:ascii="Times New Roman" w:hAnsi="Times New Roman" w:cs="Times New Roman"/>
          <w:sz w:val="26"/>
          <w:szCs w:val="26"/>
        </w:rPr>
        <w:t>одотрасл</w:t>
      </w:r>
      <w:r>
        <w:rPr>
          <w:rFonts w:ascii="Times New Roman" w:hAnsi="Times New Roman" w:cs="Times New Roman"/>
          <w:sz w:val="26"/>
          <w:szCs w:val="26"/>
        </w:rPr>
        <w:t>и</w:t>
      </w:r>
      <w:r w:rsidRPr="00353E4E">
        <w:rPr>
          <w:rFonts w:ascii="Times New Roman" w:hAnsi="Times New Roman" w:cs="Times New Roman"/>
          <w:sz w:val="26"/>
          <w:szCs w:val="26"/>
        </w:rPr>
        <w:t xml:space="preserve"> животноводства, переработки  и реализации продукции животноводства</w:t>
      </w:r>
      <w:r>
        <w:rPr>
          <w:rFonts w:ascii="Times New Roman" w:hAnsi="Times New Roman" w:cs="Times New Roman"/>
          <w:sz w:val="26"/>
          <w:szCs w:val="26"/>
        </w:rPr>
        <w:t>, связано с рисками, в том числе</w:t>
      </w:r>
      <w:r w:rsidRPr="00DB0DB9">
        <w:rPr>
          <w:rFonts w:ascii="Times New Roman" w:hAnsi="Times New Roman" w:cs="Times New Roman"/>
          <w:sz w:val="26"/>
          <w:szCs w:val="26"/>
        </w:rPr>
        <w:t xml:space="preserve"> в случае:</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заразных болезней животных, включенных в перечень, утвержденный Министерством сельского хозяйства РФ, массовых отравлений;</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стихийных бедствий (удар молнии, землетрясение, пыльная буря, ураганный ветер, сильная метель, буран, наводнение, обвал, лавина, сель, оползень);</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нарушения снабжения электрической и тепловой энергией, водой в результате стихийных бедствий, если условия содержания сельскохозяйственных животных предусматривают обязательное использование электрической и тепловой энергии, воды, а также в случае пожара.</w:t>
      </w:r>
    </w:p>
    <w:p w:rsidR="00CE0373" w:rsidRPr="00DB0DB9" w:rsidRDefault="00CE0373" w:rsidP="00CE03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целях</w:t>
      </w:r>
      <w:r w:rsidRPr="00DB0DB9">
        <w:rPr>
          <w:rFonts w:ascii="Times New Roman" w:hAnsi="Times New Roman" w:cs="Times New Roman"/>
          <w:sz w:val="26"/>
          <w:szCs w:val="26"/>
        </w:rPr>
        <w:t xml:space="preserve"> управлени</w:t>
      </w:r>
      <w:r>
        <w:rPr>
          <w:rFonts w:ascii="Times New Roman" w:hAnsi="Times New Roman" w:cs="Times New Roman"/>
          <w:sz w:val="26"/>
          <w:szCs w:val="26"/>
        </w:rPr>
        <w:t>я</w:t>
      </w:r>
      <w:r w:rsidRPr="00DB0DB9">
        <w:rPr>
          <w:rFonts w:ascii="Times New Roman" w:hAnsi="Times New Roman" w:cs="Times New Roman"/>
          <w:sz w:val="26"/>
          <w:szCs w:val="26"/>
        </w:rPr>
        <w:t xml:space="preserve"> рисками предусматривается:</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увеличение доли застрахованного поголовья сельскохозяйственных животных в общем поголовье сельскохозяйственных животных;</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снижение финансовой нагрузки на сельскохозяйственного товаропроизводителя при осуществлении сельскохозяйственного страхования;</w:t>
      </w: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снижение уровня отказов от выплат по наступившим страховым событиям;</w:t>
      </w:r>
    </w:p>
    <w:p w:rsidR="00CE0373"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 повышение инвестиционной привлекательности сельского хозяйства.</w:t>
      </w:r>
    </w:p>
    <w:p w:rsidR="00CE0373" w:rsidRPr="00DB0DB9" w:rsidRDefault="00CE0373" w:rsidP="00CE03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Государственной программой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w:t>
      </w:r>
      <w:r w:rsidR="00EA1BBD">
        <w:rPr>
          <w:rFonts w:ascii="Times New Roman" w:hAnsi="Times New Roman" w:cs="Times New Roman"/>
          <w:sz w:val="26"/>
          <w:szCs w:val="26"/>
        </w:rPr>
        <w:t>–</w:t>
      </w:r>
      <w:r>
        <w:rPr>
          <w:rFonts w:ascii="Times New Roman" w:hAnsi="Times New Roman" w:cs="Times New Roman"/>
          <w:sz w:val="26"/>
          <w:szCs w:val="26"/>
        </w:rPr>
        <w:t xml:space="preserve"> 2020 годы» </w:t>
      </w:r>
      <w:r>
        <w:rPr>
          <w:rFonts w:ascii="Times New Roman" w:hAnsi="Times New Roman" w:cs="Times New Roman"/>
          <w:sz w:val="26"/>
          <w:szCs w:val="26"/>
        </w:rPr>
        <w:lastRenderedPageBreak/>
        <w:t xml:space="preserve">предусмотрено </w:t>
      </w:r>
      <w:r w:rsidRPr="00DB0DB9">
        <w:rPr>
          <w:rFonts w:ascii="Times New Roman" w:hAnsi="Times New Roman" w:cs="Times New Roman"/>
          <w:sz w:val="26"/>
          <w:szCs w:val="26"/>
        </w:rPr>
        <w:t>предоставл</w:t>
      </w:r>
      <w:r>
        <w:rPr>
          <w:rFonts w:ascii="Times New Roman" w:hAnsi="Times New Roman" w:cs="Times New Roman"/>
          <w:sz w:val="26"/>
          <w:szCs w:val="26"/>
        </w:rPr>
        <w:t>ение с</w:t>
      </w:r>
      <w:r w:rsidRPr="00DB0DB9">
        <w:rPr>
          <w:rFonts w:ascii="Times New Roman" w:hAnsi="Times New Roman" w:cs="Times New Roman"/>
          <w:sz w:val="26"/>
          <w:szCs w:val="26"/>
        </w:rPr>
        <w:t>убсиди</w:t>
      </w:r>
      <w:r>
        <w:rPr>
          <w:rFonts w:ascii="Times New Roman" w:hAnsi="Times New Roman" w:cs="Times New Roman"/>
          <w:sz w:val="26"/>
          <w:szCs w:val="26"/>
        </w:rPr>
        <w:t xml:space="preserve">й </w:t>
      </w:r>
      <w:r w:rsidRPr="00DB0DB9">
        <w:rPr>
          <w:rFonts w:ascii="Times New Roman" w:hAnsi="Times New Roman" w:cs="Times New Roman"/>
          <w:sz w:val="26"/>
          <w:szCs w:val="26"/>
        </w:rPr>
        <w:t>за счет средств областного и федерального бюджетов на возмещение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p w:rsidR="00CE0373" w:rsidRDefault="00AE56DE" w:rsidP="00CE0373">
      <w:pPr>
        <w:pStyle w:val="ConsPlusCell"/>
        <w:ind w:firstLine="709"/>
        <w:jc w:val="both"/>
        <w:rPr>
          <w:rFonts w:ascii="Times New Roman" w:hAnsi="Times New Roman" w:cs="Times New Roman"/>
          <w:sz w:val="26"/>
          <w:szCs w:val="26"/>
        </w:rPr>
      </w:pPr>
      <w:r>
        <w:rPr>
          <w:rFonts w:ascii="Times New Roman" w:hAnsi="Times New Roman" w:cs="Times New Roman"/>
          <w:sz w:val="26"/>
          <w:szCs w:val="26"/>
        </w:rPr>
        <w:t>Отдел</w:t>
      </w:r>
      <w:r w:rsidR="00CE0373">
        <w:rPr>
          <w:rFonts w:ascii="Times New Roman" w:hAnsi="Times New Roman" w:cs="Times New Roman"/>
          <w:sz w:val="26"/>
          <w:szCs w:val="26"/>
        </w:rPr>
        <w:t xml:space="preserve"> экономического развития в целях реализации мероприятия будет осуществлять консультирование </w:t>
      </w:r>
      <w:r w:rsidR="00CE0373" w:rsidRPr="00DB0DB9">
        <w:rPr>
          <w:rFonts w:ascii="Times New Roman" w:hAnsi="Times New Roman" w:cs="Times New Roman"/>
          <w:sz w:val="26"/>
          <w:szCs w:val="26"/>
        </w:rPr>
        <w:t>сельскохозяйственны</w:t>
      </w:r>
      <w:r w:rsidR="00CE0373">
        <w:rPr>
          <w:rFonts w:ascii="Times New Roman" w:hAnsi="Times New Roman" w:cs="Times New Roman"/>
          <w:sz w:val="26"/>
          <w:szCs w:val="26"/>
        </w:rPr>
        <w:t>х</w:t>
      </w:r>
      <w:r w:rsidR="00CE0373" w:rsidRPr="00DB0DB9">
        <w:rPr>
          <w:rFonts w:ascii="Times New Roman" w:hAnsi="Times New Roman" w:cs="Times New Roman"/>
          <w:sz w:val="26"/>
          <w:szCs w:val="26"/>
        </w:rPr>
        <w:t xml:space="preserve"> товаропроизводител</w:t>
      </w:r>
      <w:r w:rsidR="00CE0373">
        <w:rPr>
          <w:rFonts w:ascii="Times New Roman" w:hAnsi="Times New Roman" w:cs="Times New Roman"/>
          <w:sz w:val="26"/>
          <w:szCs w:val="26"/>
        </w:rPr>
        <w:t>ей</w:t>
      </w:r>
      <w:r w:rsidR="00CE0373" w:rsidRPr="00DB0DB9">
        <w:rPr>
          <w:rFonts w:ascii="Times New Roman" w:hAnsi="Times New Roman" w:cs="Times New Roman"/>
          <w:sz w:val="26"/>
          <w:szCs w:val="26"/>
        </w:rPr>
        <w:t xml:space="preserve"> Невельского района</w:t>
      </w:r>
      <w:r w:rsidR="00CE0373">
        <w:rPr>
          <w:rFonts w:ascii="Times New Roman" w:hAnsi="Times New Roman" w:cs="Times New Roman"/>
          <w:sz w:val="26"/>
          <w:szCs w:val="26"/>
        </w:rPr>
        <w:t xml:space="preserve"> по вопросу получения поддержки в Министерстве сельского хозяйства, торговли и продовольствия Сахалинской области.</w:t>
      </w:r>
    </w:p>
    <w:p w:rsidR="00CE0373" w:rsidRPr="00DB0DB9" w:rsidRDefault="00CE0373" w:rsidP="00CE0373">
      <w:pPr>
        <w:ind w:firstLine="709"/>
        <w:rPr>
          <w:sz w:val="26"/>
          <w:szCs w:val="26"/>
        </w:rPr>
      </w:pPr>
    </w:p>
    <w:p w:rsidR="00CE0373" w:rsidRPr="00353E4E" w:rsidRDefault="00CE0373" w:rsidP="00CE037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14.</w:t>
      </w:r>
      <w:r w:rsidRPr="00353E4E">
        <w:rPr>
          <w:rFonts w:ascii="Times New Roman" w:hAnsi="Times New Roman" w:cs="Times New Roman"/>
          <w:sz w:val="26"/>
          <w:szCs w:val="26"/>
        </w:rPr>
        <w:t xml:space="preserve">5.3. Поддержка малых форм хозяйствования </w:t>
      </w:r>
    </w:p>
    <w:p w:rsidR="00737E28" w:rsidRPr="00737E28" w:rsidRDefault="00737E28" w:rsidP="00737E28">
      <w:pPr>
        <w:ind w:firstLine="709"/>
        <w:jc w:val="both"/>
        <w:rPr>
          <w:sz w:val="26"/>
          <w:szCs w:val="26"/>
        </w:rPr>
      </w:pPr>
      <w:bookmarkStart w:id="1" w:name="Par1874"/>
      <w:bookmarkEnd w:id="1"/>
      <w:r w:rsidRPr="00737E28">
        <w:rPr>
          <w:sz w:val="26"/>
          <w:szCs w:val="26"/>
        </w:rPr>
        <w:t>Мероприятие направлено на развитие животноводства в личных подсобных хозяйствах путем стимулирования укрепления кормовой базы в личных подсобных хозяйствах.</w:t>
      </w:r>
    </w:p>
    <w:p w:rsidR="00737E28" w:rsidRPr="00737E28" w:rsidRDefault="00737E28" w:rsidP="00737E28">
      <w:pPr>
        <w:ind w:firstLine="709"/>
        <w:jc w:val="both"/>
        <w:rPr>
          <w:sz w:val="26"/>
          <w:szCs w:val="26"/>
        </w:rPr>
      </w:pPr>
      <w:r w:rsidRPr="00737E28">
        <w:rPr>
          <w:sz w:val="26"/>
          <w:szCs w:val="26"/>
        </w:rPr>
        <w:t xml:space="preserve">Мероприятие предполагает обеспечить доставку комбикормов для крупного рогатого скота, свиней и птицы и фуражного зерна для птицы (далее </w:t>
      </w:r>
      <w:r w:rsidR="00EA1BBD">
        <w:rPr>
          <w:sz w:val="26"/>
          <w:szCs w:val="26"/>
        </w:rPr>
        <w:t>–</w:t>
      </w:r>
      <w:r w:rsidRPr="00737E28">
        <w:rPr>
          <w:sz w:val="26"/>
          <w:szCs w:val="26"/>
        </w:rPr>
        <w:t xml:space="preserve"> комбикорма), содержащихся в личных подсобных хозяйствах, до населенных пунктов Невельского района, что создаст условия обеспечения полноценной кормовой базы животноводства в личных подсобных хозяйствах путем удешевления стоимости комбикормов.</w:t>
      </w:r>
    </w:p>
    <w:p w:rsidR="00737E28" w:rsidRPr="00737E28" w:rsidRDefault="00737E28" w:rsidP="00737E28">
      <w:pPr>
        <w:ind w:firstLine="709"/>
        <w:jc w:val="both"/>
        <w:rPr>
          <w:sz w:val="26"/>
          <w:szCs w:val="26"/>
        </w:rPr>
      </w:pPr>
      <w:r w:rsidRPr="00737E28">
        <w:rPr>
          <w:sz w:val="26"/>
          <w:szCs w:val="26"/>
        </w:rPr>
        <w:t>Удешевление стоимости приобретаемых комбикормов будет обеспечено за счет возмещения затрат, связанных с поставкой в централизованном порядке для личных подсобных хозяйств комбикормов для крупного рогатого скота, свиней и птицы, а также фуражного зерна для птицы.</w:t>
      </w:r>
    </w:p>
    <w:p w:rsidR="00CE0373" w:rsidRPr="00737E28" w:rsidRDefault="00737E28" w:rsidP="00737E28">
      <w:pPr>
        <w:pStyle w:val="ConsPlusNormal"/>
        <w:ind w:firstLine="709"/>
        <w:jc w:val="both"/>
        <w:outlineLvl w:val="3"/>
        <w:rPr>
          <w:rFonts w:ascii="Times New Roman" w:hAnsi="Times New Roman" w:cs="Times New Roman"/>
          <w:sz w:val="26"/>
          <w:szCs w:val="26"/>
        </w:rPr>
      </w:pPr>
      <w:r w:rsidRPr="00737E28">
        <w:rPr>
          <w:rFonts w:ascii="Times New Roman" w:hAnsi="Times New Roman" w:cs="Times New Roman"/>
          <w:sz w:val="26"/>
          <w:szCs w:val="26"/>
        </w:rPr>
        <w:t>Условия и порядок предоставления субсидии устанавливаются правовыми актами администрации Невельского городского округа</w:t>
      </w:r>
      <w:r>
        <w:rPr>
          <w:rFonts w:ascii="Times New Roman" w:hAnsi="Times New Roman" w:cs="Times New Roman"/>
          <w:sz w:val="26"/>
          <w:szCs w:val="26"/>
        </w:rPr>
        <w:t>.</w:t>
      </w:r>
    </w:p>
    <w:p w:rsidR="00737E28" w:rsidRPr="00DB0DB9" w:rsidRDefault="00737E28" w:rsidP="00737E28">
      <w:pPr>
        <w:pStyle w:val="ConsPlusNormal"/>
        <w:ind w:firstLine="709"/>
        <w:jc w:val="center"/>
        <w:outlineLvl w:val="3"/>
        <w:rPr>
          <w:rFonts w:ascii="Times New Roman" w:hAnsi="Times New Roman" w:cs="Times New Roman"/>
          <w:sz w:val="26"/>
          <w:szCs w:val="26"/>
        </w:rPr>
      </w:pPr>
    </w:p>
    <w:p w:rsidR="00CE0373" w:rsidRPr="00353E4E" w:rsidRDefault="00CE0373" w:rsidP="00CE0373">
      <w:pPr>
        <w:ind w:firstLine="709"/>
        <w:jc w:val="center"/>
        <w:rPr>
          <w:sz w:val="26"/>
          <w:szCs w:val="26"/>
        </w:rPr>
      </w:pPr>
      <w:r>
        <w:rPr>
          <w:sz w:val="26"/>
          <w:szCs w:val="26"/>
        </w:rPr>
        <w:t>14.</w:t>
      </w:r>
      <w:r w:rsidRPr="00353E4E">
        <w:rPr>
          <w:sz w:val="26"/>
          <w:szCs w:val="26"/>
        </w:rPr>
        <w:t>5.4. Техническая и технологическая модернизация сельского хозяйства.</w:t>
      </w:r>
    </w:p>
    <w:p w:rsidR="00CE0373" w:rsidRPr="00DB0DB9" w:rsidRDefault="00CE0373" w:rsidP="00CE0373">
      <w:pPr>
        <w:ind w:firstLine="709"/>
        <w:jc w:val="both"/>
        <w:rPr>
          <w:sz w:val="26"/>
          <w:szCs w:val="26"/>
        </w:rPr>
      </w:pPr>
      <w:r w:rsidRPr="00DB0DB9">
        <w:rPr>
          <w:sz w:val="26"/>
          <w:szCs w:val="26"/>
        </w:rPr>
        <w:t>Машинно-технологический комплекс является важнейшей производственной системой регулирующей объемы, качество и экономические характеристики конечной сельскохозяйственной продукции.</w:t>
      </w:r>
    </w:p>
    <w:p w:rsidR="00CE0373" w:rsidRPr="00DB0DB9" w:rsidRDefault="00CE0373" w:rsidP="00CE0373">
      <w:pPr>
        <w:ind w:firstLine="709"/>
        <w:jc w:val="both"/>
        <w:rPr>
          <w:sz w:val="26"/>
          <w:szCs w:val="26"/>
        </w:rPr>
      </w:pPr>
      <w:r w:rsidRPr="00DB0DB9">
        <w:rPr>
          <w:sz w:val="26"/>
          <w:szCs w:val="26"/>
        </w:rPr>
        <w:t>В настоящее время в сельскохозяйственных товаропроизводителях муниципального образования «Невельский городской округ» общее количество техники и агрегатов, подлежащих замене, составляет 89%, в том числе по тракторам 100 %, кормозаготовительной технике 78 %. Из-за отсутствия необходимых объемов денежных средств, хозяйства не могут своевременно приобретать новую технику и несут издержки по поддержанию в рабочем состоянии устаревшего, изношенного машинно-тракторного парка. В связи с этим, необходимо решить задачу по стимулированию приобретения сельскохозяйственными товаропроизводителями современных новых высокотехнологичных машин для растениеводства, животноводства и кормопроизводства.</w:t>
      </w:r>
    </w:p>
    <w:p w:rsidR="00CE0373" w:rsidRDefault="00CE0373" w:rsidP="00CE0373">
      <w:pPr>
        <w:ind w:firstLine="709"/>
        <w:jc w:val="both"/>
        <w:rPr>
          <w:sz w:val="26"/>
          <w:szCs w:val="26"/>
        </w:rPr>
      </w:pPr>
      <w:r>
        <w:rPr>
          <w:sz w:val="26"/>
          <w:szCs w:val="26"/>
        </w:rPr>
        <w:t xml:space="preserve">Государственной программой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w:t>
      </w:r>
      <w:r w:rsidR="00EA1BBD">
        <w:rPr>
          <w:sz w:val="26"/>
          <w:szCs w:val="26"/>
        </w:rPr>
        <w:t>–</w:t>
      </w:r>
      <w:r>
        <w:rPr>
          <w:sz w:val="26"/>
          <w:szCs w:val="26"/>
        </w:rPr>
        <w:t xml:space="preserve"> 2020 годы» предполагается предоставление субсидий</w:t>
      </w:r>
      <w:r w:rsidRPr="00DB0DB9">
        <w:rPr>
          <w:sz w:val="26"/>
          <w:szCs w:val="26"/>
        </w:rPr>
        <w:t xml:space="preserve"> за счет средств областного бюджета юридическим лицам (за исключением государственных (муниципальных) </w:t>
      </w:r>
      <w:r w:rsidRPr="00DB0DB9">
        <w:rPr>
          <w:sz w:val="26"/>
          <w:szCs w:val="26"/>
        </w:rPr>
        <w:lastRenderedPageBreak/>
        <w:t xml:space="preserve">учреждений), крестьянским (фермерским) хозяйствам, индивидуальным предпринимателям </w:t>
      </w:r>
      <w:r w:rsidR="00EA1BBD">
        <w:rPr>
          <w:sz w:val="26"/>
          <w:szCs w:val="26"/>
        </w:rPr>
        <w:t>–</w:t>
      </w:r>
      <w:r w:rsidRPr="00DB0DB9">
        <w:rPr>
          <w:sz w:val="26"/>
          <w:szCs w:val="26"/>
        </w:rPr>
        <w:t xml:space="preserve"> производителям сельскохозяйственной продукции на обновление парка сельскохозяйственной техники и технологического оборудования для животноводческих и птицеводческих помещений</w:t>
      </w:r>
      <w:r>
        <w:rPr>
          <w:sz w:val="26"/>
          <w:szCs w:val="26"/>
        </w:rPr>
        <w:t>.</w:t>
      </w:r>
    </w:p>
    <w:p w:rsidR="00CE0373" w:rsidRDefault="00CE0373" w:rsidP="00CE03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Условия и порядок предоставления субсидий определяется Правительством Сахалинской области</w:t>
      </w:r>
      <w:r w:rsidRPr="00DB0DB9">
        <w:rPr>
          <w:rFonts w:ascii="Times New Roman" w:hAnsi="Times New Roman" w:cs="Times New Roman"/>
          <w:sz w:val="26"/>
          <w:szCs w:val="26"/>
        </w:rPr>
        <w:t>.</w:t>
      </w:r>
    </w:p>
    <w:p w:rsidR="00CE0373" w:rsidRDefault="00AE56DE" w:rsidP="00CE03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Отдел</w:t>
      </w:r>
      <w:r w:rsidR="00CE0373">
        <w:rPr>
          <w:rFonts w:ascii="Times New Roman" w:hAnsi="Times New Roman" w:cs="Times New Roman"/>
          <w:sz w:val="26"/>
          <w:szCs w:val="26"/>
        </w:rPr>
        <w:t xml:space="preserve"> экономического развития в целях реализации мероприятия будет осуществлять консультирование </w:t>
      </w:r>
      <w:r w:rsidR="00CE0373" w:rsidRPr="00DB0DB9">
        <w:rPr>
          <w:rFonts w:ascii="Times New Roman" w:hAnsi="Times New Roman" w:cs="Times New Roman"/>
          <w:sz w:val="26"/>
          <w:szCs w:val="26"/>
        </w:rPr>
        <w:t>сельскохозяйственны</w:t>
      </w:r>
      <w:r w:rsidR="00CE0373">
        <w:rPr>
          <w:rFonts w:ascii="Times New Roman" w:hAnsi="Times New Roman" w:cs="Times New Roman"/>
          <w:sz w:val="26"/>
          <w:szCs w:val="26"/>
        </w:rPr>
        <w:t>х</w:t>
      </w:r>
      <w:r w:rsidR="00CE0373" w:rsidRPr="00DB0DB9">
        <w:rPr>
          <w:rFonts w:ascii="Times New Roman" w:hAnsi="Times New Roman" w:cs="Times New Roman"/>
          <w:sz w:val="26"/>
          <w:szCs w:val="26"/>
        </w:rPr>
        <w:t xml:space="preserve"> товаропроизводител</w:t>
      </w:r>
      <w:r w:rsidR="00CE0373">
        <w:rPr>
          <w:rFonts w:ascii="Times New Roman" w:hAnsi="Times New Roman" w:cs="Times New Roman"/>
          <w:sz w:val="26"/>
          <w:szCs w:val="26"/>
        </w:rPr>
        <w:t>ей</w:t>
      </w:r>
      <w:r w:rsidR="00CE0373" w:rsidRPr="00DB0DB9">
        <w:rPr>
          <w:rFonts w:ascii="Times New Roman" w:hAnsi="Times New Roman" w:cs="Times New Roman"/>
          <w:sz w:val="26"/>
          <w:szCs w:val="26"/>
        </w:rPr>
        <w:t xml:space="preserve"> Невельского района</w:t>
      </w:r>
      <w:r w:rsidR="00CE0373">
        <w:rPr>
          <w:rFonts w:ascii="Times New Roman" w:hAnsi="Times New Roman" w:cs="Times New Roman"/>
          <w:sz w:val="26"/>
          <w:szCs w:val="26"/>
        </w:rPr>
        <w:t xml:space="preserve"> по вопросу получения поддержки в Министерстве сельского хозяйства, торговли и продовольствия Сахалинской области.</w:t>
      </w:r>
    </w:p>
    <w:p w:rsidR="00CE0373" w:rsidRPr="00DB0DB9" w:rsidRDefault="00CE0373" w:rsidP="00CE0373">
      <w:pPr>
        <w:ind w:firstLine="709"/>
        <w:jc w:val="both"/>
        <w:rPr>
          <w:sz w:val="26"/>
          <w:szCs w:val="26"/>
        </w:rPr>
      </w:pPr>
    </w:p>
    <w:p w:rsidR="00CE0373" w:rsidRPr="00353E4E" w:rsidRDefault="00CE0373" w:rsidP="00CE0373">
      <w:pPr>
        <w:ind w:firstLine="709"/>
        <w:jc w:val="center"/>
        <w:rPr>
          <w:sz w:val="26"/>
          <w:szCs w:val="26"/>
        </w:rPr>
      </w:pPr>
      <w:r>
        <w:rPr>
          <w:sz w:val="26"/>
          <w:szCs w:val="26"/>
        </w:rPr>
        <w:t>14.</w:t>
      </w:r>
      <w:r w:rsidRPr="00353E4E">
        <w:rPr>
          <w:sz w:val="26"/>
          <w:szCs w:val="26"/>
        </w:rPr>
        <w:t xml:space="preserve">5.5. Обеспечение общих условий функционирования сельскохозяйственного производства  </w:t>
      </w:r>
    </w:p>
    <w:p w:rsidR="00CE0373" w:rsidRPr="00DB0DB9" w:rsidRDefault="00CE0373" w:rsidP="00CE0373">
      <w:pPr>
        <w:pStyle w:val="af"/>
        <w:ind w:firstLine="709"/>
        <w:jc w:val="center"/>
        <w:rPr>
          <w:sz w:val="26"/>
          <w:szCs w:val="26"/>
        </w:rPr>
      </w:pPr>
      <w:r>
        <w:rPr>
          <w:sz w:val="26"/>
          <w:szCs w:val="26"/>
        </w:rPr>
        <w:t>14.</w:t>
      </w:r>
      <w:r w:rsidRPr="00DB0DB9">
        <w:rPr>
          <w:sz w:val="26"/>
          <w:szCs w:val="26"/>
        </w:rPr>
        <w:t xml:space="preserve">5.5.1. Проведение конкурса </w:t>
      </w:r>
      <w:r w:rsidR="00EA552F">
        <w:rPr>
          <w:sz w:val="26"/>
          <w:szCs w:val="26"/>
        </w:rPr>
        <w:t>«Лучшее личное подсобное хозяйство Невельского района»</w:t>
      </w:r>
    </w:p>
    <w:p w:rsidR="00CE0373" w:rsidRDefault="00CE0373" w:rsidP="00CE0373">
      <w:pPr>
        <w:tabs>
          <w:tab w:val="left" w:pos="540"/>
        </w:tabs>
        <w:ind w:firstLine="709"/>
        <w:jc w:val="both"/>
        <w:rPr>
          <w:sz w:val="26"/>
          <w:szCs w:val="26"/>
        </w:rPr>
      </w:pPr>
      <w:r>
        <w:rPr>
          <w:sz w:val="26"/>
          <w:szCs w:val="26"/>
        </w:rPr>
        <w:t xml:space="preserve">Ежегодно в Невельском районе проводится конкурс </w:t>
      </w:r>
      <w:r w:rsidR="00207C3C">
        <w:rPr>
          <w:sz w:val="26"/>
          <w:szCs w:val="26"/>
        </w:rPr>
        <w:t>«Лучшее личное подсобное хозяйство Невельского района»</w:t>
      </w:r>
      <w:r>
        <w:rPr>
          <w:sz w:val="26"/>
          <w:szCs w:val="26"/>
        </w:rPr>
        <w:t>.</w:t>
      </w:r>
    </w:p>
    <w:p w:rsidR="00CE0373" w:rsidRPr="00EF715C" w:rsidRDefault="00CE0373" w:rsidP="00CE0373">
      <w:pPr>
        <w:tabs>
          <w:tab w:val="left" w:pos="540"/>
        </w:tabs>
        <w:ind w:firstLine="709"/>
        <w:jc w:val="both"/>
        <w:rPr>
          <w:sz w:val="26"/>
          <w:szCs w:val="26"/>
        </w:rPr>
      </w:pPr>
      <w:r>
        <w:rPr>
          <w:sz w:val="26"/>
          <w:szCs w:val="26"/>
        </w:rPr>
        <w:t>Целью конкурса является:</w:t>
      </w:r>
    </w:p>
    <w:p w:rsidR="00CE0373" w:rsidRPr="00DB0DB9" w:rsidRDefault="00CE0373" w:rsidP="00CE0373">
      <w:pPr>
        <w:tabs>
          <w:tab w:val="left" w:pos="540"/>
        </w:tabs>
        <w:ind w:firstLine="709"/>
        <w:jc w:val="both"/>
        <w:rPr>
          <w:sz w:val="26"/>
          <w:szCs w:val="26"/>
        </w:rPr>
      </w:pPr>
      <w:r w:rsidRPr="00DB0DB9">
        <w:rPr>
          <w:sz w:val="26"/>
          <w:szCs w:val="26"/>
        </w:rPr>
        <w:t>- определение лучшего владельца личного подсобного хозяйства на территории муниципального образования «Невельский городской округ», добившегося наилучших показателей в производстве сельскохозяйственной продукции;</w:t>
      </w:r>
    </w:p>
    <w:p w:rsidR="00CE0373" w:rsidRPr="00DB0DB9" w:rsidRDefault="00CE0373" w:rsidP="00CE0373">
      <w:pPr>
        <w:tabs>
          <w:tab w:val="left" w:pos="540"/>
        </w:tabs>
        <w:ind w:firstLine="709"/>
        <w:jc w:val="both"/>
        <w:rPr>
          <w:sz w:val="26"/>
          <w:szCs w:val="26"/>
        </w:rPr>
      </w:pPr>
      <w:r w:rsidRPr="00DB0DB9">
        <w:rPr>
          <w:sz w:val="26"/>
          <w:szCs w:val="26"/>
        </w:rPr>
        <w:t>- формирование положительного образа крестьянина труженика, рачительного хозяина земли;</w:t>
      </w:r>
    </w:p>
    <w:p w:rsidR="00CE0373" w:rsidRPr="00DB0DB9" w:rsidRDefault="00CE0373" w:rsidP="00CE0373">
      <w:pPr>
        <w:tabs>
          <w:tab w:val="left" w:pos="540"/>
        </w:tabs>
        <w:ind w:firstLine="709"/>
        <w:jc w:val="both"/>
        <w:rPr>
          <w:sz w:val="26"/>
          <w:szCs w:val="26"/>
        </w:rPr>
      </w:pPr>
      <w:r w:rsidRPr="00DB0DB9">
        <w:rPr>
          <w:sz w:val="26"/>
          <w:szCs w:val="26"/>
        </w:rPr>
        <w:t>- популяризация опыта рационального использования земли, эффективного ведения личного подсобного хозяйства, умелого применения новых технологий, а также вложения кредитных средств;</w:t>
      </w:r>
    </w:p>
    <w:p w:rsidR="00CE0373" w:rsidRPr="00DB0DB9" w:rsidRDefault="00CE0373" w:rsidP="00CE0373">
      <w:pPr>
        <w:tabs>
          <w:tab w:val="left" w:pos="540"/>
        </w:tabs>
        <w:ind w:firstLine="709"/>
        <w:jc w:val="both"/>
        <w:rPr>
          <w:sz w:val="26"/>
          <w:szCs w:val="26"/>
        </w:rPr>
      </w:pPr>
      <w:r w:rsidRPr="00DB0DB9">
        <w:rPr>
          <w:sz w:val="26"/>
          <w:szCs w:val="26"/>
        </w:rPr>
        <w:t>- содействие развитию малого сельскохозяйственного бизнеса в муниципальном образовании «Невельский городской округ» и стимулирование развития личных подсобных хозяйств.</w:t>
      </w:r>
    </w:p>
    <w:p w:rsidR="00CE0373" w:rsidRPr="00DB0DB9" w:rsidRDefault="00CE0373" w:rsidP="00CE0373">
      <w:pPr>
        <w:tabs>
          <w:tab w:val="left" w:pos="540"/>
        </w:tabs>
        <w:ind w:firstLine="709"/>
        <w:jc w:val="both"/>
        <w:rPr>
          <w:sz w:val="26"/>
          <w:szCs w:val="26"/>
        </w:rPr>
      </w:pPr>
    </w:p>
    <w:p w:rsidR="00CE0373" w:rsidRPr="00DB0DB9" w:rsidRDefault="00CE0373" w:rsidP="00CE0373">
      <w:pPr>
        <w:tabs>
          <w:tab w:val="left" w:pos="0"/>
        </w:tabs>
        <w:jc w:val="center"/>
        <w:rPr>
          <w:sz w:val="26"/>
          <w:szCs w:val="26"/>
        </w:rPr>
      </w:pPr>
      <w:r>
        <w:rPr>
          <w:sz w:val="26"/>
          <w:szCs w:val="26"/>
        </w:rPr>
        <w:t>14.</w:t>
      </w:r>
      <w:r w:rsidRPr="00DB0DB9">
        <w:rPr>
          <w:sz w:val="26"/>
          <w:szCs w:val="26"/>
        </w:rPr>
        <w:t>5.5.2.  Мероприятия  по развитию информационно-консультационной системы поддержки сельскохозяйственных товаропроизводителей</w:t>
      </w:r>
    </w:p>
    <w:p w:rsidR="00CE0373" w:rsidRPr="00DB0DB9" w:rsidRDefault="00CE0373" w:rsidP="00CE0373">
      <w:pPr>
        <w:ind w:firstLine="709"/>
        <w:jc w:val="both"/>
        <w:rPr>
          <w:sz w:val="26"/>
          <w:szCs w:val="26"/>
        </w:rPr>
      </w:pPr>
      <w:r w:rsidRPr="00DB0DB9">
        <w:rPr>
          <w:sz w:val="26"/>
          <w:szCs w:val="26"/>
        </w:rPr>
        <w:t>Реализация мероприятия направлена на повышение уровня информированности сельскохозяйственных товаропроизводителей, инвестиционной привлекательности отрасли, распространение современных знаний, достижений науки и передового опыта в агропромышленном производстве, формирования позитивного образа (имиджа) развития агропромышленного комплекса и уважительного отношения к профессиям сельскохозяйственного профиля.</w:t>
      </w:r>
    </w:p>
    <w:p w:rsidR="00CE0373" w:rsidRPr="00DB0DB9" w:rsidRDefault="00CE0373" w:rsidP="00CE0373">
      <w:pPr>
        <w:ind w:firstLine="709"/>
        <w:jc w:val="both"/>
        <w:rPr>
          <w:sz w:val="26"/>
          <w:szCs w:val="26"/>
        </w:rPr>
      </w:pPr>
      <w:r w:rsidRPr="00DB0DB9">
        <w:rPr>
          <w:sz w:val="26"/>
          <w:szCs w:val="26"/>
        </w:rPr>
        <w:t>Развитие системы сельскохозяйственного консультирования предусматривается по следующим направлениям:</w:t>
      </w:r>
    </w:p>
    <w:p w:rsidR="00CE0373" w:rsidRPr="00DB0DB9" w:rsidRDefault="00CE0373" w:rsidP="00CE0373">
      <w:pPr>
        <w:ind w:firstLine="709"/>
        <w:jc w:val="both"/>
        <w:rPr>
          <w:sz w:val="26"/>
          <w:szCs w:val="26"/>
        </w:rPr>
      </w:pPr>
      <w:r w:rsidRPr="00DB0DB9">
        <w:rPr>
          <w:sz w:val="26"/>
          <w:szCs w:val="26"/>
        </w:rPr>
        <w:t>- оказание консультационной помощи сельскохозяйственным товаропроизводителям и сельскому населению в сфере сельского хозяйства;</w:t>
      </w:r>
    </w:p>
    <w:p w:rsidR="00CE0373" w:rsidRPr="00DB0DB9" w:rsidRDefault="00CE0373" w:rsidP="00CE0373">
      <w:pPr>
        <w:ind w:firstLine="709"/>
        <w:jc w:val="both"/>
        <w:rPr>
          <w:sz w:val="26"/>
          <w:szCs w:val="26"/>
        </w:rPr>
      </w:pPr>
      <w:r w:rsidRPr="00DB0DB9">
        <w:rPr>
          <w:sz w:val="26"/>
          <w:szCs w:val="26"/>
        </w:rPr>
        <w:t>- обеспечение доступа сельскохозяйственных товаропроизводителей и сельского населения к консультационным услугам;</w:t>
      </w:r>
    </w:p>
    <w:p w:rsidR="00CE0373" w:rsidRPr="00DB0DB9" w:rsidRDefault="00CE0373" w:rsidP="00CE0373">
      <w:pPr>
        <w:ind w:firstLine="709"/>
        <w:jc w:val="both"/>
        <w:rPr>
          <w:sz w:val="26"/>
          <w:szCs w:val="26"/>
        </w:rPr>
      </w:pPr>
      <w:r w:rsidRPr="00DB0DB9">
        <w:rPr>
          <w:sz w:val="26"/>
          <w:szCs w:val="26"/>
        </w:rPr>
        <w:t>- совершенствование форм и методов консультационной деятельности, повышение эффективности и качества консультационных услуг.</w:t>
      </w:r>
    </w:p>
    <w:p w:rsidR="00CE0373" w:rsidRPr="00DB0DB9" w:rsidRDefault="00CE0373" w:rsidP="00CE0373">
      <w:pPr>
        <w:ind w:firstLine="709"/>
        <w:jc w:val="both"/>
        <w:rPr>
          <w:sz w:val="26"/>
          <w:szCs w:val="26"/>
        </w:rPr>
      </w:pPr>
      <w:r w:rsidRPr="00DB0DB9">
        <w:rPr>
          <w:sz w:val="26"/>
          <w:szCs w:val="26"/>
        </w:rPr>
        <w:lastRenderedPageBreak/>
        <w:t>В рамках данного мероприятия предусматривается проведение совещаний, «круглых столов»,</w:t>
      </w:r>
      <w:r>
        <w:rPr>
          <w:sz w:val="26"/>
          <w:szCs w:val="26"/>
        </w:rPr>
        <w:t xml:space="preserve"> «прямых линий»,</w:t>
      </w:r>
      <w:r w:rsidR="00AE56DE">
        <w:rPr>
          <w:sz w:val="26"/>
          <w:szCs w:val="26"/>
        </w:rPr>
        <w:t xml:space="preserve"> </w:t>
      </w:r>
      <w:r w:rsidRPr="00DB0DB9">
        <w:rPr>
          <w:sz w:val="26"/>
          <w:szCs w:val="26"/>
        </w:rPr>
        <w:t>индивидуальных консультаций</w:t>
      </w:r>
      <w:r>
        <w:rPr>
          <w:sz w:val="26"/>
          <w:szCs w:val="26"/>
        </w:rPr>
        <w:t xml:space="preserve">, </w:t>
      </w:r>
      <w:r w:rsidRPr="00DB0DB9">
        <w:rPr>
          <w:sz w:val="26"/>
          <w:szCs w:val="26"/>
        </w:rPr>
        <w:t xml:space="preserve">публикации в СМИ, на телевидении, </w:t>
      </w:r>
      <w:r>
        <w:rPr>
          <w:sz w:val="26"/>
          <w:szCs w:val="26"/>
        </w:rPr>
        <w:t xml:space="preserve">на официальном  сайте администрации Невельского городского округа, </w:t>
      </w:r>
      <w:r w:rsidRPr="00DB0DB9">
        <w:rPr>
          <w:sz w:val="26"/>
          <w:szCs w:val="26"/>
        </w:rPr>
        <w:t>по проблемам использования механизмов финансовой поддержки сельского хозяйства.</w:t>
      </w:r>
    </w:p>
    <w:p w:rsidR="00CE0373" w:rsidRPr="00DB0DB9" w:rsidRDefault="00CE0373" w:rsidP="00CE0373">
      <w:pPr>
        <w:ind w:firstLine="709"/>
        <w:jc w:val="center"/>
        <w:rPr>
          <w:sz w:val="26"/>
          <w:szCs w:val="26"/>
        </w:rPr>
      </w:pPr>
    </w:p>
    <w:p w:rsidR="00CE0373" w:rsidRPr="00DB0DB9" w:rsidRDefault="00CE0373" w:rsidP="00CE0373">
      <w:pPr>
        <w:ind w:firstLine="709"/>
        <w:jc w:val="center"/>
        <w:rPr>
          <w:sz w:val="26"/>
          <w:szCs w:val="26"/>
        </w:rPr>
      </w:pPr>
      <w:r>
        <w:rPr>
          <w:sz w:val="26"/>
          <w:szCs w:val="26"/>
        </w:rPr>
        <w:t>14.</w:t>
      </w:r>
      <w:r w:rsidRPr="00DB0DB9">
        <w:rPr>
          <w:sz w:val="26"/>
          <w:szCs w:val="26"/>
        </w:rPr>
        <w:t>5.5.3. Проведение муниципальных сельскохозяйственных выставок</w:t>
      </w:r>
    </w:p>
    <w:p w:rsidR="00CE0373" w:rsidRPr="00DB0DB9" w:rsidRDefault="00CE0373" w:rsidP="00CE0373">
      <w:pPr>
        <w:ind w:firstLine="709"/>
        <w:jc w:val="center"/>
        <w:rPr>
          <w:sz w:val="26"/>
          <w:szCs w:val="26"/>
        </w:rPr>
      </w:pPr>
      <w:r w:rsidRPr="00DB0DB9">
        <w:rPr>
          <w:sz w:val="26"/>
          <w:szCs w:val="26"/>
        </w:rPr>
        <w:t>(ярмарок)</w:t>
      </w:r>
    </w:p>
    <w:p w:rsidR="00CE0373" w:rsidRPr="00DB0DB9" w:rsidRDefault="00CE0373" w:rsidP="00CE0373">
      <w:pPr>
        <w:tabs>
          <w:tab w:val="left" w:pos="709"/>
        </w:tabs>
        <w:ind w:firstLine="709"/>
        <w:jc w:val="both"/>
        <w:rPr>
          <w:sz w:val="26"/>
          <w:szCs w:val="26"/>
        </w:rPr>
      </w:pPr>
      <w:r w:rsidRPr="00DB0DB9">
        <w:rPr>
          <w:sz w:val="26"/>
          <w:szCs w:val="26"/>
        </w:rPr>
        <w:t xml:space="preserve">Целями осуществления мероприятий по проведению  (весенней и осенней) сельскохозяйственных выставок (ярмарок), и торжественных мероприятий являются реализация государственной политики в развитии агропромышленного комплекса, демонстрация возможностей местных сельскохозяйственных товаропроизводителей, конкурентоспособности местных продовольственных товаров, перспектив дальнейшего развития сельского хозяйства, расширение деловых и экономических связей предприятий и организаций агропромышленного комплекса, привлечение инвестиций в агропромышленное производство, возрождение отрасли. </w:t>
      </w:r>
    </w:p>
    <w:p w:rsidR="00CE0373" w:rsidRPr="00DB0DB9" w:rsidRDefault="00CE0373" w:rsidP="00CE0373">
      <w:pPr>
        <w:tabs>
          <w:tab w:val="left" w:pos="709"/>
        </w:tabs>
        <w:ind w:firstLine="709"/>
        <w:jc w:val="both"/>
        <w:rPr>
          <w:sz w:val="26"/>
          <w:szCs w:val="26"/>
        </w:rPr>
      </w:pPr>
      <w:r w:rsidRPr="00DB0DB9">
        <w:rPr>
          <w:sz w:val="26"/>
          <w:szCs w:val="26"/>
        </w:rPr>
        <w:t xml:space="preserve">К участию в выставках (ярмарках) привлекаются сельскохозяйственные товаропроизводители всех категорий и граждане, занимающиеся садоводством и огородничеством. </w:t>
      </w:r>
    </w:p>
    <w:p w:rsidR="00CE0373" w:rsidRPr="00DB0DB9" w:rsidRDefault="00CE0373" w:rsidP="00CE0373">
      <w:pPr>
        <w:tabs>
          <w:tab w:val="left" w:pos="540"/>
        </w:tabs>
        <w:ind w:firstLine="709"/>
        <w:jc w:val="center"/>
        <w:rPr>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6. Характеристика мер правового регулирования подпрограммы</w:t>
      </w:r>
    </w:p>
    <w:p w:rsidR="00CE0373" w:rsidRPr="00DB0DB9" w:rsidRDefault="00CE0373" w:rsidP="00CE0373">
      <w:pPr>
        <w:ind w:firstLine="709"/>
        <w:jc w:val="center"/>
        <w:rPr>
          <w:b/>
          <w:bCs/>
          <w:sz w:val="26"/>
          <w:szCs w:val="26"/>
        </w:rPr>
      </w:pPr>
    </w:p>
    <w:p w:rsidR="00CE0373" w:rsidRPr="00DB0DB9" w:rsidRDefault="00CE0373" w:rsidP="00CE0373">
      <w:pPr>
        <w:pStyle w:val="ConsPlusNormal"/>
        <w:ind w:firstLine="709"/>
        <w:jc w:val="both"/>
        <w:rPr>
          <w:rFonts w:ascii="Times New Roman" w:hAnsi="Times New Roman" w:cs="Times New Roman"/>
          <w:sz w:val="26"/>
          <w:szCs w:val="26"/>
        </w:rPr>
      </w:pPr>
      <w:r w:rsidRPr="00DB0DB9">
        <w:rPr>
          <w:rFonts w:ascii="Times New Roman" w:hAnsi="Times New Roman" w:cs="Times New Roman"/>
          <w:sz w:val="26"/>
          <w:szCs w:val="26"/>
        </w:rPr>
        <w:t>На момент принятия Подпрограммы дополнительных мер правового регулирования на территории Невельского городского округа  для достижения целей Подпрограммы не требуется.</w:t>
      </w:r>
    </w:p>
    <w:p w:rsidR="00CE0373" w:rsidRPr="00DB0DB9" w:rsidRDefault="00CE0373" w:rsidP="00CE0373">
      <w:pPr>
        <w:ind w:firstLine="709"/>
        <w:jc w:val="center"/>
        <w:rPr>
          <w:b/>
          <w:bCs/>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7. Перечень целевых индикаторов (показателей) подпрограммы</w:t>
      </w:r>
    </w:p>
    <w:p w:rsidR="00CE0373" w:rsidRPr="00DB0DB9" w:rsidRDefault="00CE0373" w:rsidP="00CE0373">
      <w:pPr>
        <w:ind w:firstLine="709"/>
        <w:jc w:val="center"/>
        <w:rPr>
          <w:b/>
          <w:bCs/>
          <w:sz w:val="26"/>
          <w:szCs w:val="26"/>
        </w:rPr>
      </w:pPr>
    </w:p>
    <w:p w:rsidR="00CE0373" w:rsidRPr="00DB0DB9" w:rsidRDefault="00CE0373" w:rsidP="00CE0373">
      <w:pPr>
        <w:ind w:firstLine="709"/>
        <w:jc w:val="both"/>
        <w:rPr>
          <w:b/>
          <w:bCs/>
          <w:sz w:val="26"/>
          <w:szCs w:val="26"/>
        </w:rPr>
      </w:pPr>
      <w:r w:rsidRPr="00DB0DB9">
        <w:rPr>
          <w:sz w:val="26"/>
          <w:szCs w:val="26"/>
        </w:rPr>
        <w:t xml:space="preserve">Значения целевых индикаторов и показателей Подпрограммы по годам ее реализации представлены в приложении </w:t>
      </w:r>
      <w:r>
        <w:rPr>
          <w:sz w:val="26"/>
          <w:szCs w:val="26"/>
        </w:rPr>
        <w:t>№ 2</w:t>
      </w:r>
      <w:r w:rsidRPr="00DB0DB9">
        <w:rPr>
          <w:sz w:val="26"/>
          <w:szCs w:val="26"/>
        </w:rPr>
        <w:t>.</w:t>
      </w:r>
    </w:p>
    <w:p w:rsidR="00CE0373" w:rsidRPr="00DB0DB9" w:rsidRDefault="00CE0373" w:rsidP="00CE0373">
      <w:pPr>
        <w:ind w:firstLine="709"/>
        <w:jc w:val="center"/>
        <w:rPr>
          <w:b/>
          <w:bCs/>
          <w:sz w:val="26"/>
          <w:szCs w:val="26"/>
        </w:rPr>
      </w:pPr>
    </w:p>
    <w:p w:rsidR="00CE0373" w:rsidRPr="00DB0DB9" w:rsidRDefault="00CE0373" w:rsidP="00CE0373">
      <w:pPr>
        <w:ind w:firstLine="709"/>
        <w:jc w:val="center"/>
        <w:rPr>
          <w:b/>
          <w:bCs/>
          <w:sz w:val="26"/>
          <w:szCs w:val="26"/>
        </w:rPr>
      </w:pPr>
      <w:r>
        <w:rPr>
          <w:b/>
          <w:bCs/>
          <w:sz w:val="26"/>
          <w:szCs w:val="26"/>
        </w:rPr>
        <w:t>14.</w:t>
      </w:r>
      <w:r w:rsidRPr="00DB0DB9">
        <w:rPr>
          <w:b/>
          <w:bCs/>
          <w:sz w:val="26"/>
          <w:szCs w:val="26"/>
        </w:rPr>
        <w:t xml:space="preserve">8. Ресурсное обеспечение подпрограммы </w:t>
      </w:r>
    </w:p>
    <w:p w:rsidR="00CE0373" w:rsidRPr="00DB0DB9" w:rsidRDefault="00CE0373" w:rsidP="00CE0373">
      <w:pPr>
        <w:ind w:firstLine="709"/>
        <w:jc w:val="center"/>
        <w:rPr>
          <w:b/>
          <w:bCs/>
          <w:sz w:val="26"/>
          <w:szCs w:val="26"/>
        </w:rPr>
      </w:pPr>
    </w:p>
    <w:p w:rsidR="00CE0373" w:rsidRPr="00055CEC" w:rsidRDefault="00207C3C" w:rsidP="00CE0373">
      <w:pPr>
        <w:widowControl w:val="0"/>
        <w:autoSpaceDE w:val="0"/>
        <w:autoSpaceDN w:val="0"/>
        <w:adjustRightInd w:val="0"/>
        <w:ind w:firstLine="709"/>
        <w:jc w:val="both"/>
        <w:rPr>
          <w:color w:val="FF0000"/>
          <w:sz w:val="26"/>
          <w:szCs w:val="26"/>
        </w:rPr>
      </w:pPr>
      <w:r w:rsidRPr="00737E28">
        <w:rPr>
          <w:sz w:val="26"/>
          <w:szCs w:val="26"/>
        </w:rPr>
        <w:t xml:space="preserve">Общий объем финансирования подпрограммы составит </w:t>
      </w:r>
      <w:r>
        <w:rPr>
          <w:sz w:val="26"/>
          <w:szCs w:val="26"/>
        </w:rPr>
        <w:t>10 528,8</w:t>
      </w:r>
      <w:r w:rsidRPr="00737E28">
        <w:rPr>
          <w:sz w:val="26"/>
          <w:szCs w:val="26"/>
        </w:rPr>
        <w:t xml:space="preserve"> тыс. рублей, в том числе за счет средств областного бюджета </w:t>
      </w:r>
      <w:r>
        <w:rPr>
          <w:sz w:val="26"/>
          <w:szCs w:val="26"/>
        </w:rPr>
        <w:t>5 387,9</w:t>
      </w:r>
      <w:r w:rsidRPr="00737E28">
        <w:rPr>
          <w:sz w:val="26"/>
          <w:szCs w:val="26"/>
        </w:rPr>
        <w:t xml:space="preserve"> тыс</w:t>
      </w:r>
      <w:r>
        <w:rPr>
          <w:sz w:val="26"/>
          <w:szCs w:val="26"/>
        </w:rPr>
        <w:t>. рублей, местного бюджета – 5 140,9</w:t>
      </w:r>
      <w:r w:rsidRPr="00737E28">
        <w:rPr>
          <w:sz w:val="26"/>
          <w:szCs w:val="26"/>
        </w:rPr>
        <w:t xml:space="preserve"> тыс. рублей</w:t>
      </w:r>
      <w:r w:rsidR="00CE0373" w:rsidRPr="00055CEC">
        <w:rPr>
          <w:sz w:val="26"/>
          <w:szCs w:val="26"/>
        </w:rPr>
        <w:t xml:space="preserve">. </w:t>
      </w:r>
    </w:p>
    <w:p w:rsidR="00CE0373" w:rsidRDefault="00CE0373" w:rsidP="00CE0373">
      <w:pPr>
        <w:autoSpaceDE w:val="0"/>
        <w:autoSpaceDN w:val="0"/>
        <w:adjustRightInd w:val="0"/>
        <w:ind w:firstLine="709"/>
        <w:jc w:val="both"/>
        <w:rPr>
          <w:sz w:val="26"/>
          <w:szCs w:val="26"/>
        </w:rPr>
      </w:pPr>
      <w:r>
        <w:rPr>
          <w:sz w:val="26"/>
          <w:szCs w:val="26"/>
        </w:rPr>
        <w:t xml:space="preserve">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w:t>
      </w:r>
      <w:r w:rsidR="00EA1BBD">
        <w:rPr>
          <w:sz w:val="26"/>
          <w:szCs w:val="26"/>
        </w:rPr>
        <w:t>–</w:t>
      </w:r>
      <w:r>
        <w:rPr>
          <w:sz w:val="26"/>
          <w:szCs w:val="26"/>
        </w:rPr>
        <w:t xml:space="preserve"> 2020 годы».</w:t>
      </w:r>
    </w:p>
    <w:p w:rsidR="00CE0373" w:rsidRDefault="00CE0373" w:rsidP="00CE0373">
      <w:pPr>
        <w:autoSpaceDE w:val="0"/>
        <w:autoSpaceDN w:val="0"/>
        <w:adjustRightInd w:val="0"/>
        <w:ind w:firstLine="709"/>
        <w:jc w:val="both"/>
        <w:rPr>
          <w:sz w:val="26"/>
          <w:szCs w:val="26"/>
        </w:rPr>
      </w:pPr>
      <w:r>
        <w:rPr>
          <w:sz w:val="26"/>
          <w:szCs w:val="26"/>
        </w:rPr>
        <w:t xml:space="preserve">Ресурсное </w:t>
      </w:r>
      <w:hyperlink r:id="rId37" w:history="1">
        <w:r w:rsidRPr="00F720A1">
          <w:rPr>
            <w:sz w:val="26"/>
            <w:szCs w:val="26"/>
          </w:rPr>
          <w:t>обеспечение</w:t>
        </w:r>
      </w:hyperlink>
      <w:r w:rsidRPr="00F720A1">
        <w:rPr>
          <w:sz w:val="26"/>
          <w:szCs w:val="26"/>
        </w:rPr>
        <w:t xml:space="preserve"> и п</w:t>
      </w:r>
      <w:r>
        <w:rPr>
          <w:sz w:val="26"/>
          <w:szCs w:val="26"/>
        </w:rPr>
        <w:t xml:space="preserve">рогнозная (справочная) оценка расходов за счет всех источников финансирования на реализацию </w:t>
      </w:r>
      <w:r w:rsidRPr="000D3E82">
        <w:rPr>
          <w:sz w:val="26"/>
          <w:szCs w:val="26"/>
        </w:rPr>
        <w:t>мероприятий Подпрограммы</w:t>
      </w:r>
      <w:r>
        <w:rPr>
          <w:sz w:val="26"/>
          <w:szCs w:val="26"/>
        </w:rPr>
        <w:t xml:space="preserve"> </w:t>
      </w:r>
      <w:r w:rsidRPr="000D3E82">
        <w:rPr>
          <w:sz w:val="26"/>
          <w:szCs w:val="26"/>
        </w:rPr>
        <w:t>определен</w:t>
      </w:r>
      <w:r>
        <w:rPr>
          <w:sz w:val="26"/>
          <w:szCs w:val="26"/>
        </w:rPr>
        <w:t>ы</w:t>
      </w:r>
      <w:r w:rsidRPr="000D3E82">
        <w:rPr>
          <w:sz w:val="26"/>
          <w:szCs w:val="26"/>
        </w:rPr>
        <w:t xml:space="preserve"> в приложении №3.</w:t>
      </w:r>
    </w:p>
    <w:p w:rsidR="00CE0373" w:rsidRDefault="00CE0373" w:rsidP="00CE0373">
      <w:pPr>
        <w:ind w:firstLine="709"/>
        <w:jc w:val="center"/>
        <w:rPr>
          <w:b/>
          <w:bCs/>
          <w:sz w:val="26"/>
          <w:szCs w:val="26"/>
        </w:rPr>
      </w:pPr>
    </w:p>
    <w:p w:rsidR="00CE0373" w:rsidRDefault="00CE0373" w:rsidP="00CE0373">
      <w:pPr>
        <w:ind w:firstLine="709"/>
        <w:jc w:val="center"/>
        <w:rPr>
          <w:b/>
          <w:bCs/>
          <w:sz w:val="26"/>
          <w:szCs w:val="26"/>
        </w:rPr>
      </w:pPr>
      <w:r>
        <w:rPr>
          <w:b/>
          <w:bCs/>
          <w:sz w:val="26"/>
          <w:szCs w:val="26"/>
        </w:rPr>
        <w:t>15. Подпрограмма «Устойчивое развитие сельских территорий»</w:t>
      </w:r>
    </w:p>
    <w:p w:rsidR="00CE0373" w:rsidRPr="00B34DC5" w:rsidRDefault="00CE0373" w:rsidP="00CE0373">
      <w:pPr>
        <w:ind w:firstLine="709"/>
        <w:jc w:val="center"/>
        <w:rPr>
          <w:b/>
          <w:bCs/>
          <w:sz w:val="26"/>
          <w:szCs w:val="26"/>
        </w:rPr>
      </w:pPr>
      <w:r w:rsidRPr="00B34DC5">
        <w:rPr>
          <w:b/>
          <w:bCs/>
          <w:caps/>
          <w:sz w:val="26"/>
          <w:szCs w:val="26"/>
        </w:rPr>
        <w:lastRenderedPageBreak/>
        <w:t>Паспорт</w:t>
      </w:r>
      <w:r w:rsidRPr="00B34DC5">
        <w:rPr>
          <w:b/>
          <w:bCs/>
          <w:sz w:val="26"/>
          <w:szCs w:val="26"/>
        </w:rPr>
        <w:t xml:space="preserve"> ПОДПРОГРАММЫ </w:t>
      </w:r>
    </w:p>
    <w:p w:rsidR="00CE0373" w:rsidRPr="00B34DC5" w:rsidRDefault="00CE0373" w:rsidP="00CE0373">
      <w:pPr>
        <w:jc w:val="center"/>
        <w:rPr>
          <w:b/>
          <w:bCs/>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 xml:space="preserve">Наименование </w:t>
            </w:r>
          </w:p>
          <w:p w:rsidR="00CE0373" w:rsidRPr="0032396A" w:rsidRDefault="00CE0373" w:rsidP="009F40A7">
            <w:pPr>
              <w:autoSpaceDE w:val="0"/>
              <w:autoSpaceDN w:val="0"/>
              <w:adjustRightInd w:val="0"/>
              <w:jc w:val="both"/>
              <w:rPr>
                <w:sz w:val="26"/>
                <w:szCs w:val="26"/>
              </w:rPr>
            </w:pPr>
            <w:r w:rsidRPr="0032396A">
              <w:rPr>
                <w:sz w:val="26"/>
                <w:szCs w:val="26"/>
              </w:rPr>
              <w:t>подпрограммы</w:t>
            </w:r>
          </w:p>
        </w:tc>
        <w:tc>
          <w:tcPr>
            <w:tcW w:w="6096" w:type="dxa"/>
          </w:tcPr>
          <w:p w:rsidR="00CE0373" w:rsidRPr="0032396A" w:rsidRDefault="00CE0373" w:rsidP="009F40A7">
            <w:pPr>
              <w:ind w:firstLine="34"/>
              <w:jc w:val="both"/>
              <w:rPr>
                <w:sz w:val="26"/>
                <w:szCs w:val="26"/>
              </w:rPr>
            </w:pPr>
            <w:r w:rsidRPr="0032396A">
              <w:rPr>
                <w:sz w:val="26"/>
                <w:szCs w:val="26"/>
              </w:rPr>
              <w:t>«Устойчивое развитие сельских территорий» (далее по тексту – подпрограмма)</w:t>
            </w:r>
          </w:p>
        </w:tc>
      </w:tr>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Ответственный исполнитель</w:t>
            </w:r>
          </w:p>
          <w:p w:rsidR="00CE0373" w:rsidRPr="0032396A" w:rsidRDefault="00CE0373" w:rsidP="009F40A7">
            <w:pPr>
              <w:autoSpaceDE w:val="0"/>
              <w:autoSpaceDN w:val="0"/>
              <w:adjustRightInd w:val="0"/>
              <w:jc w:val="both"/>
              <w:rPr>
                <w:sz w:val="26"/>
                <w:szCs w:val="26"/>
              </w:rPr>
            </w:pPr>
            <w:r w:rsidRPr="0032396A">
              <w:rPr>
                <w:sz w:val="26"/>
                <w:szCs w:val="26"/>
              </w:rPr>
              <w:t>подпрограммы</w:t>
            </w:r>
          </w:p>
        </w:tc>
        <w:tc>
          <w:tcPr>
            <w:tcW w:w="6096" w:type="dxa"/>
          </w:tcPr>
          <w:p w:rsidR="00CE0373" w:rsidRPr="0032396A" w:rsidRDefault="00AE56DE" w:rsidP="00AE56DE">
            <w:pPr>
              <w:autoSpaceDE w:val="0"/>
              <w:autoSpaceDN w:val="0"/>
              <w:adjustRightInd w:val="0"/>
              <w:jc w:val="both"/>
              <w:rPr>
                <w:sz w:val="26"/>
                <w:szCs w:val="26"/>
              </w:rPr>
            </w:pPr>
            <w:r>
              <w:rPr>
                <w:sz w:val="26"/>
                <w:szCs w:val="26"/>
              </w:rPr>
              <w:t>Отдел</w:t>
            </w:r>
            <w:r w:rsidR="00CE0373" w:rsidRPr="0032396A">
              <w:rPr>
                <w:sz w:val="26"/>
                <w:szCs w:val="26"/>
              </w:rPr>
              <w:t xml:space="preserve"> экономического развития администрации Невельского городского округа</w:t>
            </w:r>
          </w:p>
        </w:tc>
      </w:tr>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Соисполнители подпрограммы</w:t>
            </w:r>
          </w:p>
        </w:tc>
        <w:tc>
          <w:tcPr>
            <w:tcW w:w="6096" w:type="dxa"/>
          </w:tcPr>
          <w:p w:rsidR="00CE0373" w:rsidRPr="0032396A" w:rsidRDefault="00AE56DE" w:rsidP="00AE56DE">
            <w:pPr>
              <w:autoSpaceDE w:val="0"/>
              <w:autoSpaceDN w:val="0"/>
              <w:adjustRightInd w:val="0"/>
              <w:jc w:val="both"/>
              <w:rPr>
                <w:sz w:val="26"/>
                <w:szCs w:val="26"/>
              </w:rPr>
            </w:pPr>
            <w:r>
              <w:rPr>
                <w:sz w:val="26"/>
                <w:szCs w:val="26"/>
              </w:rPr>
              <w:t>Территориальное отделение по управлению</w:t>
            </w:r>
            <w:r w:rsidR="00CE0373" w:rsidRPr="0032396A">
              <w:rPr>
                <w:sz w:val="26"/>
                <w:szCs w:val="26"/>
              </w:rPr>
              <w:t xml:space="preserve"> с. Шебунино,</w:t>
            </w:r>
            <w:r>
              <w:t xml:space="preserve"> </w:t>
            </w:r>
            <w:r w:rsidRPr="00AE56DE">
              <w:rPr>
                <w:sz w:val="26"/>
                <w:szCs w:val="26"/>
              </w:rPr>
              <w:t>Территориальное отделение по управлению</w:t>
            </w:r>
            <w:r w:rsidR="00CE0373" w:rsidRPr="0032396A">
              <w:rPr>
                <w:sz w:val="26"/>
                <w:szCs w:val="26"/>
              </w:rPr>
              <w:t xml:space="preserve"> с. Горнозаводск, отдел культуры, спорта</w:t>
            </w:r>
            <w:r>
              <w:rPr>
                <w:sz w:val="26"/>
                <w:szCs w:val="26"/>
              </w:rPr>
              <w:t>, туризма</w:t>
            </w:r>
            <w:r w:rsidR="00CE0373" w:rsidRPr="0032396A">
              <w:rPr>
                <w:sz w:val="26"/>
                <w:szCs w:val="26"/>
              </w:rPr>
              <w:t xml:space="preserve"> и молодежной политики, отдел</w:t>
            </w:r>
            <w:r>
              <w:rPr>
                <w:sz w:val="26"/>
                <w:szCs w:val="26"/>
              </w:rPr>
              <w:t xml:space="preserve"> капитального строительства и жилищно-</w:t>
            </w:r>
            <w:r w:rsidR="00CE0373" w:rsidRPr="0032396A">
              <w:rPr>
                <w:sz w:val="26"/>
                <w:szCs w:val="26"/>
              </w:rPr>
              <w:t>коммунального хозяйства, отдел по учету, распределению и приватизации жилого фонда.</w:t>
            </w:r>
          </w:p>
        </w:tc>
      </w:tr>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Цели подпрограммы</w:t>
            </w:r>
          </w:p>
        </w:tc>
        <w:tc>
          <w:tcPr>
            <w:tcW w:w="6096" w:type="dxa"/>
          </w:tcPr>
          <w:p w:rsidR="00CE0373" w:rsidRPr="0032396A" w:rsidRDefault="00CE0373" w:rsidP="009F40A7">
            <w:pPr>
              <w:pStyle w:val="ConsPlusCell"/>
              <w:overflowPunct w:val="0"/>
              <w:jc w:val="both"/>
              <w:textAlignment w:val="baseline"/>
              <w:rPr>
                <w:rFonts w:ascii="Times New Roman" w:hAnsi="Times New Roman" w:cs="Times New Roman"/>
                <w:sz w:val="26"/>
                <w:szCs w:val="26"/>
              </w:rPr>
            </w:pPr>
            <w:r w:rsidRPr="0032396A">
              <w:rPr>
                <w:rFonts w:ascii="Times New Roman" w:hAnsi="Times New Roman" w:cs="Times New Roman"/>
                <w:sz w:val="26"/>
                <w:szCs w:val="26"/>
              </w:rPr>
              <w:t>Повышение уровня и качества жизни населения, проживающего в сельской местности</w:t>
            </w:r>
          </w:p>
        </w:tc>
      </w:tr>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Задачи подпрограммы</w:t>
            </w:r>
          </w:p>
        </w:tc>
        <w:tc>
          <w:tcPr>
            <w:tcW w:w="6096" w:type="dxa"/>
          </w:tcPr>
          <w:p w:rsidR="00CE0373" w:rsidRPr="0032396A" w:rsidRDefault="00CE0373" w:rsidP="009F40A7">
            <w:pPr>
              <w:overflowPunct w:val="0"/>
              <w:autoSpaceDE w:val="0"/>
              <w:autoSpaceDN w:val="0"/>
              <w:adjustRightInd w:val="0"/>
              <w:jc w:val="both"/>
              <w:textAlignment w:val="baseline"/>
              <w:rPr>
                <w:sz w:val="26"/>
                <w:szCs w:val="26"/>
              </w:rPr>
            </w:pPr>
            <w:r w:rsidRPr="0032396A">
              <w:rPr>
                <w:sz w:val="26"/>
                <w:szCs w:val="26"/>
              </w:rPr>
              <w:t>1.Формирование позитивного отношения к сельскому образу жизни.</w:t>
            </w:r>
          </w:p>
          <w:p w:rsidR="00CE0373" w:rsidRPr="0032396A" w:rsidRDefault="00CE0373" w:rsidP="009F40A7">
            <w:pPr>
              <w:pStyle w:val="ConsPlusCell"/>
              <w:tabs>
                <w:tab w:val="left" w:pos="459"/>
              </w:tabs>
              <w:overflowPunct w:val="0"/>
              <w:jc w:val="both"/>
              <w:textAlignment w:val="baseline"/>
              <w:rPr>
                <w:rFonts w:ascii="Times New Roman" w:hAnsi="Times New Roman" w:cs="Times New Roman"/>
                <w:sz w:val="26"/>
                <w:szCs w:val="26"/>
              </w:rPr>
            </w:pPr>
            <w:r w:rsidRPr="0032396A">
              <w:rPr>
                <w:rFonts w:ascii="Times New Roman" w:hAnsi="Times New Roman" w:cs="Times New Roman"/>
                <w:sz w:val="26"/>
                <w:szCs w:val="26"/>
              </w:rPr>
              <w:t>2.Диверсификация сельской экономики.</w:t>
            </w:r>
          </w:p>
          <w:p w:rsidR="00CE0373" w:rsidRPr="0032396A" w:rsidRDefault="00CE0373" w:rsidP="009F40A7">
            <w:pPr>
              <w:pStyle w:val="ConsPlusCell"/>
              <w:jc w:val="both"/>
              <w:rPr>
                <w:rFonts w:ascii="Times New Roman" w:hAnsi="Times New Roman" w:cs="Times New Roman"/>
                <w:sz w:val="26"/>
                <w:szCs w:val="26"/>
              </w:rPr>
            </w:pPr>
            <w:r w:rsidRPr="0032396A">
              <w:rPr>
                <w:rFonts w:ascii="Times New Roman" w:hAnsi="Times New Roman" w:cs="Times New Roman"/>
                <w:sz w:val="26"/>
                <w:szCs w:val="26"/>
              </w:rPr>
              <w:t>3.Удовлетворение потребностей   сельского населения, в том  числе  молодых  семей,  и   молодых  специалистов,  в   благоустроенном  жилье.</w:t>
            </w:r>
          </w:p>
          <w:p w:rsidR="00CE0373" w:rsidRPr="0032396A" w:rsidRDefault="00CE0373" w:rsidP="009F40A7">
            <w:pPr>
              <w:pStyle w:val="ConsPlusCell"/>
              <w:jc w:val="both"/>
              <w:rPr>
                <w:rFonts w:ascii="Times New Roman" w:hAnsi="Times New Roman" w:cs="Times New Roman"/>
                <w:sz w:val="26"/>
                <w:szCs w:val="26"/>
              </w:rPr>
            </w:pPr>
            <w:r w:rsidRPr="0032396A">
              <w:rPr>
                <w:rFonts w:ascii="Times New Roman" w:hAnsi="Times New Roman" w:cs="Times New Roman"/>
                <w:sz w:val="26"/>
                <w:szCs w:val="26"/>
              </w:rPr>
              <w:t>4.Повышение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Этапы и сроки реализации</w:t>
            </w:r>
          </w:p>
          <w:p w:rsidR="00CE0373" w:rsidRPr="0032396A" w:rsidRDefault="00CE0373" w:rsidP="009F40A7">
            <w:pPr>
              <w:autoSpaceDE w:val="0"/>
              <w:autoSpaceDN w:val="0"/>
              <w:adjustRightInd w:val="0"/>
              <w:jc w:val="both"/>
              <w:rPr>
                <w:sz w:val="26"/>
                <w:szCs w:val="26"/>
              </w:rPr>
            </w:pPr>
            <w:r w:rsidRPr="0032396A">
              <w:rPr>
                <w:sz w:val="26"/>
                <w:szCs w:val="26"/>
              </w:rPr>
              <w:t>подпрограммы</w:t>
            </w:r>
          </w:p>
        </w:tc>
        <w:tc>
          <w:tcPr>
            <w:tcW w:w="6096" w:type="dxa"/>
          </w:tcPr>
          <w:p w:rsidR="00CE0373" w:rsidRPr="0032396A" w:rsidRDefault="00CE0373" w:rsidP="009F40A7">
            <w:pPr>
              <w:autoSpaceDE w:val="0"/>
              <w:autoSpaceDN w:val="0"/>
              <w:adjustRightInd w:val="0"/>
              <w:jc w:val="both"/>
              <w:rPr>
                <w:sz w:val="26"/>
                <w:szCs w:val="26"/>
              </w:rPr>
            </w:pPr>
            <w:r w:rsidRPr="0032396A">
              <w:rPr>
                <w:sz w:val="26"/>
                <w:szCs w:val="26"/>
              </w:rPr>
              <w:t>2015-2020 годы</w:t>
            </w:r>
          </w:p>
        </w:tc>
      </w:tr>
      <w:tr w:rsidR="00CE0373" w:rsidRPr="0032396A" w:rsidTr="009F40A7">
        <w:trPr>
          <w:trHeight w:val="585"/>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 xml:space="preserve">Объемы и источники </w:t>
            </w:r>
          </w:p>
          <w:p w:rsidR="00CE0373" w:rsidRPr="0032396A" w:rsidRDefault="00CE0373" w:rsidP="009F40A7">
            <w:pPr>
              <w:autoSpaceDE w:val="0"/>
              <w:autoSpaceDN w:val="0"/>
              <w:adjustRightInd w:val="0"/>
              <w:jc w:val="both"/>
              <w:rPr>
                <w:sz w:val="26"/>
                <w:szCs w:val="26"/>
              </w:rPr>
            </w:pPr>
            <w:r w:rsidRPr="0032396A">
              <w:rPr>
                <w:sz w:val="26"/>
                <w:szCs w:val="26"/>
              </w:rPr>
              <w:t>финансирования подпрограммы</w:t>
            </w:r>
          </w:p>
        </w:tc>
        <w:tc>
          <w:tcPr>
            <w:tcW w:w="6096" w:type="dxa"/>
          </w:tcPr>
          <w:p w:rsidR="004F7627" w:rsidRPr="004F7627" w:rsidRDefault="004F7627" w:rsidP="004F7627">
            <w:pPr>
              <w:jc w:val="both"/>
              <w:rPr>
                <w:sz w:val="26"/>
                <w:szCs w:val="26"/>
              </w:rPr>
            </w:pPr>
            <w:r w:rsidRPr="004F7627">
              <w:rPr>
                <w:sz w:val="26"/>
                <w:szCs w:val="26"/>
              </w:rPr>
              <w:t>Общий объем финансирования реализации мероприятий Подпрограммы за счет средств местного бюджета составит 5 398,4* тыс. рублей, в том числе по годам:</w:t>
            </w:r>
          </w:p>
          <w:p w:rsidR="004F7627" w:rsidRPr="004F7627" w:rsidRDefault="004F7627" w:rsidP="004F7627">
            <w:pPr>
              <w:jc w:val="both"/>
              <w:rPr>
                <w:sz w:val="26"/>
                <w:szCs w:val="26"/>
              </w:rPr>
            </w:pPr>
            <w:r w:rsidRPr="004F7627">
              <w:rPr>
                <w:sz w:val="26"/>
                <w:szCs w:val="26"/>
              </w:rPr>
              <w:t>2015г. – 5 398,4 тыс. рублей;</w:t>
            </w:r>
          </w:p>
          <w:p w:rsidR="004F7627" w:rsidRPr="004F7627" w:rsidRDefault="004F7627" w:rsidP="004F7627">
            <w:pPr>
              <w:jc w:val="both"/>
              <w:rPr>
                <w:sz w:val="26"/>
                <w:szCs w:val="26"/>
              </w:rPr>
            </w:pPr>
            <w:r w:rsidRPr="004F7627">
              <w:rPr>
                <w:sz w:val="26"/>
                <w:szCs w:val="26"/>
              </w:rPr>
              <w:t>2016г. – 0 тыс. рублей;</w:t>
            </w:r>
          </w:p>
          <w:p w:rsidR="004F7627" w:rsidRPr="004F7627" w:rsidRDefault="004F7627" w:rsidP="004F7627">
            <w:pPr>
              <w:jc w:val="both"/>
              <w:rPr>
                <w:sz w:val="26"/>
                <w:szCs w:val="26"/>
              </w:rPr>
            </w:pPr>
            <w:r w:rsidRPr="004F7627">
              <w:rPr>
                <w:sz w:val="26"/>
                <w:szCs w:val="26"/>
              </w:rPr>
              <w:t>2017г. – 0 тыс. рублей;</w:t>
            </w:r>
          </w:p>
          <w:p w:rsidR="004F7627" w:rsidRPr="004F7627" w:rsidRDefault="004F7627" w:rsidP="004F7627">
            <w:pPr>
              <w:jc w:val="both"/>
              <w:rPr>
                <w:sz w:val="26"/>
                <w:szCs w:val="26"/>
              </w:rPr>
            </w:pPr>
            <w:r w:rsidRPr="004F7627">
              <w:rPr>
                <w:sz w:val="26"/>
                <w:szCs w:val="26"/>
              </w:rPr>
              <w:t>2018г. – 0 тыс. рублей;</w:t>
            </w:r>
          </w:p>
          <w:p w:rsidR="004F7627" w:rsidRPr="004F7627" w:rsidRDefault="004F7627" w:rsidP="004F7627">
            <w:pPr>
              <w:jc w:val="both"/>
              <w:rPr>
                <w:sz w:val="26"/>
                <w:szCs w:val="26"/>
              </w:rPr>
            </w:pPr>
            <w:r w:rsidRPr="004F7627">
              <w:rPr>
                <w:sz w:val="26"/>
                <w:szCs w:val="26"/>
              </w:rPr>
              <w:t>2019г. – 0 тыс. рублей;</w:t>
            </w:r>
          </w:p>
          <w:p w:rsidR="00CE0373" w:rsidRPr="0032396A" w:rsidRDefault="004F7627" w:rsidP="004F7627">
            <w:pPr>
              <w:pStyle w:val="a9"/>
              <w:spacing w:after="0" w:line="240" w:lineRule="auto"/>
              <w:ind w:left="0"/>
              <w:jc w:val="both"/>
              <w:rPr>
                <w:rFonts w:ascii="Times New Roman" w:hAnsi="Times New Roman" w:cs="Times New Roman"/>
                <w:sz w:val="26"/>
                <w:szCs w:val="26"/>
                <w:lang w:eastAsia="ru-RU"/>
              </w:rPr>
            </w:pPr>
            <w:r w:rsidRPr="004F7627">
              <w:rPr>
                <w:rFonts w:ascii="Times New Roman" w:hAnsi="Times New Roman" w:cs="Times New Roman"/>
                <w:sz w:val="26"/>
                <w:szCs w:val="26"/>
              </w:rPr>
              <w:t>2020г. –0 тыс. рублей.</w:t>
            </w:r>
          </w:p>
        </w:tc>
      </w:tr>
      <w:tr w:rsidR="00CE0373" w:rsidRPr="0032396A" w:rsidTr="009F40A7">
        <w:trPr>
          <w:trHeight w:val="346"/>
        </w:trPr>
        <w:tc>
          <w:tcPr>
            <w:tcW w:w="3510" w:type="dxa"/>
          </w:tcPr>
          <w:p w:rsidR="00CE0373" w:rsidRPr="0032396A" w:rsidRDefault="00CE0373" w:rsidP="009F40A7">
            <w:pPr>
              <w:autoSpaceDE w:val="0"/>
              <w:autoSpaceDN w:val="0"/>
              <w:adjustRightInd w:val="0"/>
              <w:jc w:val="both"/>
              <w:rPr>
                <w:sz w:val="26"/>
                <w:szCs w:val="26"/>
              </w:rPr>
            </w:pPr>
            <w:r w:rsidRPr="0032396A">
              <w:rPr>
                <w:sz w:val="26"/>
                <w:szCs w:val="26"/>
              </w:rPr>
              <w:t>Целевые индикаторы и показатели</w:t>
            </w:r>
          </w:p>
          <w:p w:rsidR="00CE0373" w:rsidRPr="0032396A" w:rsidRDefault="00CE0373" w:rsidP="009F40A7">
            <w:pPr>
              <w:autoSpaceDE w:val="0"/>
              <w:autoSpaceDN w:val="0"/>
              <w:adjustRightInd w:val="0"/>
              <w:jc w:val="both"/>
              <w:rPr>
                <w:sz w:val="26"/>
                <w:szCs w:val="26"/>
              </w:rPr>
            </w:pPr>
            <w:r w:rsidRPr="0032396A">
              <w:rPr>
                <w:sz w:val="26"/>
                <w:szCs w:val="26"/>
              </w:rPr>
              <w:t>подпрограммы</w:t>
            </w:r>
          </w:p>
        </w:tc>
        <w:tc>
          <w:tcPr>
            <w:tcW w:w="6096" w:type="dxa"/>
          </w:tcPr>
          <w:p w:rsidR="00CE0373" w:rsidRPr="0032396A" w:rsidRDefault="00CE0373" w:rsidP="009F40A7">
            <w:pPr>
              <w:autoSpaceDE w:val="0"/>
              <w:autoSpaceDN w:val="0"/>
              <w:adjustRightInd w:val="0"/>
              <w:jc w:val="both"/>
              <w:rPr>
                <w:color w:val="000000"/>
                <w:sz w:val="26"/>
                <w:szCs w:val="26"/>
              </w:rPr>
            </w:pPr>
            <w:r w:rsidRPr="0032396A">
              <w:rPr>
                <w:color w:val="000000"/>
                <w:sz w:val="26"/>
                <w:szCs w:val="26"/>
              </w:rPr>
              <w:t>- улучшение жилищных условий граждан, проживающих в сельской местности;</w:t>
            </w:r>
          </w:p>
          <w:p w:rsidR="00CE0373" w:rsidRPr="0032396A" w:rsidRDefault="00CE0373" w:rsidP="009F40A7">
            <w:pPr>
              <w:pStyle w:val="ConsPlusCell"/>
              <w:jc w:val="both"/>
              <w:rPr>
                <w:rFonts w:ascii="Times New Roman" w:hAnsi="Times New Roman" w:cs="Times New Roman"/>
                <w:sz w:val="26"/>
                <w:szCs w:val="26"/>
              </w:rPr>
            </w:pPr>
            <w:r w:rsidRPr="0032396A">
              <w:rPr>
                <w:rFonts w:ascii="Times New Roman" w:hAnsi="Times New Roman" w:cs="Times New Roman"/>
                <w:color w:val="000000"/>
                <w:sz w:val="26"/>
                <w:szCs w:val="26"/>
              </w:rPr>
              <w:t>- р</w:t>
            </w:r>
            <w:r w:rsidRPr="0032396A">
              <w:rPr>
                <w:rFonts w:ascii="Times New Roman" w:hAnsi="Times New Roman" w:cs="Times New Roman"/>
                <w:sz w:val="26"/>
                <w:szCs w:val="26"/>
              </w:rPr>
              <w:t>асширение сети  плоскостных  спортивных                                сооружений.</w:t>
            </w:r>
          </w:p>
        </w:tc>
      </w:tr>
    </w:tbl>
    <w:p w:rsidR="00CE0373" w:rsidRPr="00B34DC5" w:rsidRDefault="00CE0373" w:rsidP="00CE0373">
      <w:pPr>
        <w:pStyle w:val="a9"/>
        <w:autoSpaceDE w:val="0"/>
        <w:autoSpaceDN w:val="0"/>
        <w:adjustRightInd w:val="0"/>
        <w:spacing w:after="0" w:line="240" w:lineRule="auto"/>
        <w:ind w:left="0" w:firstLine="709"/>
        <w:jc w:val="center"/>
        <w:rPr>
          <w:rFonts w:ascii="Times New Roman" w:hAnsi="Times New Roman" w:cs="Times New Roman"/>
          <w:b/>
          <w:bCs/>
          <w:color w:val="FF0000"/>
          <w:sz w:val="26"/>
          <w:szCs w:val="26"/>
        </w:rPr>
      </w:pPr>
    </w:p>
    <w:p w:rsidR="00CE0373" w:rsidRPr="00B34DC5" w:rsidRDefault="00CE0373" w:rsidP="00CE0373">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r>
        <w:rPr>
          <w:rFonts w:ascii="Times New Roman" w:hAnsi="Times New Roman" w:cs="Times New Roman"/>
          <w:b/>
          <w:bCs/>
          <w:sz w:val="26"/>
          <w:szCs w:val="26"/>
        </w:rPr>
        <w:t>15.</w:t>
      </w:r>
      <w:r w:rsidRPr="00B34DC5">
        <w:rPr>
          <w:rFonts w:ascii="Times New Roman" w:hAnsi="Times New Roman" w:cs="Times New Roman"/>
          <w:b/>
          <w:bCs/>
          <w:sz w:val="26"/>
          <w:szCs w:val="26"/>
        </w:rPr>
        <w:t xml:space="preserve">1. Характеристика текущего состояния, основные проблемы сферы реализации </w:t>
      </w:r>
      <w:r>
        <w:rPr>
          <w:rFonts w:ascii="Times New Roman" w:hAnsi="Times New Roman" w:cs="Times New Roman"/>
          <w:b/>
          <w:bCs/>
          <w:sz w:val="26"/>
          <w:szCs w:val="26"/>
        </w:rPr>
        <w:t>Под</w:t>
      </w:r>
      <w:r w:rsidRPr="00B34DC5">
        <w:rPr>
          <w:rFonts w:ascii="Times New Roman" w:hAnsi="Times New Roman" w:cs="Times New Roman"/>
          <w:b/>
          <w:bCs/>
          <w:sz w:val="26"/>
          <w:szCs w:val="26"/>
        </w:rPr>
        <w:t>программы.</w:t>
      </w:r>
    </w:p>
    <w:p w:rsidR="00CE0373" w:rsidRDefault="00CE0373" w:rsidP="00CE0373">
      <w:pPr>
        <w:ind w:firstLine="709"/>
        <w:jc w:val="both"/>
        <w:rPr>
          <w:sz w:val="26"/>
          <w:szCs w:val="26"/>
        </w:rPr>
      </w:pPr>
    </w:p>
    <w:p w:rsidR="00CE0373" w:rsidRPr="00B34DC5" w:rsidRDefault="00CE0373" w:rsidP="00CE0373">
      <w:pPr>
        <w:ind w:firstLine="709"/>
        <w:jc w:val="both"/>
        <w:rPr>
          <w:sz w:val="26"/>
          <w:szCs w:val="26"/>
        </w:rPr>
      </w:pPr>
      <w:r w:rsidRPr="00B34DC5">
        <w:rPr>
          <w:sz w:val="26"/>
          <w:szCs w:val="26"/>
        </w:rPr>
        <w:t xml:space="preserve">Под устойчивым развитием сельских территорий понимается стабильное развитие сельского сообщества (населения, проживающего на территории вне </w:t>
      </w:r>
      <w:r w:rsidRPr="00B34DC5">
        <w:rPr>
          <w:sz w:val="26"/>
          <w:szCs w:val="26"/>
        </w:rPr>
        <w:lastRenderedPageBreak/>
        <w:t>городов), отвечающее критериям экономической, социальной и экологической эффективности и обеспечивающее выполнение селом е</w:t>
      </w:r>
      <w:r>
        <w:rPr>
          <w:sz w:val="26"/>
          <w:szCs w:val="26"/>
        </w:rPr>
        <w:t>го народнохозяйственных функций,</w:t>
      </w:r>
      <w:r w:rsidRPr="00B34DC5">
        <w:rPr>
          <w:sz w:val="26"/>
          <w:szCs w:val="26"/>
        </w:rPr>
        <w:t xml:space="preserve"> расширенное воспроизводство населения, рост уровня его жизни.</w:t>
      </w:r>
    </w:p>
    <w:p w:rsidR="00CE0373" w:rsidRPr="00B34DC5" w:rsidRDefault="00CE0373" w:rsidP="00CE0373">
      <w:pPr>
        <w:ind w:firstLine="709"/>
        <w:jc w:val="both"/>
        <w:rPr>
          <w:sz w:val="26"/>
          <w:szCs w:val="26"/>
        </w:rPr>
      </w:pPr>
      <w:r w:rsidRPr="00B34DC5">
        <w:rPr>
          <w:sz w:val="26"/>
          <w:szCs w:val="26"/>
        </w:rPr>
        <w:t>Таким образом, среди основных составляющих устойчивого развития сельских территорий</w:t>
      </w:r>
      <w:r>
        <w:rPr>
          <w:sz w:val="26"/>
          <w:szCs w:val="26"/>
        </w:rPr>
        <w:t>,</w:t>
      </w:r>
      <w:r w:rsidRPr="00B34DC5">
        <w:rPr>
          <w:sz w:val="26"/>
          <w:szCs w:val="26"/>
        </w:rPr>
        <w:t xml:space="preserve"> можно выделить следующие:</w:t>
      </w:r>
    </w:p>
    <w:p w:rsidR="00CE0373" w:rsidRPr="00B34DC5" w:rsidRDefault="00CE0373" w:rsidP="00CE0373">
      <w:pPr>
        <w:ind w:firstLine="709"/>
        <w:jc w:val="both"/>
        <w:rPr>
          <w:sz w:val="26"/>
          <w:szCs w:val="26"/>
        </w:rPr>
      </w:pPr>
      <w:r w:rsidRPr="00B34DC5">
        <w:rPr>
          <w:sz w:val="26"/>
          <w:szCs w:val="26"/>
        </w:rPr>
        <w:t>- рост эффективности сельского хозяйства;</w:t>
      </w:r>
    </w:p>
    <w:p w:rsidR="00CE0373" w:rsidRPr="00B34DC5" w:rsidRDefault="00CE0373" w:rsidP="00CE0373">
      <w:pPr>
        <w:ind w:firstLine="709"/>
        <w:jc w:val="both"/>
        <w:rPr>
          <w:sz w:val="26"/>
          <w:szCs w:val="26"/>
        </w:rPr>
      </w:pPr>
      <w:r w:rsidRPr="00B34DC5">
        <w:rPr>
          <w:sz w:val="26"/>
          <w:szCs w:val="26"/>
        </w:rPr>
        <w:t>- диверсификация сельской экономики в целом;</w:t>
      </w:r>
    </w:p>
    <w:p w:rsidR="00CE0373" w:rsidRPr="00B34DC5" w:rsidRDefault="00CE0373" w:rsidP="00CE0373">
      <w:pPr>
        <w:ind w:firstLine="709"/>
        <w:jc w:val="both"/>
        <w:rPr>
          <w:sz w:val="26"/>
          <w:szCs w:val="26"/>
        </w:rPr>
      </w:pPr>
      <w:r w:rsidRPr="00B34DC5">
        <w:rPr>
          <w:sz w:val="26"/>
          <w:szCs w:val="26"/>
        </w:rPr>
        <w:t>- естественный прирост сельского населения;</w:t>
      </w:r>
    </w:p>
    <w:p w:rsidR="00CE0373" w:rsidRPr="00B34DC5" w:rsidRDefault="00CE0373" w:rsidP="00CE0373">
      <w:pPr>
        <w:ind w:firstLine="709"/>
        <w:jc w:val="both"/>
        <w:rPr>
          <w:sz w:val="26"/>
          <w:szCs w:val="26"/>
        </w:rPr>
      </w:pPr>
      <w:r w:rsidRPr="00B34DC5">
        <w:rPr>
          <w:sz w:val="26"/>
          <w:szCs w:val="26"/>
        </w:rPr>
        <w:t>- повышение уровня и качества жизни на селе;</w:t>
      </w:r>
    </w:p>
    <w:p w:rsidR="00CE0373" w:rsidRPr="00B34DC5" w:rsidRDefault="00CE0373" w:rsidP="00CE0373">
      <w:pPr>
        <w:ind w:firstLine="709"/>
        <w:jc w:val="both"/>
        <w:rPr>
          <w:sz w:val="26"/>
          <w:szCs w:val="26"/>
        </w:rPr>
      </w:pPr>
      <w:r w:rsidRPr="00B34DC5">
        <w:rPr>
          <w:sz w:val="26"/>
          <w:szCs w:val="26"/>
        </w:rPr>
        <w:t>- обеспечение необходимой инженерной и социальной инфраструктурой сельских населенных пунктов.</w:t>
      </w:r>
    </w:p>
    <w:p w:rsidR="00CE0373" w:rsidRPr="00B34DC5" w:rsidRDefault="00CE0373" w:rsidP="00CE0373">
      <w:pPr>
        <w:autoSpaceDE w:val="0"/>
        <w:autoSpaceDN w:val="0"/>
        <w:adjustRightInd w:val="0"/>
        <w:ind w:firstLine="709"/>
        <w:jc w:val="both"/>
        <w:rPr>
          <w:sz w:val="26"/>
          <w:szCs w:val="26"/>
        </w:rPr>
      </w:pPr>
      <w:r w:rsidRPr="00B34DC5">
        <w:rPr>
          <w:sz w:val="26"/>
          <w:szCs w:val="26"/>
        </w:rPr>
        <w:t>В состав Невельского городского округа входят 10 населенных пунктов,  в которых по состоянию на 01.01.201</w:t>
      </w:r>
      <w:r>
        <w:rPr>
          <w:sz w:val="26"/>
          <w:szCs w:val="26"/>
        </w:rPr>
        <w:t>4</w:t>
      </w:r>
      <w:r w:rsidRPr="00B34DC5">
        <w:rPr>
          <w:sz w:val="26"/>
          <w:szCs w:val="26"/>
        </w:rPr>
        <w:t xml:space="preserve"> года проживает 5 383 человека, или 32,9 % населения городского округа. </w:t>
      </w:r>
    </w:p>
    <w:p w:rsidR="00CE0373" w:rsidRPr="00B34DC5" w:rsidRDefault="00CE0373" w:rsidP="00CE0373">
      <w:pPr>
        <w:autoSpaceDE w:val="0"/>
        <w:autoSpaceDN w:val="0"/>
        <w:adjustRightInd w:val="0"/>
        <w:ind w:firstLine="709"/>
        <w:jc w:val="both"/>
        <w:rPr>
          <w:sz w:val="26"/>
          <w:szCs w:val="26"/>
        </w:rPr>
      </w:pPr>
      <w:r w:rsidRPr="00B34DC5">
        <w:rPr>
          <w:sz w:val="26"/>
          <w:szCs w:val="26"/>
        </w:rPr>
        <w:t xml:space="preserve">На сегодняшний день социально-экономическое состояние сельских территорий можно охарактеризовать следующим образом. </w:t>
      </w:r>
    </w:p>
    <w:p w:rsidR="00CE0373" w:rsidRPr="00B34DC5" w:rsidRDefault="00CE0373" w:rsidP="00CE0373">
      <w:pPr>
        <w:autoSpaceDE w:val="0"/>
        <w:autoSpaceDN w:val="0"/>
        <w:adjustRightInd w:val="0"/>
        <w:ind w:firstLine="709"/>
        <w:jc w:val="both"/>
        <w:rPr>
          <w:sz w:val="26"/>
          <w:szCs w:val="26"/>
        </w:rPr>
      </w:pPr>
      <w:r w:rsidRPr="00B34DC5">
        <w:rPr>
          <w:sz w:val="26"/>
          <w:szCs w:val="26"/>
        </w:rPr>
        <w:t>Сложившаяся ситуация на селе, выразившаяся в обесценивании сельскохозяйственного труда, отсутствии адекватных условий жизнедеятельности в сельской местности, являются тормозом в формировании социально-экономических условий устойчивого развития сельских территорий.</w:t>
      </w:r>
    </w:p>
    <w:p w:rsidR="00CE0373" w:rsidRPr="00B34DC5" w:rsidRDefault="00CE0373" w:rsidP="00CE0373">
      <w:pPr>
        <w:autoSpaceDE w:val="0"/>
        <w:autoSpaceDN w:val="0"/>
        <w:adjustRightInd w:val="0"/>
        <w:ind w:firstLine="709"/>
        <w:jc w:val="both"/>
        <w:rPr>
          <w:sz w:val="26"/>
          <w:szCs w:val="26"/>
        </w:rPr>
      </w:pPr>
      <w:r w:rsidRPr="00B34DC5">
        <w:rPr>
          <w:sz w:val="26"/>
          <w:szCs w:val="26"/>
        </w:rPr>
        <w:t>Замедление экономического роста в сельском хозяйстве, низкая оплата труда, отсутствие условий для альтернативной занятости на селе, необеспеченность жильем, а также сложившийся низкий уровень социальной и инженерной инфраструктуры создают для населения, особенно для молодежи, непривлекательность проживания в сельской местности.</w:t>
      </w:r>
    </w:p>
    <w:p w:rsidR="00CE0373" w:rsidRPr="00B34DC5" w:rsidRDefault="00CE0373" w:rsidP="00CE0373">
      <w:pPr>
        <w:pStyle w:val="a9"/>
        <w:autoSpaceDE w:val="0"/>
        <w:autoSpaceDN w:val="0"/>
        <w:adjustRightInd w:val="0"/>
        <w:spacing w:after="0" w:line="240" w:lineRule="auto"/>
        <w:ind w:left="0" w:firstLine="709"/>
        <w:jc w:val="both"/>
        <w:rPr>
          <w:rFonts w:ascii="Times New Roman" w:hAnsi="Times New Roman" w:cs="Times New Roman"/>
          <w:sz w:val="26"/>
          <w:szCs w:val="26"/>
        </w:rPr>
      </w:pPr>
      <w:r w:rsidRPr="00B34DC5">
        <w:rPr>
          <w:rFonts w:ascii="Times New Roman" w:hAnsi="Times New Roman" w:cs="Times New Roman"/>
          <w:sz w:val="26"/>
          <w:szCs w:val="26"/>
        </w:rPr>
        <w:t xml:space="preserve">Фактически за годы реформ экономика сельских территорий претерпела существенные изменения. Реконструктуризация угольной промышленности в 90-х годов привели к переориентации добычи угля от подземного к открытому – менее затратному способу, так  на территории района в 1997 году было ликвидировано два градообразующих предприятий – шахты в с. Горнозаводск и с. Шебунино, на которых работало свыше 2 500 человек, начался резкий отток населения, закрылись многие предприятия и учреждения, работавшие на территории сел. </w:t>
      </w:r>
    </w:p>
    <w:p w:rsidR="00CE0373" w:rsidRPr="00B34DC5" w:rsidRDefault="00CE0373" w:rsidP="00CE0373">
      <w:pPr>
        <w:pStyle w:val="a9"/>
        <w:autoSpaceDE w:val="0"/>
        <w:autoSpaceDN w:val="0"/>
        <w:adjustRightInd w:val="0"/>
        <w:spacing w:after="0" w:line="240" w:lineRule="auto"/>
        <w:ind w:left="0" w:firstLine="709"/>
        <w:jc w:val="both"/>
        <w:rPr>
          <w:rFonts w:ascii="Times New Roman" w:hAnsi="Times New Roman" w:cs="Times New Roman"/>
          <w:sz w:val="26"/>
          <w:szCs w:val="26"/>
        </w:rPr>
      </w:pPr>
      <w:r w:rsidRPr="00B34DC5">
        <w:rPr>
          <w:rFonts w:ascii="Times New Roman" w:hAnsi="Times New Roman" w:cs="Times New Roman"/>
          <w:sz w:val="26"/>
          <w:szCs w:val="26"/>
        </w:rPr>
        <w:t>Аналогичный процесс сокращения произошел и в сельскохозяйственной отрасли сел, ликвидировались два отделения совхоза «Невельский», специализирующиеся на выращивании продукции растениеводства и животноводства., следовательно произошел спад производства мяса, молока, картофеля, овоще</w:t>
      </w:r>
      <w:r>
        <w:rPr>
          <w:rFonts w:ascii="Times New Roman" w:hAnsi="Times New Roman" w:cs="Times New Roman"/>
          <w:sz w:val="26"/>
          <w:szCs w:val="26"/>
        </w:rPr>
        <w:t>й</w:t>
      </w:r>
      <w:r w:rsidRPr="00B34DC5">
        <w:rPr>
          <w:rFonts w:ascii="Times New Roman" w:hAnsi="Times New Roman" w:cs="Times New Roman"/>
          <w:sz w:val="26"/>
          <w:szCs w:val="26"/>
        </w:rPr>
        <w:t xml:space="preserve"> и др.</w:t>
      </w:r>
    </w:p>
    <w:p w:rsidR="00CE0373" w:rsidRPr="00B34DC5" w:rsidRDefault="00CE0373" w:rsidP="00CE0373">
      <w:pPr>
        <w:pStyle w:val="a9"/>
        <w:autoSpaceDE w:val="0"/>
        <w:autoSpaceDN w:val="0"/>
        <w:adjustRightInd w:val="0"/>
        <w:spacing w:after="0" w:line="240" w:lineRule="auto"/>
        <w:ind w:left="0" w:firstLine="709"/>
        <w:jc w:val="both"/>
        <w:rPr>
          <w:rFonts w:ascii="Times New Roman" w:hAnsi="Times New Roman" w:cs="Times New Roman"/>
          <w:sz w:val="26"/>
          <w:szCs w:val="26"/>
        </w:rPr>
      </w:pPr>
      <w:r w:rsidRPr="00B34DC5">
        <w:rPr>
          <w:rFonts w:ascii="Times New Roman" w:hAnsi="Times New Roman" w:cs="Times New Roman"/>
          <w:sz w:val="26"/>
          <w:szCs w:val="26"/>
        </w:rPr>
        <w:t xml:space="preserve">В настоящее время на территории сельских поселений Невельского городского округа действует </w:t>
      </w:r>
      <w:r>
        <w:rPr>
          <w:rFonts w:ascii="Times New Roman" w:hAnsi="Times New Roman" w:cs="Times New Roman"/>
          <w:sz w:val="26"/>
          <w:szCs w:val="26"/>
        </w:rPr>
        <w:t>10</w:t>
      </w:r>
      <w:r w:rsidRPr="00B34DC5">
        <w:rPr>
          <w:rFonts w:ascii="Times New Roman" w:hAnsi="Times New Roman" w:cs="Times New Roman"/>
          <w:sz w:val="26"/>
          <w:szCs w:val="26"/>
        </w:rPr>
        <w:t xml:space="preserve"> КФХ и 4</w:t>
      </w:r>
      <w:r>
        <w:rPr>
          <w:rFonts w:ascii="Times New Roman" w:hAnsi="Times New Roman" w:cs="Times New Roman"/>
          <w:sz w:val="26"/>
          <w:szCs w:val="26"/>
        </w:rPr>
        <w:t>45</w:t>
      </w:r>
      <w:r w:rsidRPr="00B34DC5">
        <w:rPr>
          <w:rFonts w:ascii="Times New Roman" w:hAnsi="Times New Roman" w:cs="Times New Roman"/>
          <w:sz w:val="26"/>
          <w:szCs w:val="26"/>
        </w:rPr>
        <w:t xml:space="preserve"> ЛПХ, которые занимаются выращиванием продукции животноводства и растениеводства. Тенденций по увеличению этих показателей в целом не прогнозируется. Одной из причин является отсутствие перерабатывающей базы и рынков сбыта, низкий уровень комфортности проживания в сельской местности и отсутствие рабочих мест. 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и мест </w:t>
      </w:r>
      <w:r w:rsidRPr="00B34DC5">
        <w:rPr>
          <w:rFonts w:ascii="Times New Roman" w:hAnsi="Times New Roman" w:cs="Times New Roman"/>
          <w:sz w:val="26"/>
          <w:szCs w:val="26"/>
        </w:rPr>
        <w:lastRenderedPageBreak/>
        <w:t xml:space="preserve">общего пользования значительно ниже городского. Соответственно, сокращается источник воспроизводства трудоресурсного потенциала сел. </w:t>
      </w:r>
    </w:p>
    <w:p w:rsidR="00CE0373" w:rsidRPr="00B34DC5" w:rsidRDefault="00CE0373" w:rsidP="00CE0373">
      <w:pPr>
        <w:pStyle w:val="ConsPlusNormal"/>
        <w:ind w:firstLine="709"/>
        <w:jc w:val="both"/>
        <w:rPr>
          <w:rFonts w:ascii="Times New Roman" w:hAnsi="Times New Roman" w:cs="Times New Roman"/>
          <w:sz w:val="26"/>
          <w:szCs w:val="26"/>
        </w:rPr>
      </w:pPr>
      <w:r w:rsidRPr="00B34DC5">
        <w:rPr>
          <w:rFonts w:ascii="Times New Roman" w:hAnsi="Times New Roman" w:cs="Times New Roman"/>
          <w:sz w:val="26"/>
          <w:szCs w:val="26"/>
        </w:rPr>
        <w:t>Одновременно со спадом экономической активности в сельских населенных пунктах нарастали проблемы в социальной сфере, связанной с оказанием услуг населению.</w:t>
      </w:r>
    </w:p>
    <w:p w:rsidR="00CE0373" w:rsidRPr="00B34DC5" w:rsidRDefault="00CE0373" w:rsidP="00CE0373">
      <w:pPr>
        <w:ind w:firstLine="709"/>
        <w:jc w:val="both"/>
        <w:rPr>
          <w:sz w:val="26"/>
          <w:szCs w:val="26"/>
        </w:rPr>
      </w:pPr>
      <w:r w:rsidRPr="00B34DC5">
        <w:rPr>
          <w:sz w:val="26"/>
          <w:szCs w:val="26"/>
        </w:rPr>
        <w:t xml:space="preserve">Сдерживающими факторами развития и освоения сельских территорий городского округа является отсутствие инженерной инфраструктуры. Существующая инженерная инфраструктура не удовлетворяет современным техническим требованиям.  </w:t>
      </w:r>
    </w:p>
    <w:p w:rsidR="00CE0373" w:rsidRPr="00B34DC5" w:rsidRDefault="00CE0373" w:rsidP="00CE0373">
      <w:pPr>
        <w:autoSpaceDE w:val="0"/>
        <w:autoSpaceDN w:val="0"/>
        <w:adjustRightInd w:val="0"/>
        <w:ind w:firstLine="709"/>
        <w:jc w:val="both"/>
        <w:rPr>
          <w:sz w:val="26"/>
          <w:szCs w:val="26"/>
        </w:rPr>
      </w:pPr>
      <w:r w:rsidRPr="00B34DC5">
        <w:rPr>
          <w:sz w:val="26"/>
          <w:szCs w:val="26"/>
        </w:rPr>
        <w:t>Таким образом, в результате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 Все это привело к снижению мотивации труда на селе, сокращению профессионального кадрового обеспечения в сельской местности.</w:t>
      </w:r>
    </w:p>
    <w:p w:rsidR="00CE0373" w:rsidRPr="00B34DC5" w:rsidRDefault="00CE0373" w:rsidP="00CE0373">
      <w:pPr>
        <w:autoSpaceDE w:val="0"/>
        <w:autoSpaceDN w:val="0"/>
        <w:adjustRightInd w:val="0"/>
        <w:ind w:firstLine="709"/>
        <w:jc w:val="both"/>
        <w:rPr>
          <w:sz w:val="26"/>
          <w:szCs w:val="26"/>
        </w:rPr>
      </w:pPr>
      <w:r w:rsidRPr="00635A2F">
        <w:rPr>
          <w:rStyle w:val="ae"/>
          <w:b w:val="0"/>
          <w:bCs w:val="0"/>
          <w:sz w:val="26"/>
          <w:szCs w:val="26"/>
        </w:rPr>
        <w:t xml:space="preserve">Всего в административных границах муниципального образования находится 144 540 га земель, в т.ч. </w:t>
      </w:r>
      <w:r w:rsidRPr="00B34DC5">
        <w:rPr>
          <w:sz w:val="26"/>
          <w:szCs w:val="26"/>
        </w:rPr>
        <w:t xml:space="preserve">земель сельских населенных пунктов </w:t>
      </w:r>
      <w:r w:rsidR="00EA1BBD">
        <w:rPr>
          <w:sz w:val="26"/>
          <w:szCs w:val="26"/>
        </w:rPr>
        <w:t>–</w:t>
      </w:r>
      <w:r w:rsidRPr="00B34DC5">
        <w:rPr>
          <w:sz w:val="26"/>
          <w:szCs w:val="26"/>
        </w:rPr>
        <w:t xml:space="preserve"> 2 550,3 га. </w:t>
      </w:r>
    </w:p>
    <w:p w:rsidR="00CE0373" w:rsidRPr="00B34DC5" w:rsidRDefault="00CE0373" w:rsidP="00CE0373">
      <w:pPr>
        <w:ind w:firstLine="709"/>
        <w:jc w:val="both"/>
        <w:rPr>
          <w:sz w:val="26"/>
          <w:szCs w:val="26"/>
        </w:rPr>
      </w:pPr>
      <w:r w:rsidRPr="00B34DC5">
        <w:rPr>
          <w:sz w:val="26"/>
          <w:szCs w:val="26"/>
        </w:rPr>
        <w:t xml:space="preserve">Необходимо отметить, что среди сельских жителей более 55 процентов проживает трудоспособного населения. </w:t>
      </w:r>
    </w:p>
    <w:p w:rsidR="00CE0373" w:rsidRPr="00B34DC5" w:rsidRDefault="00CE0373" w:rsidP="00CE0373">
      <w:pPr>
        <w:autoSpaceDE w:val="0"/>
        <w:autoSpaceDN w:val="0"/>
        <w:adjustRightInd w:val="0"/>
        <w:ind w:firstLine="709"/>
        <w:jc w:val="both"/>
        <w:rPr>
          <w:sz w:val="26"/>
          <w:szCs w:val="26"/>
        </w:rPr>
      </w:pPr>
      <w:r w:rsidRPr="00B34DC5">
        <w:rPr>
          <w:sz w:val="26"/>
          <w:szCs w:val="26"/>
        </w:rPr>
        <w:t>Сельские территории Невельского городского округа обладают значительным природно-климатическим потенциалом и являются в высокой степени привлекательными для инвесторов, в первую очередь, с точки зрения аграрной специализации. Реализация ряда крупных инвестиционных проектов в сфере сельского хозяйства, а также мероприятий настоящей Программы окажет стимулирующее воздействие на развитие таких секторов экономики, как транспорт, связь, торговля, строительство, производство товаров народного потребления и др.</w:t>
      </w:r>
    </w:p>
    <w:p w:rsidR="00CE0373" w:rsidRPr="00B34DC5" w:rsidRDefault="00CE0373" w:rsidP="00CE0373">
      <w:pPr>
        <w:autoSpaceDE w:val="0"/>
        <w:autoSpaceDN w:val="0"/>
        <w:adjustRightInd w:val="0"/>
        <w:ind w:firstLine="709"/>
        <w:jc w:val="both"/>
        <w:rPr>
          <w:sz w:val="26"/>
          <w:szCs w:val="26"/>
        </w:rPr>
      </w:pPr>
      <w:r w:rsidRPr="00B34DC5">
        <w:rPr>
          <w:sz w:val="26"/>
          <w:szCs w:val="26"/>
        </w:rPr>
        <w:t xml:space="preserve">Так на территории с. Шебунино и с. Горнозаводск запланированы к реализации </w:t>
      </w:r>
      <w:r>
        <w:rPr>
          <w:sz w:val="26"/>
          <w:szCs w:val="26"/>
        </w:rPr>
        <w:t>4</w:t>
      </w:r>
      <w:r w:rsidRPr="00B34DC5">
        <w:rPr>
          <w:sz w:val="26"/>
          <w:szCs w:val="26"/>
        </w:rPr>
        <w:t xml:space="preserve"> инвестиционных проектов в сфере сельского хозяйства, наиболее перспективными и значимыми из которых являются:</w:t>
      </w:r>
    </w:p>
    <w:p w:rsidR="00CE0373" w:rsidRPr="00B34DC5" w:rsidRDefault="00CE0373" w:rsidP="00CE0373">
      <w:pPr>
        <w:autoSpaceDE w:val="0"/>
        <w:autoSpaceDN w:val="0"/>
        <w:adjustRightInd w:val="0"/>
        <w:ind w:firstLine="709"/>
        <w:jc w:val="both"/>
        <w:rPr>
          <w:sz w:val="26"/>
          <w:szCs w:val="26"/>
        </w:rPr>
      </w:pPr>
      <w:r w:rsidRPr="00B34DC5">
        <w:rPr>
          <w:sz w:val="26"/>
          <w:szCs w:val="26"/>
        </w:rPr>
        <w:t>- строительство и эксплуатация сельскохозяйственного предприятия на территории с. Ватутино;</w:t>
      </w:r>
    </w:p>
    <w:p w:rsidR="00CE0373" w:rsidRPr="00B34DC5" w:rsidRDefault="00CE0373" w:rsidP="00CE0373">
      <w:pPr>
        <w:autoSpaceDE w:val="0"/>
        <w:autoSpaceDN w:val="0"/>
        <w:adjustRightInd w:val="0"/>
        <w:ind w:firstLine="709"/>
        <w:jc w:val="both"/>
        <w:rPr>
          <w:sz w:val="26"/>
          <w:szCs w:val="26"/>
        </w:rPr>
      </w:pPr>
      <w:r w:rsidRPr="00B34DC5">
        <w:rPr>
          <w:sz w:val="26"/>
          <w:szCs w:val="26"/>
        </w:rPr>
        <w:t>- строительство телятника в с. Шебунино;</w:t>
      </w:r>
    </w:p>
    <w:p w:rsidR="00CE0373" w:rsidRPr="00B34DC5" w:rsidRDefault="00CE0373" w:rsidP="00CE0373">
      <w:pPr>
        <w:autoSpaceDE w:val="0"/>
        <w:autoSpaceDN w:val="0"/>
        <w:adjustRightInd w:val="0"/>
        <w:ind w:firstLine="709"/>
        <w:jc w:val="both"/>
        <w:rPr>
          <w:sz w:val="26"/>
          <w:szCs w:val="26"/>
        </w:rPr>
      </w:pPr>
      <w:r w:rsidRPr="00B34DC5">
        <w:rPr>
          <w:sz w:val="26"/>
          <w:szCs w:val="26"/>
        </w:rPr>
        <w:t>- установка цеха по переработк</w:t>
      </w:r>
      <w:r>
        <w:rPr>
          <w:sz w:val="26"/>
          <w:szCs w:val="26"/>
        </w:rPr>
        <w:t>е</w:t>
      </w:r>
      <w:r w:rsidRPr="00B34DC5">
        <w:rPr>
          <w:sz w:val="26"/>
          <w:szCs w:val="26"/>
        </w:rPr>
        <w:t xml:space="preserve"> и разливу 1 тн. молока в сутки, полученного от надоя в КФХ и ЛПХ, находящихся в с. Шебунино;</w:t>
      </w:r>
    </w:p>
    <w:p w:rsidR="00CE0373" w:rsidRPr="00B34DC5" w:rsidRDefault="00CE0373" w:rsidP="00CE0373">
      <w:pPr>
        <w:autoSpaceDE w:val="0"/>
        <w:autoSpaceDN w:val="0"/>
        <w:adjustRightInd w:val="0"/>
        <w:ind w:firstLine="709"/>
        <w:jc w:val="both"/>
        <w:rPr>
          <w:sz w:val="26"/>
          <w:szCs w:val="26"/>
        </w:rPr>
      </w:pPr>
      <w:r w:rsidRPr="00B34DC5">
        <w:rPr>
          <w:sz w:val="26"/>
          <w:szCs w:val="26"/>
        </w:rPr>
        <w:t>- установка в цехе по переработке молока лаборатории для проведения анализа качества молока.</w:t>
      </w:r>
    </w:p>
    <w:p w:rsidR="00CE0373" w:rsidRPr="00B34DC5" w:rsidRDefault="00CE0373" w:rsidP="00CE0373">
      <w:pPr>
        <w:autoSpaceDE w:val="0"/>
        <w:autoSpaceDN w:val="0"/>
        <w:adjustRightInd w:val="0"/>
        <w:ind w:firstLine="709"/>
        <w:jc w:val="both"/>
        <w:rPr>
          <w:sz w:val="26"/>
          <w:szCs w:val="26"/>
        </w:rPr>
      </w:pPr>
      <w:r w:rsidRPr="00B34DC5">
        <w:rPr>
          <w:sz w:val="26"/>
          <w:szCs w:val="26"/>
        </w:rPr>
        <w:t xml:space="preserve">На сегодняшний день наметилась небольшая тенденция роста основных показателей социально-экономического развития сельхозтоваропроизводителей  Невельского городского округа и в значительной мере этому способствует реализация долгосрочной целевой программы «Развитие сельского хозяйства в Сахалинской области на 2013 – 2020 годы», утвержденной постановлением Правительства Сахалинской области от 29.12.2012 № 696. По результатам проведения конкурсных отборов сельхозтоваропроизводителям предоставлялись субсидии на возмещение части затрат на приобретение сельскохозяйственной </w:t>
      </w:r>
      <w:r w:rsidRPr="00B34DC5">
        <w:rPr>
          <w:sz w:val="26"/>
          <w:szCs w:val="26"/>
        </w:rPr>
        <w:lastRenderedPageBreak/>
        <w:t>техники, оборудования, реконструкцию существующих и строительство новых производственных мощностей.</w:t>
      </w:r>
    </w:p>
    <w:p w:rsidR="00CE0373" w:rsidRPr="00B34DC5" w:rsidRDefault="00CE0373" w:rsidP="00CE0373">
      <w:pPr>
        <w:autoSpaceDE w:val="0"/>
        <w:autoSpaceDN w:val="0"/>
        <w:adjustRightInd w:val="0"/>
        <w:ind w:firstLine="709"/>
        <w:jc w:val="both"/>
        <w:rPr>
          <w:sz w:val="26"/>
          <w:szCs w:val="26"/>
        </w:rPr>
      </w:pPr>
      <w:r w:rsidRPr="00B34DC5">
        <w:rPr>
          <w:sz w:val="26"/>
          <w:szCs w:val="26"/>
        </w:rPr>
        <w:t xml:space="preserve">Реализация вышеуказанной программы и инвестиционных проектов способствует созданию дополнительных рабочих мест, росту числа жителей в сельской местности, увеличению объема производимой продукции, диверсификации выпускаемой продукции, увеличению доли налоговых поступлений, уменьшению антропогенного воздействия на окружающую среду. </w:t>
      </w:r>
    </w:p>
    <w:p w:rsidR="00CE0373" w:rsidRPr="00B34DC5" w:rsidRDefault="00CE0373" w:rsidP="00CE0373">
      <w:pPr>
        <w:autoSpaceDE w:val="0"/>
        <w:autoSpaceDN w:val="0"/>
        <w:adjustRightInd w:val="0"/>
        <w:ind w:firstLine="709"/>
        <w:jc w:val="both"/>
        <w:rPr>
          <w:sz w:val="26"/>
          <w:szCs w:val="26"/>
        </w:rPr>
      </w:pPr>
      <w:r w:rsidRPr="00B34DC5">
        <w:rPr>
          <w:sz w:val="26"/>
          <w:szCs w:val="26"/>
        </w:rPr>
        <w:t>В связи с чем при эффективной политике, направленной на комплексное развитие сельских территорий, затрагивающей все сферы деятельности, можно добиться значительного синергетического эффекта и решения социальных и экономических проблем сельских территорий.</w:t>
      </w:r>
    </w:p>
    <w:p w:rsidR="00CE0373" w:rsidRPr="00B34DC5" w:rsidRDefault="00CE0373" w:rsidP="00CE0373">
      <w:pPr>
        <w:autoSpaceDE w:val="0"/>
        <w:autoSpaceDN w:val="0"/>
        <w:adjustRightInd w:val="0"/>
        <w:ind w:firstLine="709"/>
        <w:jc w:val="both"/>
        <w:rPr>
          <w:sz w:val="26"/>
          <w:szCs w:val="26"/>
        </w:rPr>
      </w:pPr>
      <w:r w:rsidRPr="00B34DC5">
        <w:rPr>
          <w:sz w:val="26"/>
          <w:szCs w:val="26"/>
        </w:rPr>
        <w:t xml:space="preserve">Ресурсные возможности сельских населенных пунктов Невельского городского округа при соответствующем уровне развития позволяют создать условия для улучшения качества жизни граждан, обеспечить доступность и конкурентоспособность производимой сельскохозяйственной продукции, увеличить миграционный приток в сельские населенные пункты. </w:t>
      </w:r>
    </w:p>
    <w:p w:rsidR="00CE0373" w:rsidRPr="00B34DC5" w:rsidRDefault="00CE0373" w:rsidP="00CE0373">
      <w:pPr>
        <w:ind w:firstLine="709"/>
        <w:jc w:val="both"/>
        <w:rPr>
          <w:sz w:val="26"/>
          <w:szCs w:val="26"/>
        </w:rPr>
      </w:pPr>
      <w:r w:rsidRPr="00B34DC5">
        <w:rPr>
          <w:sz w:val="26"/>
          <w:szCs w:val="26"/>
        </w:rPr>
        <w:t>Данная Программа является основой политики администрации Невельского городского округа в сфере устойчивого развития сельских территорий, носит комплексный характер и призвана создать благоприятную среду для социально-экономического развития сельских населенных пунктов.</w:t>
      </w:r>
    </w:p>
    <w:p w:rsidR="00CE0373" w:rsidRPr="00B34DC5" w:rsidRDefault="00CE0373" w:rsidP="00CE0373">
      <w:pPr>
        <w:autoSpaceDE w:val="0"/>
        <w:autoSpaceDN w:val="0"/>
        <w:adjustRightInd w:val="0"/>
        <w:ind w:firstLine="709"/>
        <w:jc w:val="both"/>
        <w:rPr>
          <w:sz w:val="26"/>
          <w:szCs w:val="26"/>
        </w:rPr>
      </w:pPr>
      <w:r w:rsidRPr="00B34DC5">
        <w:rPr>
          <w:sz w:val="26"/>
          <w:szCs w:val="26"/>
        </w:rPr>
        <w:t>В связи с этим, в сельских населенных пунктах Невельского городского округа необходимо осуществить качественные изменения, затрагивающие развитие кадрового потенциала, формирование грамотной маркетинговой политики по созданию положительного образа жизни сельского населения, создание и развитие инженерной и социальной инфраструктуры, улучшение жилищных условий граждан, развитие сети спортивно-плоскостных сооружений, формирование готовых инвестиционных площадок для привлечения потенциальных инвесторов и др.</w:t>
      </w:r>
    </w:p>
    <w:p w:rsidR="00CE0373" w:rsidRPr="00B34DC5" w:rsidRDefault="00CE0373" w:rsidP="00CE0373">
      <w:pPr>
        <w:shd w:val="clear" w:color="auto" w:fill="FFFFFF"/>
        <w:ind w:firstLine="709"/>
        <w:jc w:val="both"/>
        <w:rPr>
          <w:sz w:val="26"/>
          <w:szCs w:val="26"/>
        </w:rPr>
      </w:pPr>
      <w:r w:rsidRPr="00B34DC5">
        <w:rPr>
          <w:sz w:val="26"/>
          <w:szCs w:val="26"/>
        </w:rPr>
        <w:t>Развитие сельских населенных пунктов в настоящее время невозможно только за счет использования действующих рыночных механизмов без реальной поддержки со стороны органов местного самоуправления и органов государственной власти, которые являются катализатором формирования государственно-частного партнерства, предусматривающего эффективное взаимодействие всех звеньев в реализации инновационно-значимых проектов.</w:t>
      </w:r>
    </w:p>
    <w:p w:rsidR="00CE0373" w:rsidRPr="00B34DC5" w:rsidRDefault="00CE0373" w:rsidP="00CE0373">
      <w:pPr>
        <w:autoSpaceDE w:val="0"/>
        <w:autoSpaceDN w:val="0"/>
        <w:adjustRightInd w:val="0"/>
        <w:ind w:firstLine="709"/>
        <w:jc w:val="both"/>
        <w:rPr>
          <w:sz w:val="26"/>
          <w:szCs w:val="26"/>
        </w:rPr>
      </w:pPr>
      <w:r w:rsidRPr="00B34DC5">
        <w:rPr>
          <w:sz w:val="26"/>
          <w:szCs w:val="26"/>
        </w:rPr>
        <w:t xml:space="preserve">Наиболее эффективный подход к решению указанных проблем </w:t>
      </w:r>
      <w:r w:rsidR="00EA1BBD">
        <w:rPr>
          <w:sz w:val="26"/>
          <w:szCs w:val="26"/>
        </w:rPr>
        <w:t>–</w:t>
      </w:r>
      <w:r w:rsidRPr="00B34DC5">
        <w:rPr>
          <w:sz w:val="26"/>
          <w:szCs w:val="26"/>
        </w:rPr>
        <w:t xml:space="preserve"> использование программно-целевого метода, обеспечивающего взаимосвязь мероприятий, различных по срокам, ресурсам, исполнителям, а также оптимальную организацию управления реализацией подпрограммы, и контроль за ходом ее выполнения.</w:t>
      </w:r>
    </w:p>
    <w:p w:rsidR="00CE0373" w:rsidRPr="00B34DC5" w:rsidRDefault="00CE0373" w:rsidP="00CE0373">
      <w:pPr>
        <w:autoSpaceDE w:val="0"/>
        <w:autoSpaceDN w:val="0"/>
        <w:adjustRightInd w:val="0"/>
        <w:ind w:firstLine="709"/>
        <w:jc w:val="both"/>
        <w:rPr>
          <w:sz w:val="26"/>
          <w:szCs w:val="26"/>
        </w:rPr>
      </w:pPr>
      <w:r w:rsidRPr="00B34DC5">
        <w:rPr>
          <w:sz w:val="26"/>
          <w:szCs w:val="26"/>
        </w:rPr>
        <w:t>Программно-целевой метод необходим для обеспечения сбалансированности и последовательности решения стоящих задач, расстановки приоритетов и создания эффективного механизма координации решения определенных подпрограммой проблем.</w:t>
      </w:r>
    </w:p>
    <w:p w:rsidR="00CE0373" w:rsidRPr="00B34DC5" w:rsidRDefault="00CE0373" w:rsidP="00CE0373">
      <w:pPr>
        <w:autoSpaceDE w:val="0"/>
        <w:autoSpaceDN w:val="0"/>
        <w:adjustRightInd w:val="0"/>
        <w:ind w:firstLine="709"/>
        <w:jc w:val="both"/>
        <w:rPr>
          <w:sz w:val="26"/>
          <w:szCs w:val="26"/>
        </w:rPr>
      </w:pPr>
      <w:r w:rsidRPr="00B34DC5">
        <w:rPr>
          <w:sz w:val="26"/>
          <w:szCs w:val="26"/>
        </w:rPr>
        <w:t>Реализация мероприятий подпрограммы будет способствовать устойчивому развитию сельских территорий, повышению уровня и качества жизни сельского населения, а также повышению престижности и привлекательности проживания в сельской местности.</w:t>
      </w:r>
    </w:p>
    <w:p w:rsidR="00CE0373" w:rsidRPr="00B34DC5" w:rsidRDefault="00CE0373" w:rsidP="00CE0373">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lastRenderedPageBreak/>
        <w:t>15.</w:t>
      </w:r>
      <w:r w:rsidRPr="00B34DC5">
        <w:rPr>
          <w:b/>
          <w:bCs/>
          <w:sz w:val="26"/>
          <w:szCs w:val="26"/>
        </w:rPr>
        <w:t xml:space="preserve">2. Приоритеты, цели и задачи </w:t>
      </w:r>
      <w:r>
        <w:rPr>
          <w:b/>
          <w:bCs/>
          <w:sz w:val="26"/>
          <w:szCs w:val="26"/>
        </w:rPr>
        <w:t>Под</w:t>
      </w:r>
      <w:r w:rsidRPr="00B34DC5">
        <w:rPr>
          <w:b/>
          <w:bCs/>
          <w:sz w:val="26"/>
          <w:szCs w:val="26"/>
        </w:rPr>
        <w:t>программы.</w:t>
      </w:r>
    </w:p>
    <w:p w:rsidR="00CE0373" w:rsidRPr="00B34DC5" w:rsidRDefault="00CE0373" w:rsidP="00CE0373">
      <w:pPr>
        <w:widowControl w:val="0"/>
        <w:autoSpaceDE w:val="0"/>
        <w:autoSpaceDN w:val="0"/>
        <w:adjustRightInd w:val="0"/>
        <w:ind w:firstLine="709"/>
        <w:jc w:val="center"/>
        <w:rPr>
          <w:b/>
          <w:bCs/>
          <w:sz w:val="26"/>
          <w:szCs w:val="26"/>
        </w:rPr>
      </w:pPr>
    </w:p>
    <w:p w:rsidR="00CE0373" w:rsidRPr="00B34DC5" w:rsidRDefault="00CE0373" w:rsidP="00CE0373">
      <w:pPr>
        <w:tabs>
          <w:tab w:val="left" w:pos="0"/>
        </w:tabs>
        <w:ind w:firstLine="709"/>
        <w:jc w:val="both"/>
        <w:rPr>
          <w:sz w:val="26"/>
          <w:szCs w:val="26"/>
        </w:rPr>
      </w:pPr>
      <w:r w:rsidRPr="00B34DC5">
        <w:rPr>
          <w:spacing w:val="-6"/>
          <w:sz w:val="26"/>
          <w:szCs w:val="26"/>
        </w:rPr>
        <w:t xml:space="preserve">Муниципальная подпрограмма направлена на создание предпосылок для устойчивого развития сельских территорий муниципального района посредством </w:t>
      </w:r>
      <w:r w:rsidRPr="00B34DC5">
        <w:rPr>
          <w:sz w:val="26"/>
          <w:szCs w:val="26"/>
        </w:rPr>
        <w:t>повышения качества жизни сельского населения муниципального образования «Невельский городской округ».</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Основными задачами Подпрограммы являются:</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1</w:t>
      </w:r>
      <w:r>
        <w:rPr>
          <w:sz w:val="26"/>
          <w:szCs w:val="26"/>
        </w:rPr>
        <w:t>.</w:t>
      </w:r>
      <w:r w:rsidRPr="00B34DC5">
        <w:rPr>
          <w:sz w:val="26"/>
          <w:szCs w:val="26"/>
        </w:rPr>
        <w:t xml:space="preserve"> Формирование позитивного отношения к сельскому образу жизни;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2</w:t>
      </w:r>
      <w:r>
        <w:rPr>
          <w:sz w:val="26"/>
          <w:szCs w:val="26"/>
        </w:rPr>
        <w:t>.</w:t>
      </w:r>
      <w:r w:rsidRPr="00B34DC5">
        <w:rPr>
          <w:sz w:val="26"/>
          <w:szCs w:val="26"/>
        </w:rPr>
        <w:t xml:space="preserve"> Диверсификация сельской экономики;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3</w:t>
      </w:r>
      <w:r>
        <w:rPr>
          <w:sz w:val="26"/>
          <w:szCs w:val="26"/>
        </w:rPr>
        <w:t>.</w:t>
      </w:r>
      <w:r w:rsidRPr="00B34DC5">
        <w:rPr>
          <w:sz w:val="26"/>
          <w:szCs w:val="26"/>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CE0373" w:rsidRPr="00B34DC5" w:rsidRDefault="00CE0373" w:rsidP="00CE0373">
      <w:pPr>
        <w:overflowPunct w:val="0"/>
        <w:autoSpaceDE w:val="0"/>
        <w:autoSpaceDN w:val="0"/>
        <w:adjustRightInd w:val="0"/>
        <w:ind w:firstLine="709"/>
        <w:jc w:val="both"/>
        <w:textAlignment w:val="baseline"/>
        <w:rPr>
          <w:sz w:val="26"/>
          <w:szCs w:val="26"/>
        </w:rPr>
      </w:pPr>
      <w:r w:rsidRPr="00B34DC5">
        <w:rPr>
          <w:sz w:val="26"/>
          <w:szCs w:val="26"/>
        </w:rPr>
        <w:t>4</w:t>
      </w:r>
      <w:r>
        <w:rPr>
          <w:sz w:val="26"/>
          <w:szCs w:val="26"/>
        </w:rPr>
        <w:t>.</w:t>
      </w:r>
      <w:r w:rsidRPr="00B34DC5">
        <w:rPr>
          <w:sz w:val="26"/>
          <w:szCs w:val="26"/>
        </w:rPr>
        <w:t xml:space="preserve"> Удовлетворение потребностей сельского населения, в том числе молодых семей и молодых специалистов, в благоустроенном жилье.</w:t>
      </w:r>
    </w:p>
    <w:p w:rsidR="00CE0373" w:rsidRPr="00B34DC5" w:rsidRDefault="00CE0373" w:rsidP="00CE0373">
      <w:pPr>
        <w:autoSpaceDE w:val="0"/>
        <w:autoSpaceDN w:val="0"/>
        <w:adjustRightInd w:val="0"/>
        <w:ind w:firstLine="709"/>
        <w:jc w:val="both"/>
        <w:rPr>
          <w:sz w:val="26"/>
          <w:szCs w:val="26"/>
        </w:rPr>
      </w:pPr>
      <w:r w:rsidRPr="00B34DC5">
        <w:rPr>
          <w:sz w:val="26"/>
          <w:szCs w:val="26"/>
        </w:rPr>
        <w:t>Решение задач устойчивого развития сельских территорий будет осуществляться на основе дифференцированного подхода, с учетом особенностей развития конкретных сельских территорий в муниципальном образовании «Невельский городской округ».</w:t>
      </w:r>
    </w:p>
    <w:p w:rsidR="00CE0373" w:rsidRPr="00B34DC5" w:rsidRDefault="00CE0373" w:rsidP="00CE0373">
      <w:pPr>
        <w:widowControl w:val="0"/>
        <w:autoSpaceDE w:val="0"/>
        <w:autoSpaceDN w:val="0"/>
        <w:adjustRightInd w:val="0"/>
        <w:ind w:firstLine="709"/>
        <w:jc w:val="both"/>
        <w:rPr>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3. Прогноз конечных результатов </w:t>
      </w:r>
      <w:r>
        <w:rPr>
          <w:b/>
          <w:bCs/>
          <w:sz w:val="26"/>
          <w:szCs w:val="26"/>
        </w:rPr>
        <w:t>Под</w:t>
      </w:r>
      <w:r w:rsidRPr="00B34DC5">
        <w:rPr>
          <w:b/>
          <w:bCs/>
          <w:sz w:val="26"/>
          <w:szCs w:val="26"/>
        </w:rPr>
        <w:t>программы.</w:t>
      </w:r>
    </w:p>
    <w:p w:rsidR="00CE0373" w:rsidRPr="00B34DC5" w:rsidRDefault="00CE0373" w:rsidP="00CE0373">
      <w:pPr>
        <w:widowControl w:val="0"/>
        <w:autoSpaceDE w:val="0"/>
        <w:autoSpaceDN w:val="0"/>
        <w:adjustRightInd w:val="0"/>
        <w:ind w:firstLine="709"/>
        <w:jc w:val="both"/>
        <w:rPr>
          <w:b/>
          <w:bCs/>
          <w:sz w:val="26"/>
          <w:szCs w:val="26"/>
        </w:rPr>
      </w:pPr>
    </w:p>
    <w:p w:rsidR="00CE0373" w:rsidRPr="00B34DC5" w:rsidRDefault="00CE0373" w:rsidP="00CE0373">
      <w:pPr>
        <w:widowControl w:val="0"/>
        <w:autoSpaceDE w:val="0"/>
        <w:autoSpaceDN w:val="0"/>
        <w:adjustRightInd w:val="0"/>
        <w:ind w:firstLine="709"/>
        <w:jc w:val="both"/>
        <w:rPr>
          <w:b/>
          <w:bCs/>
          <w:sz w:val="26"/>
          <w:szCs w:val="26"/>
        </w:rPr>
      </w:pPr>
      <w:r w:rsidRPr="00B34DC5">
        <w:rPr>
          <w:sz w:val="26"/>
          <w:szCs w:val="26"/>
        </w:rPr>
        <w:t>Реализация подпрограммных мероприятий будет способствовать созданию условий для устойчивого развития сельских территорий и обеспечит достижение положительных результатов, определяющих ее социально-экономическую эффективность</w:t>
      </w:r>
    </w:p>
    <w:p w:rsidR="00CE0373" w:rsidRPr="00B34DC5" w:rsidRDefault="00CE0373" w:rsidP="00CE0373">
      <w:pPr>
        <w:widowControl w:val="0"/>
        <w:autoSpaceDE w:val="0"/>
        <w:autoSpaceDN w:val="0"/>
        <w:adjustRightInd w:val="0"/>
        <w:ind w:firstLine="709"/>
        <w:rPr>
          <w:sz w:val="26"/>
          <w:szCs w:val="26"/>
        </w:rPr>
      </w:pPr>
      <w:r w:rsidRPr="00B34DC5">
        <w:rPr>
          <w:sz w:val="26"/>
          <w:szCs w:val="26"/>
        </w:rPr>
        <w:t>Ожидаемыми результатами реализации Подпрограммы являются:</w:t>
      </w:r>
    </w:p>
    <w:p w:rsidR="00CE0373" w:rsidRPr="00B34DC5" w:rsidRDefault="00CE0373" w:rsidP="00CE0373">
      <w:pPr>
        <w:autoSpaceDE w:val="0"/>
        <w:autoSpaceDN w:val="0"/>
        <w:adjustRightInd w:val="0"/>
        <w:ind w:firstLine="709"/>
        <w:jc w:val="both"/>
        <w:rPr>
          <w:color w:val="000000"/>
          <w:sz w:val="26"/>
          <w:szCs w:val="26"/>
        </w:rPr>
      </w:pPr>
      <w:r w:rsidRPr="00B34DC5">
        <w:rPr>
          <w:color w:val="000000"/>
          <w:sz w:val="26"/>
          <w:szCs w:val="26"/>
        </w:rPr>
        <w:t>-улучшение жилищных условий граждан, проживающих в сельской местности;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расширение сети плоскостных спортивных сооружений</w:t>
      </w:r>
      <w:r>
        <w:rPr>
          <w:sz w:val="26"/>
          <w:szCs w:val="26"/>
        </w:rPr>
        <w:t>.</w:t>
      </w:r>
    </w:p>
    <w:p w:rsidR="00CE0373" w:rsidRPr="00B34DC5" w:rsidRDefault="00CE0373" w:rsidP="00CE0373">
      <w:pPr>
        <w:widowControl w:val="0"/>
        <w:autoSpaceDE w:val="0"/>
        <w:autoSpaceDN w:val="0"/>
        <w:adjustRightInd w:val="0"/>
        <w:ind w:firstLine="709"/>
        <w:jc w:val="both"/>
        <w:rPr>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4. Сроки и этапы реализации </w:t>
      </w:r>
      <w:r>
        <w:rPr>
          <w:b/>
          <w:bCs/>
          <w:sz w:val="26"/>
          <w:szCs w:val="26"/>
        </w:rPr>
        <w:t>Под</w:t>
      </w:r>
      <w:r w:rsidRPr="00B34DC5">
        <w:rPr>
          <w:b/>
          <w:bCs/>
          <w:sz w:val="26"/>
          <w:szCs w:val="26"/>
        </w:rPr>
        <w:t>программы.</w:t>
      </w:r>
    </w:p>
    <w:p w:rsidR="00CE0373" w:rsidRPr="00B34DC5" w:rsidRDefault="00CE0373" w:rsidP="00CE0373">
      <w:pPr>
        <w:widowControl w:val="0"/>
        <w:autoSpaceDE w:val="0"/>
        <w:autoSpaceDN w:val="0"/>
        <w:adjustRightInd w:val="0"/>
        <w:ind w:firstLine="709"/>
        <w:jc w:val="center"/>
        <w:rPr>
          <w:b/>
          <w:bCs/>
          <w:sz w:val="26"/>
          <w:szCs w:val="26"/>
        </w:rPr>
      </w:pPr>
    </w:p>
    <w:p w:rsidR="00CE0373" w:rsidRPr="00B34DC5" w:rsidRDefault="00CE0373" w:rsidP="00CE0373">
      <w:pPr>
        <w:widowControl w:val="0"/>
        <w:autoSpaceDE w:val="0"/>
        <w:autoSpaceDN w:val="0"/>
        <w:adjustRightInd w:val="0"/>
        <w:ind w:firstLine="709"/>
        <w:jc w:val="both"/>
        <w:rPr>
          <w:color w:val="FF0000"/>
          <w:sz w:val="26"/>
          <w:szCs w:val="26"/>
        </w:rPr>
      </w:pPr>
      <w:r w:rsidRPr="00B34DC5">
        <w:rPr>
          <w:sz w:val="26"/>
          <w:szCs w:val="26"/>
        </w:rPr>
        <w:t xml:space="preserve">Реализация мероприятий подпрограммы осуществляется в течение 2015-2020 годов без разделения на этапы. </w:t>
      </w:r>
    </w:p>
    <w:p w:rsidR="00CE0373" w:rsidRPr="00B34DC5"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5. Перечень мероприятий </w:t>
      </w:r>
      <w:r>
        <w:rPr>
          <w:b/>
          <w:bCs/>
          <w:sz w:val="26"/>
          <w:szCs w:val="26"/>
        </w:rPr>
        <w:t>Под</w:t>
      </w:r>
      <w:r w:rsidRPr="00B34DC5">
        <w:rPr>
          <w:b/>
          <w:bCs/>
          <w:sz w:val="26"/>
          <w:szCs w:val="26"/>
        </w:rPr>
        <w:t>программы.</w:t>
      </w:r>
    </w:p>
    <w:p w:rsidR="00CE0373" w:rsidRPr="00B34DC5" w:rsidRDefault="00CE0373" w:rsidP="00CE0373">
      <w:pPr>
        <w:widowControl w:val="0"/>
        <w:autoSpaceDE w:val="0"/>
        <w:autoSpaceDN w:val="0"/>
        <w:adjustRightInd w:val="0"/>
        <w:ind w:firstLine="709"/>
        <w:jc w:val="center"/>
        <w:rPr>
          <w:b/>
          <w:bCs/>
          <w:sz w:val="26"/>
          <w:szCs w:val="26"/>
        </w:rPr>
      </w:pP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Подпрограмма призвана способствовать реализации задач, определенных </w:t>
      </w:r>
      <w:r>
        <w:rPr>
          <w:sz w:val="26"/>
          <w:szCs w:val="26"/>
        </w:rPr>
        <w:t xml:space="preserve">настоящей </w:t>
      </w:r>
      <w:r w:rsidRPr="00B34DC5">
        <w:rPr>
          <w:sz w:val="26"/>
          <w:szCs w:val="26"/>
        </w:rPr>
        <w:t>муниципальной программой.</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Инвестиционные мероприятия по реализации подпрограммы направлены на окончание строительства незавершенных объектов социальной и инженерной инфраструктуры, реконструкцию, техническое перевооружение действующих объектов социальной и инженерной инфраструктуры села, а также новое строительство.</w:t>
      </w:r>
    </w:p>
    <w:p w:rsidR="00CE0373" w:rsidRDefault="00CE0373" w:rsidP="00CE0373">
      <w:pPr>
        <w:widowControl w:val="0"/>
        <w:autoSpaceDE w:val="0"/>
        <w:autoSpaceDN w:val="0"/>
        <w:adjustRightInd w:val="0"/>
        <w:ind w:firstLine="709"/>
        <w:jc w:val="both"/>
        <w:rPr>
          <w:sz w:val="26"/>
          <w:szCs w:val="26"/>
        </w:rPr>
      </w:pPr>
      <w:r w:rsidRPr="00B34DC5">
        <w:rPr>
          <w:sz w:val="26"/>
          <w:szCs w:val="26"/>
        </w:rPr>
        <w:t xml:space="preserve">Организационное обеспечение включает в себя мероприятия областного и местного уровней по проведению планировочных работ, инвентаризации и оптимизации сети объектов социальной сферы, оказанию содействия хозяйствующим субъектам, участвующим в социальном развитии села, </w:t>
      </w:r>
      <w:r w:rsidRPr="00B34DC5">
        <w:rPr>
          <w:sz w:val="26"/>
          <w:szCs w:val="26"/>
        </w:rPr>
        <w:lastRenderedPageBreak/>
        <w:t>созданию других условий, способствующих улучшению условий жизни сельского населения, демографической и социально-психологической ситуации на селе.</w:t>
      </w:r>
    </w:p>
    <w:p w:rsidR="00CE0373" w:rsidRPr="00B34DC5" w:rsidRDefault="00CE0373" w:rsidP="00CE0373">
      <w:pPr>
        <w:widowControl w:val="0"/>
        <w:autoSpaceDE w:val="0"/>
        <w:autoSpaceDN w:val="0"/>
        <w:adjustRightInd w:val="0"/>
        <w:ind w:firstLine="709"/>
        <w:jc w:val="both"/>
        <w:rPr>
          <w:sz w:val="26"/>
          <w:szCs w:val="26"/>
        </w:rPr>
      </w:pPr>
    </w:p>
    <w:p w:rsidR="00CE0373" w:rsidRPr="00A3450B" w:rsidRDefault="00CE0373" w:rsidP="00CE0373">
      <w:pPr>
        <w:widowControl w:val="0"/>
        <w:autoSpaceDE w:val="0"/>
        <w:autoSpaceDN w:val="0"/>
        <w:adjustRightInd w:val="0"/>
        <w:ind w:firstLine="709"/>
        <w:jc w:val="center"/>
        <w:outlineLvl w:val="2"/>
        <w:rPr>
          <w:sz w:val="26"/>
          <w:szCs w:val="26"/>
        </w:rPr>
      </w:pPr>
      <w:r w:rsidRPr="00A3450B">
        <w:rPr>
          <w:sz w:val="26"/>
          <w:szCs w:val="26"/>
        </w:rPr>
        <w:t>15.5.1. Улучшение жилищных условий</w:t>
      </w:r>
      <w:r>
        <w:rPr>
          <w:sz w:val="26"/>
          <w:szCs w:val="26"/>
        </w:rPr>
        <w:t xml:space="preserve"> </w:t>
      </w:r>
      <w:r w:rsidRPr="00A3450B">
        <w:rPr>
          <w:sz w:val="26"/>
          <w:szCs w:val="26"/>
        </w:rPr>
        <w:t>граждан, проживающих в сельской местности,</w:t>
      </w:r>
      <w:r>
        <w:rPr>
          <w:sz w:val="26"/>
          <w:szCs w:val="26"/>
        </w:rPr>
        <w:t xml:space="preserve"> </w:t>
      </w:r>
      <w:r w:rsidRPr="00A3450B">
        <w:rPr>
          <w:sz w:val="26"/>
          <w:szCs w:val="26"/>
        </w:rPr>
        <w:t>в том числе молодых семей и молодых специалистов</w:t>
      </w:r>
    </w:p>
    <w:p w:rsidR="00CE0373" w:rsidRDefault="00CE0373" w:rsidP="00CE0373">
      <w:pPr>
        <w:widowControl w:val="0"/>
        <w:autoSpaceDE w:val="0"/>
        <w:autoSpaceDN w:val="0"/>
        <w:adjustRightInd w:val="0"/>
        <w:ind w:firstLine="709"/>
        <w:jc w:val="both"/>
        <w:rPr>
          <w:sz w:val="26"/>
          <w:szCs w:val="26"/>
        </w:rPr>
      </w:pP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В целях улучшения жилищных условий граждан, проживающих в сельской местности и нуждающихся в улучшении жилищных условий, формирования эффективного кадрового потенциала сельского хозяйства и рыбопромышленного комплекса, повышения его образовательного и профессионального уровня, создания условий для преодоления кадрового дефицита в социальной сфере села мероприятие подпрограммы предусматривает:</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осуществление финансовых, организационных и кредитно-финансовых механизмов строительства (приобретения) жилья, включая механизмы ипотечного жилищного кредитования;</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формирование стабильных источников государственной поддержки молодых семей и молодых специалистов на селе за счет областного и местного  бюджетов, для строительства (приобретения) жилья в сельской местности;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нормативное правовое и методическое обеспечение реализации указанных мероприятий.</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Средства областного и местного бюджетов будут выделяться на безвозвратной основе гражданам, проживающим в сельской местности и нуждающимся в улучшении жилищных условий, в виде социальных выплат на строительство (приобретение) жилья в порядке, установленном Правительством Сахалинской области.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Субсидии муниципальному образованию в целях софинансирования мероприятий по улучшению жилищных условий граждан, проживающих в сельской местности, будут предоставляться по результатам проведенного отбора, в порядке, установленном Правительством Сахалинской области, на социальные выплаты гражданам, постоянно проживающим в сельской местности и признанным нуждающимися в улучшении жилищных условий, а именно:</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на социальные выплаты гражданам, постоянно проживающим в сельской местности и признанным нуждающимися в улучшении жилищных условий;</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на социальные выплаты молодым семьям, постоянно проживающим в сельской местности и состоящим в зарегистрированном браке, возраст одного из члена семьи которой на дату подачи заявления не старше 35 лет;</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на социальные выплаты молодому специалисту, одиноко проживающему или состоящему в браке, возраст которого на дату подачи заявления не старше 35 лет, имеющему законченное высшее (среднее, начальное) профессиональное образование и заключившему трудовой договор на работу сроком не менее 5 лет в организации сельского хозяйства;</w:t>
      </w:r>
    </w:p>
    <w:p w:rsidR="00CE0373" w:rsidRDefault="00CE0373" w:rsidP="00CE0373">
      <w:pPr>
        <w:widowControl w:val="0"/>
        <w:autoSpaceDE w:val="0"/>
        <w:autoSpaceDN w:val="0"/>
        <w:adjustRightInd w:val="0"/>
        <w:ind w:firstLine="709"/>
        <w:jc w:val="both"/>
        <w:rPr>
          <w:sz w:val="26"/>
          <w:szCs w:val="26"/>
        </w:rPr>
      </w:pPr>
      <w:r w:rsidRPr="00B34DC5">
        <w:rPr>
          <w:sz w:val="26"/>
          <w:szCs w:val="26"/>
        </w:rPr>
        <w:t>- на софинансирование строительства (приобретение) жилья, предоставляемого молодым семьям и молодым специалистам по договорам найма с правом последующего выкупа.</w:t>
      </w:r>
    </w:p>
    <w:p w:rsidR="00CE0373" w:rsidRPr="00B34DC5" w:rsidRDefault="00CE0373" w:rsidP="00CE0373">
      <w:pPr>
        <w:widowControl w:val="0"/>
        <w:autoSpaceDE w:val="0"/>
        <w:autoSpaceDN w:val="0"/>
        <w:adjustRightInd w:val="0"/>
        <w:ind w:firstLine="709"/>
        <w:jc w:val="both"/>
        <w:rPr>
          <w:sz w:val="26"/>
          <w:szCs w:val="26"/>
        </w:rPr>
      </w:pPr>
    </w:p>
    <w:p w:rsidR="00CE0373" w:rsidRDefault="00CE0373" w:rsidP="00CE0373">
      <w:pPr>
        <w:widowControl w:val="0"/>
        <w:autoSpaceDE w:val="0"/>
        <w:autoSpaceDN w:val="0"/>
        <w:adjustRightInd w:val="0"/>
        <w:ind w:firstLine="709"/>
        <w:jc w:val="center"/>
        <w:outlineLvl w:val="2"/>
        <w:rPr>
          <w:sz w:val="26"/>
          <w:szCs w:val="26"/>
        </w:rPr>
      </w:pPr>
      <w:r w:rsidRPr="00A3450B">
        <w:rPr>
          <w:sz w:val="26"/>
          <w:szCs w:val="26"/>
        </w:rPr>
        <w:lastRenderedPageBreak/>
        <w:t>15.5.2. Строительство объектов,</w:t>
      </w:r>
      <w:r>
        <w:rPr>
          <w:sz w:val="26"/>
          <w:szCs w:val="26"/>
        </w:rPr>
        <w:t xml:space="preserve"> </w:t>
      </w:r>
      <w:r w:rsidRPr="00A3450B">
        <w:rPr>
          <w:sz w:val="26"/>
          <w:szCs w:val="26"/>
        </w:rPr>
        <w:t>расположенных в сельской местности</w:t>
      </w:r>
    </w:p>
    <w:p w:rsidR="00CE0373" w:rsidRPr="00A3450B" w:rsidRDefault="00CE0373" w:rsidP="00CE0373">
      <w:pPr>
        <w:widowControl w:val="0"/>
        <w:autoSpaceDE w:val="0"/>
        <w:autoSpaceDN w:val="0"/>
        <w:adjustRightInd w:val="0"/>
        <w:ind w:firstLine="709"/>
        <w:jc w:val="center"/>
        <w:rPr>
          <w:i/>
          <w:iCs/>
          <w:sz w:val="26"/>
          <w:szCs w:val="26"/>
        </w:rPr>
      </w:pPr>
      <w:r w:rsidRPr="00A3450B">
        <w:rPr>
          <w:i/>
          <w:iCs/>
          <w:sz w:val="26"/>
          <w:szCs w:val="26"/>
        </w:rPr>
        <w:t>15.5.2.1. Развитие сети плоских спортивных сооружений в сельской местности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Основной целью мероприятия является повышение роли физкультуры и спорта для профилактики правонарушений, преодоления распространения наркомании и алкоголизма, снижение заболеваемости сельского населения.</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Механизм реализации мероприятия </w:t>
      </w:r>
      <w:r w:rsidR="00EA1BBD">
        <w:rPr>
          <w:sz w:val="26"/>
          <w:szCs w:val="26"/>
        </w:rPr>
        <w:t>–</w:t>
      </w:r>
      <w:r w:rsidRPr="00B34DC5">
        <w:rPr>
          <w:sz w:val="26"/>
          <w:szCs w:val="26"/>
        </w:rPr>
        <w:t xml:space="preserve"> предоставление субсидии муниципальному образованию за счет областного бюджета на строительство (реконструкцию) в сельской местности плоскостных спортивных сооружений и выделение средств из местного бюджета на данные цели.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Мероприятие предусматривает:</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создание материально-технической базы для проведения физкультурно-оздоровительных и спортивных мероприятий;</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разработку муниципальной программы развития физической культуры и спорта, предусматривающих создание условий для занятий физической культурой, вовлечение в активные занятия физической культурой детей и молодежи, проведение спортивно-массовых мероприятий;</w:t>
      </w:r>
    </w:p>
    <w:p w:rsidR="00CE0373" w:rsidRDefault="00CE0373" w:rsidP="00CE0373">
      <w:pPr>
        <w:widowControl w:val="0"/>
        <w:autoSpaceDE w:val="0"/>
        <w:autoSpaceDN w:val="0"/>
        <w:adjustRightInd w:val="0"/>
        <w:ind w:firstLine="709"/>
        <w:jc w:val="both"/>
        <w:rPr>
          <w:sz w:val="26"/>
          <w:szCs w:val="26"/>
        </w:rPr>
      </w:pPr>
      <w:r w:rsidRPr="00B34DC5">
        <w:rPr>
          <w:sz w:val="26"/>
          <w:szCs w:val="26"/>
        </w:rPr>
        <w:t>- реконструкцию и строительство плоскостных спортивных сооружений.</w:t>
      </w:r>
    </w:p>
    <w:p w:rsidR="00CE0373" w:rsidRPr="00B34DC5" w:rsidRDefault="00CE0373" w:rsidP="00CE0373">
      <w:pPr>
        <w:widowControl w:val="0"/>
        <w:autoSpaceDE w:val="0"/>
        <w:autoSpaceDN w:val="0"/>
        <w:adjustRightInd w:val="0"/>
        <w:ind w:firstLine="709"/>
        <w:jc w:val="both"/>
        <w:rPr>
          <w:sz w:val="26"/>
          <w:szCs w:val="26"/>
        </w:rPr>
      </w:pPr>
    </w:p>
    <w:p w:rsidR="00CE0373" w:rsidRPr="00A3450B" w:rsidRDefault="00CE0373" w:rsidP="00CE0373">
      <w:pPr>
        <w:widowControl w:val="0"/>
        <w:autoSpaceDE w:val="0"/>
        <w:autoSpaceDN w:val="0"/>
        <w:adjustRightInd w:val="0"/>
        <w:ind w:firstLine="709"/>
        <w:jc w:val="center"/>
        <w:rPr>
          <w:i/>
          <w:iCs/>
          <w:sz w:val="26"/>
          <w:szCs w:val="26"/>
        </w:rPr>
      </w:pPr>
      <w:r w:rsidRPr="00A3450B">
        <w:rPr>
          <w:i/>
          <w:iCs/>
          <w:sz w:val="26"/>
          <w:szCs w:val="26"/>
        </w:rPr>
        <w:t>15.5.2.2. Развитие электрических сетей в сельской местности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Целью мероприятия является развитие электрических сетей в сельской местности для обеспечения надежного и безопасного электроснабжения сельских потребителей и создания комфортных социально-бытовых условий жизни.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Механизм реализации мероприятия </w:t>
      </w:r>
      <w:r w:rsidR="00EA1BBD">
        <w:rPr>
          <w:sz w:val="26"/>
          <w:szCs w:val="26"/>
        </w:rPr>
        <w:t>–</w:t>
      </w:r>
      <w:r w:rsidRPr="00B34DC5">
        <w:rPr>
          <w:sz w:val="26"/>
          <w:szCs w:val="26"/>
        </w:rPr>
        <w:t xml:space="preserve"> предоставление субсидии муниципальному образованию за счет средств областного бюджета и выделение средств из местного бюджета на данные цели.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Мероприятие предусматривает развитие электрических сетей в сельской местности по следующим направлениям:</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обеспечение бесперебойного снабжения электроэнергией сельского населения и других потребителей, расположенных в сельской местности, включая крестьянские (фермерские) хозяйства, индивидуальных предпринимателей, строительство (реконструкция) линий электропередачи;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повышение качества потребляемой в сельской местности электроэнергии;</w:t>
      </w:r>
    </w:p>
    <w:p w:rsidR="00CE0373" w:rsidRDefault="00CE0373" w:rsidP="00CE0373">
      <w:pPr>
        <w:widowControl w:val="0"/>
        <w:autoSpaceDE w:val="0"/>
        <w:autoSpaceDN w:val="0"/>
        <w:adjustRightInd w:val="0"/>
        <w:ind w:firstLine="709"/>
        <w:jc w:val="both"/>
        <w:rPr>
          <w:sz w:val="26"/>
          <w:szCs w:val="26"/>
        </w:rPr>
      </w:pPr>
      <w:r w:rsidRPr="00B34DC5">
        <w:rPr>
          <w:sz w:val="26"/>
          <w:szCs w:val="26"/>
        </w:rPr>
        <w:t>- обеспечение подключения к источникам электроэнергии объектов массовой жилищной застройки и индивидуальных жилых домов в сельской местности.</w:t>
      </w:r>
    </w:p>
    <w:p w:rsidR="00CE0373" w:rsidRPr="00B34DC5" w:rsidRDefault="00CE0373" w:rsidP="00CE0373">
      <w:pPr>
        <w:widowControl w:val="0"/>
        <w:autoSpaceDE w:val="0"/>
        <w:autoSpaceDN w:val="0"/>
        <w:adjustRightInd w:val="0"/>
        <w:ind w:firstLine="709"/>
        <w:jc w:val="both"/>
        <w:rPr>
          <w:sz w:val="26"/>
          <w:szCs w:val="26"/>
        </w:rPr>
      </w:pPr>
    </w:p>
    <w:p w:rsidR="00CE0373" w:rsidRPr="00A3450B" w:rsidRDefault="00CE0373" w:rsidP="00CE0373">
      <w:pPr>
        <w:widowControl w:val="0"/>
        <w:autoSpaceDE w:val="0"/>
        <w:autoSpaceDN w:val="0"/>
        <w:adjustRightInd w:val="0"/>
        <w:ind w:firstLine="709"/>
        <w:jc w:val="center"/>
        <w:rPr>
          <w:i/>
          <w:iCs/>
          <w:sz w:val="26"/>
          <w:szCs w:val="26"/>
        </w:rPr>
      </w:pPr>
      <w:r w:rsidRPr="00A3450B">
        <w:rPr>
          <w:i/>
          <w:iCs/>
          <w:sz w:val="26"/>
          <w:szCs w:val="26"/>
        </w:rPr>
        <w:t>15.5.2.3. Развитие вод</w:t>
      </w:r>
      <w:r>
        <w:rPr>
          <w:i/>
          <w:iCs/>
          <w:sz w:val="26"/>
          <w:szCs w:val="26"/>
        </w:rPr>
        <w:t>оснабжения в сельской местности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Целью мероприятия является развитие водоснабжения в сельской местности для обеспечения сельского населения питьевой водой и улучшение на этой основе состояния здоровья населения, а также рациональное использование природных водных источников, на которых базируется питьевое водоснабжение.</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Механизм реализации мероприятий по развитию водоснабжения </w:t>
      </w:r>
      <w:r w:rsidR="00EA1BBD">
        <w:rPr>
          <w:sz w:val="26"/>
          <w:szCs w:val="26"/>
        </w:rPr>
        <w:t>–</w:t>
      </w:r>
      <w:r w:rsidRPr="00B34DC5">
        <w:rPr>
          <w:sz w:val="26"/>
          <w:szCs w:val="26"/>
        </w:rPr>
        <w:t xml:space="preserve"> предоставление субсидии муниципальному образованию за счет  средств областного бюджета на строительство (реконструкцию) локальных водопроводов в сельской местности, выделение средств из местного бюджета и </w:t>
      </w:r>
      <w:r w:rsidRPr="00B34DC5">
        <w:rPr>
          <w:sz w:val="26"/>
          <w:szCs w:val="26"/>
        </w:rPr>
        <w:lastRenderedPageBreak/>
        <w:t>привлечение средств из внебюджетных источников на данные цели.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Мероприятие предусматривает развитие водоснабжения населенных пунктов, расположенных в сельской местности, по следующим направлениям:</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реконструкция и строительство систем локальных водопроводов;</w:t>
      </w:r>
    </w:p>
    <w:p w:rsidR="00CE0373" w:rsidRDefault="00CE0373" w:rsidP="00CE0373">
      <w:pPr>
        <w:widowControl w:val="0"/>
        <w:autoSpaceDE w:val="0"/>
        <w:autoSpaceDN w:val="0"/>
        <w:adjustRightInd w:val="0"/>
        <w:ind w:firstLine="709"/>
        <w:jc w:val="both"/>
        <w:rPr>
          <w:sz w:val="26"/>
          <w:szCs w:val="26"/>
        </w:rPr>
      </w:pPr>
      <w:r w:rsidRPr="00B34DC5">
        <w:rPr>
          <w:sz w:val="26"/>
          <w:szCs w:val="26"/>
        </w:rPr>
        <w:t>- монтаж и введение в эксплуатацию установок и станций опреснения и обезжелезивания воды.</w:t>
      </w:r>
    </w:p>
    <w:p w:rsidR="00CE0373" w:rsidRPr="00B34DC5" w:rsidRDefault="00CE0373" w:rsidP="00CE0373">
      <w:pPr>
        <w:widowControl w:val="0"/>
        <w:autoSpaceDE w:val="0"/>
        <w:autoSpaceDN w:val="0"/>
        <w:adjustRightInd w:val="0"/>
        <w:ind w:firstLine="709"/>
        <w:jc w:val="both"/>
        <w:rPr>
          <w:sz w:val="26"/>
          <w:szCs w:val="26"/>
        </w:rPr>
      </w:pPr>
    </w:p>
    <w:p w:rsidR="00CE0373" w:rsidRPr="00A3450B" w:rsidRDefault="00CE0373" w:rsidP="00CE0373">
      <w:pPr>
        <w:widowControl w:val="0"/>
        <w:autoSpaceDE w:val="0"/>
        <w:autoSpaceDN w:val="0"/>
        <w:adjustRightInd w:val="0"/>
        <w:ind w:firstLine="709"/>
        <w:jc w:val="center"/>
        <w:outlineLvl w:val="2"/>
        <w:rPr>
          <w:sz w:val="26"/>
          <w:szCs w:val="26"/>
        </w:rPr>
      </w:pPr>
      <w:r w:rsidRPr="00A3450B">
        <w:rPr>
          <w:sz w:val="26"/>
          <w:szCs w:val="26"/>
        </w:rPr>
        <w:t xml:space="preserve">15.5.3. Возмещение </w:t>
      </w:r>
      <w:r>
        <w:rPr>
          <w:sz w:val="26"/>
          <w:szCs w:val="26"/>
        </w:rPr>
        <w:t>юридическим лицам и индивидуальным предпринимателям, оказывающим услуги бань населению, части экономически-обоснованных затрат по содержанию бань</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Баня </w:t>
      </w:r>
      <w:r w:rsidR="00EA1BBD">
        <w:rPr>
          <w:sz w:val="26"/>
          <w:szCs w:val="26"/>
        </w:rPr>
        <w:t>–</w:t>
      </w:r>
      <w:r w:rsidRPr="00B34DC5">
        <w:rPr>
          <w:sz w:val="26"/>
          <w:szCs w:val="26"/>
        </w:rPr>
        <w:t xml:space="preserve"> это предприятие, имеющее социальное значение. Подобное предприятие удовлетворяет потребность содержать свое тело в чистоте у людей, не имеющих в своем доме горячей воды или ванны, что особенно актуально в сельской местности.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Важную роль в оценке услуг бани играет доступность бани. Однако, анализ производимых затрат на услуги банного хозяйства показывает, что в связи с ростом цен на энергоносители, сырье и материалы возрастает и себестоимость одной помывки в банях.</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Целями мероприятия являются:</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обеспечение доступности помывочных услуг для населения, проживающего на территории  муниципального образования «Невельский городской округ»;</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 поддержка предприятий, оказывающих банные услуги </w:t>
      </w:r>
      <w:r w:rsidR="00EA1BBD">
        <w:rPr>
          <w:sz w:val="26"/>
          <w:szCs w:val="26"/>
        </w:rPr>
        <w:t>–</w:t>
      </w:r>
      <w:r w:rsidRPr="00B34DC5">
        <w:rPr>
          <w:sz w:val="26"/>
          <w:szCs w:val="26"/>
        </w:rPr>
        <w:t xml:space="preserve"> отсутствие убытка по данному виду деятельности.</w:t>
      </w: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 xml:space="preserve">Государственная поддержка предусматривается посредством предоставления </w:t>
      </w:r>
      <w:r>
        <w:rPr>
          <w:sz w:val="26"/>
          <w:szCs w:val="26"/>
        </w:rPr>
        <w:t xml:space="preserve">за счет средств </w:t>
      </w:r>
      <w:r w:rsidRPr="00B34DC5">
        <w:rPr>
          <w:sz w:val="26"/>
          <w:szCs w:val="26"/>
        </w:rPr>
        <w:t xml:space="preserve">областного </w:t>
      </w:r>
      <w:r>
        <w:rPr>
          <w:sz w:val="26"/>
          <w:szCs w:val="26"/>
        </w:rPr>
        <w:t xml:space="preserve">и местного </w:t>
      </w:r>
      <w:r w:rsidRPr="00B34DC5">
        <w:rPr>
          <w:sz w:val="26"/>
          <w:szCs w:val="26"/>
        </w:rPr>
        <w:t>бюджет</w:t>
      </w:r>
      <w:r>
        <w:rPr>
          <w:sz w:val="26"/>
          <w:szCs w:val="26"/>
        </w:rPr>
        <w:t>ов</w:t>
      </w:r>
      <w:r w:rsidRPr="00B34DC5">
        <w:rPr>
          <w:sz w:val="26"/>
          <w:szCs w:val="26"/>
        </w:rPr>
        <w:t xml:space="preserve"> субсидии </w:t>
      </w:r>
      <w:r>
        <w:rPr>
          <w:sz w:val="26"/>
          <w:szCs w:val="26"/>
        </w:rPr>
        <w:t>юридическим лицам и индивидуальным предпринимателям, оказывающим услуги бань населению, на возмещение части экономически-обоснованных затрат по содержанию бань</w:t>
      </w:r>
      <w:r w:rsidRPr="00B34DC5">
        <w:rPr>
          <w:sz w:val="26"/>
          <w:szCs w:val="26"/>
        </w:rPr>
        <w:t>.</w:t>
      </w:r>
    </w:p>
    <w:p w:rsidR="00CE0373" w:rsidRPr="00B34DC5"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6. Характеристика мер правового регулирования </w:t>
      </w:r>
      <w:r>
        <w:rPr>
          <w:b/>
          <w:bCs/>
          <w:sz w:val="26"/>
          <w:szCs w:val="26"/>
        </w:rPr>
        <w:t>Под</w:t>
      </w:r>
      <w:r w:rsidRPr="00B34DC5">
        <w:rPr>
          <w:b/>
          <w:bCs/>
          <w:sz w:val="26"/>
          <w:szCs w:val="26"/>
        </w:rPr>
        <w:t>программы.</w:t>
      </w:r>
    </w:p>
    <w:p w:rsidR="00CE0373" w:rsidRPr="00B34DC5" w:rsidRDefault="00CE0373" w:rsidP="00CE0373">
      <w:pPr>
        <w:widowControl w:val="0"/>
        <w:autoSpaceDE w:val="0"/>
        <w:autoSpaceDN w:val="0"/>
        <w:adjustRightInd w:val="0"/>
        <w:ind w:firstLine="709"/>
        <w:jc w:val="center"/>
        <w:rPr>
          <w:b/>
          <w:bCs/>
          <w:sz w:val="26"/>
          <w:szCs w:val="26"/>
        </w:rPr>
      </w:pP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На момент принятия Подпрограммы дополнительных мер правового регулирования на территории муниципального образования «Невельский городской округ» для достижения целей Подпрограммы не требуется.</w:t>
      </w:r>
    </w:p>
    <w:p w:rsidR="00CE0373" w:rsidRPr="00B34DC5"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t>15.</w:t>
      </w:r>
      <w:r w:rsidRPr="00B34DC5">
        <w:rPr>
          <w:b/>
          <w:bCs/>
          <w:sz w:val="26"/>
          <w:szCs w:val="26"/>
        </w:rPr>
        <w:t xml:space="preserve">7. Перечень целевых индикаторов (показателей) </w:t>
      </w:r>
      <w:r>
        <w:rPr>
          <w:b/>
          <w:bCs/>
          <w:sz w:val="26"/>
          <w:szCs w:val="26"/>
        </w:rPr>
        <w:t>Под</w:t>
      </w:r>
      <w:r w:rsidRPr="00B34DC5">
        <w:rPr>
          <w:b/>
          <w:bCs/>
          <w:sz w:val="26"/>
          <w:szCs w:val="26"/>
        </w:rPr>
        <w:t>программы.</w:t>
      </w:r>
    </w:p>
    <w:p w:rsidR="00CE0373" w:rsidRPr="00B34DC5" w:rsidRDefault="00CE0373" w:rsidP="00CE0373">
      <w:pPr>
        <w:widowControl w:val="0"/>
        <w:autoSpaceDE w:val="0"/>
        <w:autoSpaceDN w:val="0"/>
        <w:adjustRightInd w:val="0"/>
        <w:ind w:firstLine="709"/>
        <w:jc w:val="center"/>
        <w:rPr>
          <w:b/>
          <w:bCs/>
          <w:sz w:val="26"/>
          <w:szCs w:val="26"/>
        </w:rPr>
      </w:pPr>
    </w:p>
    <w:p w:rsidR="00CE0373" w:rsidRPr="00B34DC5" w:rsidRDefault="00CE0373" w:rsidP="00CE0373">
      <w:pPr>
        <w:widowControl w:val="0"/>
        <w:autoSpaceDE w:val="0"/>
        <w:autoSpaceDN w:val="0"/>
        <w:adjustRightInd w:val="0"/>
        <w:ind w:firstLine="709"/>
        <w:jc w:val="both"/>
        <w:rPr>
          <w:sz w:val="26"/>
          <w:szCs w:val="26"/>
        </w:rPr>
      </w:pPr>
      <w:r w:rsidRPr="00B34DC5">
        <w:rPr>
          <w:sz w:val="26"/>
          <w:szCs w:val="26"/>
        </w:rPr>
        <w:t>Для оценки эффективности программных мероприятий предлагается использовать следующие показатели:</w:t>
      </w:r>
    </w:p>
    <w:p w:rsidR="00CE0373" w:rsidRPr="00B34DC5" w:rsidRDefault="00CE0373" w:rsidP="00CE0373">
      <w:pPr>
        <w:autoSpaceDE w:val="0"/>
        <w:autoSpaceDN w:val="0"/>
        <w:adjustRightInd w:val="0"/>
        <w:ind w:firstLine="709"/>
        <w:jc w:val="both"/>
        <w:rPr>
          <w:color w:val="000000"/>
          <w:sz w:val="26"/>
          <w:szCs w:val="26"/>
        </w:rPr>
      </w:pPr>
      <w:r w:rsidRPr="00B34DC5">
        <w:rPr>
          <w:color w:val="000000"/>
          <w:sz w:val="26"/>
          <w:szCs w:val="26"/>
        </w:rPr>
        <w:t>-улучшение жилищных условий граждан, проживающих в сельской местности;</w:t>
      </w:r>
    </w:p>
    <w:p w:rsidR="00CE0373" w:rsidRDefault="00CE0373" w:rsidP="00CE0373">
      <w:pPr>
        <w:widowControl w:val="0"/>
        <w:autoSpaceDE w:val="0"/>
        <w:autoSpaceDN w:val="0"/>
        <w:adjustRightInd w:val="0"/>
        <w:ind w:firstLine="709"/>
        <w:jc w:val="both"/>
        <w:rPr>
          <w:sz w:val="26"/>
          <w:szCs w:val="26"/>
        </w:rPr>
      </w:pPr>
      <w:r w:rsidRPr="00B34DC5">
        <w:rPr>
          <w:sz w:val="26"/>
          <w:szCs w:val="26"/>
        </w:rPr>
        <w:t>- расширение сети плоскостных спортивных сооружений</w:t>
      </w:r>
      <w:r>
        <w:rPr>
          <w:sz w:val="26"/>
          <w:szCs w:val="26"/>
        </w:rPr>
        <w:t>.</w:t>
      </w:r>
    </w:p>
    <w:p w:rsidR="00CE0373" w:rsidRDefault="00312E9B" w:rsidP="00CE0373">
      <w:pPr>
        <w:widowControl w:val="0"/>
        <w:autoSpaceDE w:val="0"/>
        <w:autoSpaceDN w:val="0"/>
        <w:adjustRightInd w:val="0"/>
        <w:ind w:firstLine="709"/>
        <w:jc w:val="both"/>
        <w:rPr>
          <w:sz w:val="26"/>
          <w:szCs w:val="26"/>
        </w:rPr>
      </w:pPr>
      <w:hyperlink w:anchor="Par4734" w:history="1">
        <w:r w:rsidR="00CE0373" w:rsidRPr="00A8716A">
          <w:rPr>
            <w:sz w:val="26"/>
            <w:szCs w:val="26"/>
          </w:rPr>
          <w:t>Перечень</w:t>
        </w:r>
      </w:hyperlink>
      <w:r w:rsidR="00CE0373" w:rsidRPr="00A8716A">
        <w:rPr>
          <w:sz w:val="26"/>
          <w:szCs w:val="26"/>
        </w:rPr>
        <w:t xml:space="preserve"> целевых индикаторов, характеризующих ход и результативность реализации мероприятий</w:t>
      </w:r>
      <w:r w:rsidR="00CE0373">
        <w:rPr>
          <w:sz w:val="26"/>
          <w:szCs w:val="26"/>
        </w:rPr>
        <w:t xml:space="preserve"> подпрограммы</w:t>
      </w:r>
      <w:r w:rsidR="00CE0373" w:rsidRPr="00A8716A">
        <w:rPr>
          <w:sz w:val="26"/>
          <w:szCs w:val="26"/>
        </w:rPr>
        <w:t xml:space="preserve">, приведены в приложении </w:t>
      </w:r>
      <w:r w:rsidR="00CE0373">
        <w:rPr>
          <w:sz w:val="26"/>
          <w:szCs w:val="26"/>
        </w:rPr>
        <w:t>№ 2</w:t>
      </w:r>
      <w:r w:rsidR="00CE0373" w:rsidRPr="00A8716A">
        <w:rPr>
          <w:sz w:val="26"/>
          <w:szCs w:val="26"/>
        </w:rPr>
        <w:t xml:space="preserve"> к настоящей Программе.</w:t>
      </w:r>
    </w:p>
    <w:p w:rsidR="00CE0373" w:rsidRPr="00B34DC5" w:rsidRDefault="00CE0373" w:rsidP="00CE0373">
      <w:pPr>
        <w:widowControl w:val="0"/>
        <w:autoSpaceDE w:val="0"/>
        <w:autoSpaceDN w:val="0"/>
        <w:adjustRightInd w:val="0"/>
        <w:ind w:firstLine="709"/>
        <w:jc w:val="center"/>
        <w:rPr>
          <w:b/>
          <w:bCs/>
          <w:sz w:val="26"/>
          <w:szCs w:val="26"/>
        </w:rPr>
      </w:pPr>
    </w:p>
    <w:p w:rsidR="00CE0373" w:rsidRDefault="00CE0373" w:rsidP="00CE0373">
      <w:pPr>
        <w:widowControl w:val="0"/>
        <w:autoSpaceDE w:val="0"/>
        <w:autoSpaceDN w:val="0"/>
        <w:adjustRightInd w:val="0"/>
        <w:ind w:firstLine="709"/>
        <w:jc w:val="center"/>
        <w:rPr>
          <w:b/>
          <w:bCs/>
          <w:sz w:val="26"/>
          <w:szCs w:val="26"/>
        </w:rPr>
      </w:pPr>
      <w:r>
        <w:rPr>
          <w:b/>
          <w:bCs/>
          <w:sz w:val="26"/>
          <w:szCs w:val="26"/>
        </w:rPr>
        <w:t>15.8</w:t>
      </w:r>
      <w:r w:rsidRPr="00B34DC5">
        <w:rPr>
          <w:b/>
          <w:bCs/>
          <w:sz w:val="26"/>
          <w:szCs w:val="26"/>
        </w:rPr>
        <w:t xml:space="preserve">. Ресурсное обеспечение </w:t>
      </w:r>
      <w:r>
        <w:rPr>
          <w:b/>
          <w:bCs/>
          <w:sz w:val="26"/>
          <w:szCs w:val="26"/>
        </w:rPr>
        <w:t>Подп</w:t>
      </w:r>
      <w:r w:rsidRPr="00B34DC5">
        <w:rPr>
          <w:b/>
          <w:bCs/>
          <w:sz w:val="26"/>
          <w:szCs w:val="26"/>
        </w:rPr>
        <w:t>рограммы.</w:t>
      </w:r>
    </w:p>
    <w:p w:rsidR="00CE0373" w:rsidRPr="00B34DC5" w:rsidRDefault="00CE0373" w:rsidP="00CE0373">
      <w:pPr>
        <w:widowControl w:val="0"/>
        <w:autoSpaceDE w:val="0"/>
        <w:autoSpaceDN w:val="0"/>
        <w:adjustRightInd w:val="0"/>
        <w:ind w:firstLine="709"/>
        <w:jc w:val="center"/>
        <w:rPr>
          <w:b/>
          <w:bCs/>
          <w:sz w:val="26"/>
          <w:szCs w:val="26"/>
        </w:rPr>
      </w:pPr>
    </w:p>
    <w:p w:rsidR="00CE0373" w:rsidRPr="00B34DC5" w:rsidRDefault="004F7627" w:rsidP="00CE0373">
      <w:pPr>
        <w:widowControl w:val="0"/>
        <w:autoSpaceDE w:val="0"/>
        <w:autoSpaceDN w:val="0"/>
        <w:adjustRightInd w:val="0"/>
        <w:ind w:firstLine="709"/>
        <w:jc w:val="both"/>
        <w:rPr>
          <w:sz w:val="26"/>
          <w:szCs w:val="26"/>
        </w:rPr>
      </w:pPr>
      <w:r w:rsidRPr="004F7627">
        <w:rPr>
          <w:sz w:val="26"/>
          <w:szCs w:val="26"/>
        </w:rPr>
        <w:t>Общий объем финансирования подпрограммы составит 5 398,4 тыс. рублей за счет средств местного бюджета</w:t>
      </w:r>
      <w:r w:rsidR="00CE0373" w:rsidRPr="00B34DC5">
        <w:rPr>
          <w:sz w:val="26"/>
          <w:szCs w:val="26"/>
        </w:rPr>
        <w:t>.</w:t>
      </w:r>
    </w:p>
    <w:p w:rsidR="00CE0373" w:rsidRDefault="00CE0373" w:rsidP="00CE0373">
      <w:pPr>
        <w:ind w:firstLine="709"/>
        <w:jc w:val="both"/>
        <w:rPr>
          <w:sz w:val="26"/>
          <w:szCs w:val="26"/>
        </w:rPr>
      </w:pPr>
      <w:r>
        <w:rPr>
          <w:sz w:val="26"/>
          <w:szCs w:val="26"/>
        </w:rPr>
        <w:t xml:space="preserve">Объем финансирования Программы за счет средств областного и местного бюджетов носит прогнозный характер и подлежит уточнению с учетом изменений ресурсного обеспечения Государственных программ Сахалинской области  «Развитие в Сахалинской области сельского хозяйства и регулирование рынков сельскохозяйственной продукции, сырья и продовольствия на 2014 </w:t>
      </w:r>
      <w:r w:rsidR="00EA1BBD">
        <w:rPr>
          <w:sz w:val="26"/>
          <w:szCs w:val="26"/>
        </w:rPr>
        <w:t>–</w:t>
      </w:r>
      <w:r>
        <w:rPr>
          <w:sz w:val="26"/>
          <w:szCs w:val="26"/>
        </w:rPr>
        <w:t xml:space="preserve"> 2020 годы».</w:t>
      </w:r>
    </w:p>
    <w:p w:rsidR="009F40A7" w:rsidRDefault="009F40A7" w:rsidP="00CE0373">
      <w:pPr>
        <w:ind w:firstLine="709"/>
        <w:jc w:val="both"/>
        <w:rPr>
          <w:sz w:val="26"/>
          <w:szCs w:val="26"/>
        </w:rPr>
      </w:pPr>
    </w:p>
    <w:p w:rsidR="009F40A7" w:rsidRPr="007C1440" w:rsidRDefault="009F40A7" w:rsidP="009F40A7">
      <w:pPr>
        <w:ind w:firstLine="709"/>
        <w:jc w:val="center"/>
        <w:rPr>
          <w:sz w:val="26"/>
          <w:szCs w:val="26"/>
        </w:rPr>
      </w:pPr>
      <w:r w:rsidRPr="007C1440">
        <w:rPr>
          <w:b/>
          <w:bCs/>
          <w:sz w:val="26"/>
          <w:szCs w:val="26"/>
        </w:rPr>
        <w:t>16. Подпрограмма «Поддержка садоводческих, огороднических и дачных некоммерческих объединений граждан, расположенных на территории муниципального образования «Невельский городской округ»</w:t>
      </w:r>
    </w:p>
    <w:p w:rsidR="009F40A7" w:rsidRDefault="009F40A7" w:rsidP="009F40A7">
      <w:pPr>
        <w:ind w:firstLine="709"/>
        <w:jc w:val="center"/>
        <w:rPr>
          <w:sz w:val="28"/>
          <w:szCs w:val="28"/>
        </w:rPr>
      </w:pPr>
    </w:p>
    <w:p w:rsidR="009F40A7" w:rsidRPr="007C1440" w:rsidRDefault="009F40A7" w:rsidP="009F40A7">
      <w:pPr>
        <w:ind w:firstLine="709"/>
        <w:jc w:val="center"/>
        <w:rPr>
          <w:b/>
          <w:bCs/>
          <w:sz w:val="26"/>
          <w:szCs w:val="26"/>
        </w:rPr>
      </w:pPr>
      <w:r w:rsidRPr="007C1440">
        <w:rPr>
          <w:b/>
          <w:bCs/>
          <w:sz w:val="26"/>
          <w:szCs w:val="26"/>
        </w:rPr>
        <w:t>Паспорт Подпрограммы</w:t>
      </w:r>
    </w:p>
    <w:p w:rsidR="009F40A7" w:rsidRPr="007C1440" w:rsidRDefault="009F40A7" w:rsidP="009F40A7">
      <w:pPr>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23"/>
      </w:tblGrid>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 xml:space="preserve">Наименование </w:t>
            </w:r>
          </w:p>
          <w:p w:rsidR="009F40A7" w:rsidRPr="00F64037" w:rsidRDefault="009F40A7" w:rsidP="009F40A7">
            <w:pPr>
              <w:autoSpaceDE w:val="0"/>
              <w:autoSpaceDN w:val="0"/>
              <w:adjustRightInd w:val="0"/>
              <w:jc w:val="both"/>
              <w:rPr>
                <w:sz w:val="26"/>
                <w:szCs w:val="26"/>
              </w:rPr>
            </w:pPr>
            <w:r w:rsidRPr="00F64037">
              <w:rPr>
                <w:sz w:val="26"/>
                <w:szCs w:val="26"/>
              </w:rPr>
              <w:t>подпрограммы</w:t>
            </w:r>
          </w:p>
        </w:tc>
        <w:tc>
          <w:tcPr>
            <w:tcW w:w="0" w:type="auto"/>
          </w:tcPr>
          <w:p w:rsidR="009F40A7" w:rsidRPr="00F64037" w:rsidRDefault="009F40A7" w:rsidP="009F40A7">
            <w:pPr>
              <w:ind w:firstLine="34"/>
              <w:jc w:val="both"/>
              <w:rPr>
                <w:sz w:val="26"/>
                <w:szCs w:val="26"/>
              </w:rPr>
            </w:pPr>
            <w:r w:rsidRPr="00F64037">
              <w:rPr>
                <w:sz w:val="26"/>
                <w:szCs w:val="26"/>
              </w:rPr>
              <w:t>«Поддержка садоводческих, огороднических и дачных некоммерческих объединений граждан, расположенных на территории муниципального образования «Невельский городской округ» (далее по тексту – подпрограмма)</w:t>
            </w:r>
          </w:p>
        </w:tc>
      </w:tr>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Ответственный исполнитель</w:t>
            </w:r>
          </w:p>
          <w:p w:rsidR="009F40A7" w:rsidRPr="00F64037" w:rsidRDefault="009F40A7" w:rsidP="009F40A7">
            <w:pPr>
              <w:autoSpaceDE w:val="0"/>
              <w:autoSpaceDN w:val="0"/>
              <w:adjustRightInd w:val="0"/>
              <w:jc w:val="both"/>
              <w:rPr>
                <w:sz w:val="26"/>
                <w:szCs w:val="26"/>
              </w:rPr>
            </w:pPr>
            <w:r w:rsidRPr="00F64037">
              <w:rPr>
                <w:sz w:val="26"/>
                <w:szCs w:val="26"/>
              </w:rPr>
              <w:t>подпрограммы</w:t>
            </w:r>
          </w:p>
        </w:tc>
        <w:tc>
          <w:tcPr>
            <w:tcW w:w="0" w:type="auto"/>
          </w:tcPr>
          <w:p w:rsidR="009F40A7" w:rsidRPr="00F64037" w:rsidRDefault="00E66411" w:rsidP="00E66411">
            <w:pPr>
              <w:autoSpaceDE w:val="0"/>
              <w:autoSpaceDN w:val="0"/>
              <w:adjustRightInd w:val="0"/>
              <w:jc w:val="both"/>
              <w:rPr>
                <w:sz w:val="26"/>
                <w:szCs w:val="26"/>
              </w:rPr>
            </w:pPr>
            <w:r>
              <w:rPr>
                <w:sz w:val="26"/>
                <w:szCs w:val="26"/>
              </w:rPr>
              <w:t>Отдел</w:t>
            </w:r>
            <w:r w:rsidR="009F40A7" w:rsidRPr="00F64037">
              <w:rPr>
                <w:sz w:val="26"/>
                <w:szCs w:val="26"/>
              </w:rPr>
              <w:t xml:space="preserve"> экономического развития администрации Невельского городского округа</w:t>
            </w:r>
          </w:p>
        </w:tc>
      </w:tr>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Соисполнители подпрограммы</w:t>
            </w:r>
          </w:p>
        </w:tc>
        <w:tc>
          <w:tcPr>
            <w:tcW w:w="0" w:type="auto"/>
          </w:tcPr>
          <w:p w:rsidR="009F40A7" w:rsidRPr="00F64037" w:rsidRDefault="00E66411" w:rsidP="009F40A7">
            <w:pPr>
              <w:autoSpaceDE w:val="0"/>
              <w:autoSpaceDN w:val="0"/>
              <w:adjustRightInd w:val="0"/>
              <w:rPr>
                <w:sz w:val="26"/>
                <w:szCs w:val="26"/>
              </w:rPr>
            </w:pPr>
            <w:r>
              <w:rPr>
                <w:sz w:val="26"/>
                <w:szCs w:val="26"/>
              </w:rPr>
              <w:t>-Отдел</w:t>
            </w:r>
            <w:r w:rsidR="009F40A7" w:rsidRPr="00F64037">
              <w:rPr>
                <w:sz w:val="26"/>
                <w:szCs w:val="26"/>
              </w:rPr>
              <w:t xml:space="preserve"> по управлению имуществом;</w:t>
            </w:r>
          </w:p>
          <w:p w:rsidR="009F40A7" w:rsidRPr="00F64037" w:rsidRDefault="009F40A7" w:rsidP="009F40A7">
            <w:pPr>
              <w:autoSpaceDE w:val="0"/>
              <w:autoSpaceDN w:val="0"/>
              <w:adjustRightInd w:val="0"/>
              <w:jc w:val="both"/>
              <w:rPr>
                <w:sz w:val="26"/>
                <w:szCs w:val="26"/>
              </w:rPr>
            </w:pPr>
            <w:r w:rsidRPr="00F64037">
              <w:rPr>
                <w:sz w:val="26"/>
                <w:szCs w:val="26"/>
              </w:rPr>
              <w:t>- Отдел</w:t>
            </w:r>
            <w:r w:rsidR="00E66411">
              <w:rPr>
                <w:sz w:val="26"/>
                <w:szCs w:val="26"/>
              </w:rPr>
              <w:t xml:space="preserve"> капитального строительства и жилищно- коммунального хозяйства;</w:t>
            </w:r>
          </w:p>
          <w:p w:rsidR="009F40A7" w:rsidRPr="00F64037" w:rsidRDefault="009F40A7" w:rsidP="009F40A7">
            <w:pPr>
              <w:autoSpaceDE w:val="0"/>
              <w:autoSpaceDN w:val="0"/>
              <w:adjustRightInd w:val="0"/>
              <w:jc w:val="both"/>
              <w:rPr>
                <w:sz w:val="26"/>
                <w:szCs w:val="26"/>
              </w:rPr>
            </w:pPr>
            <w:r w:rsidRPr="00F64037">
              <w:rPr>
                <w:sz w:val="26"/>
                <w:szCs w:val="26"/>
              </w:rPr>
              <w:t>-Садоводческие, огороднические и дачные некоммерческие объединения граждан, находящиеся на территории муниципального образования «Невельский городской округ».</w:t>
            </w:r>
          </w:p>
        </w:tc>
      </w:tr>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Цели подпрограммы</w:t>
            </w:r>
          </w:p>
        </w:tc>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 xml:space="preserve">- создание комфортных условий для ведения садоводства, эффективного развития садоводческих, огороднических и дачных некоммерческих объединений граждан на территории муниципального образования; </w:t>
            </w:r>
          </w:p>
          <w:p w:rsidR="009F40A7" w:rsidRPr="00F64037" w:rsidRDefault="009F40A7" w:rsidP="009F40A7">
            <w:pPr>
              <w:autoSpaceDE w:val="0"/>
              <w:autoSpaceDN w:val="0"/>
              <w:adjustRightInd w:val="0"/>
              <w:jc w:val="both"/>
              <w:rPr>
                <w:sz w:val="26"/>
                <w:szCs w:val="26"/>
              </w:rPr>
            </w:pPr>
            <w:r w:rsidRPr="00F64037">
              <w:rPr>
                <w:sz w:val="26"/>
                <w:szCs w:val="26"/>
              </w:rPr>
              <w:t>- устойчивое развитие их территорий, инженерной и дорожной инфраструктуры</w:t>
            </w:r>
          </w:p>
          <w:p w:rsidR="009F40A7" w:rsidRPr="00F64037" w:rsidRDefault="009F40A7" w:rsidP="009F40A7">
            <w:pPr>
              <w:pStyle w:val="ConsPlusCell"/>
              <w:overflowPunct w:val="0"/>
              <w:jc w:val="both"/>
              <w:textAlignment w:val="baseline"/>
              <w:rPr>
                <w:sz w:val="26"/>
                <w:szCs w:val="26"/>
              </w:rPr>
            </w:pPr>
          </w:p>
        </w:tc>
      </w:tr>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Задачи подпрограммы</w:t>
            </w:r>
          </w:p>
        </w:tc>
        <w:tc>
          <w:tcPr>
            <w:tcW w:w="0" w:type="auto"/>
          </w:tcPr>
          <w:p w:rsidR="009F40A7" w:rsidRPr="00F64037" w:rsidRDefault="009F40A7" w:rsidP="009F40A7">
            <w:pPr>
              <w:pStyle w:val="ConsPlusCell"/>
              <w:jc w:val="both"/>
              <w:rPr>
                <w:rFonts w:ascii="Times New Roman" w:hAnsi="Times New Roman" w:cs="Times New Roman"/>
                <w:sz w:val="26"/>
                <w:szCs w:val="26"/>
              </w:rPr>
            </w:pPr>
            <w:r w:rsidRPr="00F64037">
              <w:rPr>
                <w:rFonts w:ascii="Times New Roman" w:hAnsi="Times New Roman" w:cs="Times New Roman"/>
                <w:sz w:val="26"/>
                <w:szCs w:val="26"/>
              </w:rPr>
              <w:t>-создание условий функционирования садоводческих, огороднических и дачных некоммерческих объединений граждан (далее-СНТ) на территории муниципального образования «Невельский городской округ»;</w:t>
            </w:r>
          </w:p>
          <w:p w:rsidR="009F40A7" w:rsidRPr="00F64037" w:rsidRDefault="009F40A7" w:rsidP="009F40A7">
            <w:pPr>
              <w:pStyle w:val="ConsPlusCell"/>
              <w:jc w:val="both"/>
              <w:rPr>
                <w:rFonts w:ascii="Times New Roman" w:hAnsi="Times New Roman" w:cs="Times New Roman"/>
                <w:sz w:val="26"/>
                <w:szCs w:val="26"/>
              </w:rPr>
            </w:pPr>
            <w:r w:rsidRPr="00F64037">
              <w:rPr>
                <w:sz w:val="26"/>
                <w:szCs w:val="26"/>
              </w:rPr>
              <w:t>-</w:t>
            </w:r>
            <w:r w:rsidRPr="00F64037">
              <w:rPr>
                <w:rFonts w:ascii="Times New Roman" w:hAnsi="Times New Roman" w:cs="Times New Roman"/>
                <w:sz w:val="26"/>
                <w:szCs w:val="26"/>
              </w:rPr>
              <w:t>развитие инфраструктуры, восстановление и содержание инженерных объектов, благоустройство СНТ на территории муниципального образования «Невельский городской округ»;</w:t>
            </w:r>
          </w:p>
          <w:p w:rsidR="009F40A7" w:rsidRPr="00F64037" w:rsidRDefault="009F40A7" w:rsidP="009F40A7">
            <w:pPr>
              <w:pStyle w:val="ConsPlusCell"/>
              <w:jc w:val="both"/>
              <w:rPr>
                <w:sz w:val="26"/>
                <w:szCs w:val="26"/>
              </w:rPr>
            </w:pPr>
            <w:r w:rsidRPr="00F64037">
              <w:rPr>
                <w:rFonts w:ascii="Times New Roman" w:hAnsi="Times New Roman" w:cs="Times New Roman"/>
                <w:sz w:val="26"/>
                <w:szCs w:val="26"/>
              </w:rPr>
              <w:t>-стимулирование повышения эффективности функционирования СНТ на территории муниципального образования «Невельский городской округ».</w:t>
            </w:r>
          </w:p>
        </w:tc>
      </w:tr>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lastRenderedPageBreak/>
              <w:t>Этапы и сроки реализации</w:t>
            </w:r>
          </w:p>
          <w:p w:rsidR="009F40A7" w:rsidRPr="00F64037" w:rsidRDefault="009F40A7" w:rsidP="009F40A7">
            <w:pPr>
              <w:autoSpaceDE w:val="0"/>
              <w:autoSpaceDN w:val="0"/>
              <w:adjustRightInd w:val="0"/>
              <w:jc w:val="both"/>
              <w:rPr>
                <w:sz w:val="26"/>
                <w:szCs w:val="26"/>
              </w:rPr>
            </w:pPr>
            <w:r w:rsidRPr="00F64037">
              <w:rPr>
                <w:sz w:val="26"/>
                <w:szCs w:val="26"/>
              </w:rPr>
              <w:t>подпрограммы</w:t>
            </w:r>
          </w:p>
        </w:tc>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2015-2020 годы</w:t>
            </w:r>
          </w:p>
        </w:tc>
      </w:tr>
      <w:tr w:rsidR="0013451A" w:rsidRPr="00B60775" w:rsidTr="009F40A7">
        <w:trPr>
          <w:trHeight w:val="585"/>
        </w:trPr>
        <w:tc>
          <w:tcPr>
            <w:tcW w:w="0" w:type="auto"/>
          </w:tcPr>
          <w:p w:rsidR="0013451A" w:rsidRPr="0013451A" w:rsidRDefault="0013451A" w:rsidP="001256D8">
            <w:pPr>
              <w:jc w:val="both"/>
              <w:rPr>
                <w:sz w:val="26"/>
                <w:szCs w:val="26"/>
              </w:rPr>
            </w:pPr>
            <w:r w:rsidRPr="0013451A">
              <w:rPr>
                <w:sz w:val="26"/>
                <w:szCs w:val="26"/>
              </w:rPr>
              <w:t xml:space="preserve">Объемы и источники </w:t>
            </w:r>
          </w:p>
          <w:p w:rsidR="0013451A" w:rsidRPr="0013451A" w:rsidRDefault="0013451A" w:rsidP="001256D8">
            <w:pPr>
              <w:jc w:val="both"/>
              <w:rPr>
                <w:sz w:val="26"/>
                <w:szCs w:val="26"/>
              </w:rPr>
            </w:pPr>
            <w:r w:rsidRPr="0013451A">
              <w:rPr>
                <w:sz w:val="26"/>
                <w:szCs w:val="26"/>
              </w:rPr>
              <w:t>финансирования подпрограммы</w:t>
            </w:r>
          </w:p>
        </w:tc>
        <w:tc>
          <w:tcPr>
            <w:tcW w:w="0" w:type="auto"/>
          </w:tcPr>
          <w:p w:rsidR="0013451A" w:rsidRPr="0013451A" w:rsidRDefault="0013451A" w:rsidP="001256D8">
            <w:pPr>
              <w:jc w:val="both"/>
              <w:rPr>
                <w:sz w:val="26"/>
                <w:szCs w:val="26"/>
              </w:rPr>
            </w:pPr>
            <w:r w:rsidRPr="0013451A">
              <w:rPr>
                <w:sz w:val="26"/>
                <w:szCs w:val="26"/>
              </w:rPr>
              <w:t>Общий объем финансирования реализации мероприятий Подпрограммы составит  1</w:t>
            </w:r>
            <w:r w:rsidR="002857F4">
              <w:rPr>
                <w:sz w:val="26"/>
                <w:szCs w:val="26"/>
              </w:rPr>
              <w:t> 3</w:t>
            </w:r>
            <w:r w:rsidRPr="0013451A">
              <w:rPr>
                <w:sz w:val="26"/>
                <w:szCs w:val="26"/>
              </w:rPr>
              <w:t>89,0* тыс. рублей, в том числе по годам:</w:t>
            </w:r>
          </w:p>
          <w:p w:rsidR="0013451A" w:rsidRPr="0013451A" w:rsidRDefault="0013451A" w:rsidP="001256D8">
            <w:pPr>
              <w:jc w:val="both"/>
              <w:rPr>
                <w:sz w:val="26"/>
                <w:szCs w:val="26"/>
              </w:rPr>
            </w:pPr>
            <w:r w:rsidRPr="0013451A">
              <w:rPr>
                <w:sz w:val="26"/>
                <w:szCs w:val="26"/>
              </w:rPr>
              <w:t>2015г. – 99,0 тыс. рублей;</w:t>
            </w:r>
          </w:p>
          <w:p w:rsidR="0013451A" w:rsidRPr="0013451A" w:rsidRDefault="0013451A" w:rsidP="001256D8">
            <w:pPr>
              <w:jc w:val="both"/>
              <w:rPr>
                <w:sz w:val="26"/>
                <w:szCs w:val="26"/>
              </w:rPr>
            </w:pPr>
            <w:r w:rsidRPr="0013451A">
              <w:rPr>
                <w:sz w:val="26"/>
                <w:szCs w:val="26"/>
              </w:rPr>
              <w:t>2016г. – 1 190,0 тыс. рублей;</w:t>
            </w:r>
          </w:p>
          <w:p w:rsidR="0013451A" w:rsidRPr="0013451A" w:rsidRDefault="002857F4" w:rsidP="001256D8">
            <w:pPr>
              <w:jc w:val="both"/>
              <w:rPr>
                <w:sz w:val="26"/>
                <w:szCs w:val="26"/>
              </w:rPr>
            </w:pPr>
            <w:r>
              <w:rPr>
                <w:sz w:val="26"/>
                <w:szCs w:val="26"/>
              </w:rPr>
              <w:t>2017г. – 0,0</w:t>
            </w:r>
            <w:r w:rsidR="0013451A" w:rsidRPr="0013451A">
              <w:rPr>
                <w:sz w:val="26"/>
                <w:szCs w:val="26"/>
              </w:rPr>
              <w:t xml:space="preserve"> тыс. рублей;</w:t>
            </w:r>
          </w:p>
          <w:p w:rsidR="0013451A" w:rsidRPr="0013451A" w:rsidRDefault="002857F4" w:rsidP="001256D8">
            <w:pPr>
              <w:jc w:val="both"/>
              <w:rPr>
                <w:sz w:val="26"/>
                <w:szCs w:val="26"/>
              </w:rPr>
            </w:pPr>
            <w:r>
              <w:rPr>
                <w:sz w:val="26"/>
                <w:szCs w:val="26"/>
              </w:rPr>
              <w:t>2018г. – 100,0</w:t>
            </w:r>
            <w:r w:rsidR="0013451A" w:rsidRPr="0013451A">
              <w:rPr>
                <w:sz w:val="26"/>
                <w:szCs w:val="26"/>
              </w:rPr>
              <w:t xml:space="preserve"> тыс. рублей;</w:t>
            </w:r>
          </w:p>
          <w:p w:rsidR="0013451A" w:rsidRPr="0013451A" w:rsidRDefault="0013451A" w:rsidP="001256D8">
            <w:pPr>
              <w:jc w:val="both"/>
              <w:rPr>
                <w:sz w:val="26"/>
                <w:szCs w:val="26"/>
              </w:rPr>
            </w:pPr>
            <w:r w:rsidRPr="0013451A">
              <w:rPr>
                <w:sz w:val="26"/>
                <w:szCs w:val="26"/>
              </w:rPr>
              <w:t>2019г. – * тыс. рублей;</w:t>
            </w:r>
          </w:p>
          <w:p w:rsidR="0013451A" w:rsidRPr="0013451A" w:rsidRDefault="0013451A" w:rsidP="001256D8">
            <w:pPr>
              <w:jc w:val="both"/>
              <w:rPr>
                <w:sz w:val="26"/>
                <w:szCs w:val="26"/>
              </w:rPr>
            </w:pPr>
            <w:r w:rsidRPr="0013451A">
              <w:rPr>
                <w:sz w:val="26"/>
                <w:szCs w:val="26"/>
              </w:rPr>
              <w:t>2020г. – * тыс. рублей.</w:t>
            </w:r>
          </w:p>
          <w:p w:rsidR="0013451A" w:rsidRPr="0013451A" w:rsidRDefault="0013451A" w:rsidP="001256D8">
            <w:pPr>
              <w:jc w:val="both"/>
              <w:rPr>
                <w:sz w:val="26"/>
                <w:szCs w:val="26"/>
              </w:rPr>
            </w:pPr>
            <w:r w:rsidRPr="0013451A">
              <w:rPr>
                <w:sz w:val="26"/>
                <w:szCs w:val="26"/>
              </w:rPr>
              <w:t>из них по источникам:</w:t>
            </w:r>
          </w:p>
          <w:p w:rsidR="0013451A" w:rsidRPr="0013451A" w:rsidRDefault="0013451A" w:rsidP="001256D8">
            <w:pPr>
              <w:jc w:val="both"/>
              <w:rPr>
                <w:sz w:val="26"/>
                <w:szCs w:val="26"/>
              </w:rPr>
            </w:pPr>
            <w:r w:rsidRPr="0013451A">
              <w:rPr>
                <w:sz w:val="26"/>
                <w:szCs w:val="26"/>
              </w:rPr>
              <w:t>за счет средств областного бюджета – 1 289,0* тыс. рублей, в том числе по годам:</w:t>
            </w:r>
          </w:p>
          <w:p w:rsidR="0013451A" w:rsidRPr="0013451A" w:rsidRDefault="0013451A" w:rsidP="001256D8">
            <w:pPr>
              <w:jc w:val="both"/>
              <w:rPr>
                <w:sz w:val="26"/>
                <w:szCs w:val="26"/>
              </w:rPr>
            </w:pPr>
            <w:r w:rsidRPr="0013451A">
              <w:rPr>
                <w:sz w:val="26"/>
                <w:szCs w:val="26"/>
              </w:rPr>
              <w:t>2015г. – 99,0 тыс. рублей;</w:t>
            </w:r>
          </w:p>
          <w:p w:rsidR="0013451A" w:rsidRPr="0013451A" w:rsidRDefault="0013451A" w:rsidP="001256D8">
            <w:pPr>
              <w:jc w:val="both"/>
              <w:rPr>
                <w:sz w:val="26"/>
                <w:szCs w:val="26"/>
              </w:rPr>
            </w:pPr>
            <w:r w:rsidRPr="0013451A">
              <w:rPr>
                <w:sz w:val="26"/>
                <w:szCs w:val="26"/>
              </w:rPr>
              <w:t>2016г. – 1 190,0 тыс. рублей;</w:t>
            </w:r>
          </w:p>
          <w:p w:rsidR="0013451A" w:rsidRPr="0013451A" w:rsidRDefault="0013451A" w:rsidP="001256D8">
            <w:pPr>
              <w:jc w:val="both"/>
              <w:rPr>
                <w:sz w:val="26"/>
                <w:szCs w:val="26"/>
              </w:rPr>
            </w:pPr>
            <w:r w:rsidRPr="0013451A">
              <w:rPr>
                <w:sz w:val="26"/>
                <w:szCs w:val="26"/>
              </w:rPr>
              <w:t>2017г. – * тыс. рублей;</w:t>
            </w:r>
          </w:p>
          <w:p w:rsidR="0013451A" w:rsidRPr="0013451A" w:rsidRDefault="0013451A" w:rsidP="001256D8">
            <w:pPr>
              <w:jc w:val="both"/>
              <w:rPr>
                <w:sz w:val="26"/>
                <w:szCs w:val="26"/>
              </w:rPr>
            </w:pPr>
            <w:r w:rsidRPr="0013451A">
              <w:rPr>
                <w:sz w:val="26"/>
                <w:szCs w:val="26"/>
              </w:rPr>
              <w:t>2018г. – * тыс. рублей;</w:t>
            </w:r>
          </w:p>
          <w:p w:rsidR="0013451A" w:rsidRPr="0013451A" w:rsidRDefault="0013451A" w:rsidP="001256D8">
            <w:pPr>
              <w:jc w:val="both"/>
              <w:rPr>
                <w:sz w:val="26"/>
                <w:szCs w:val="26"/>
              </w:rPr>
            </w:pPr>
            <w:r w:rsidRPr="0013451A">
              <w:rPr>
                <w:sz w:val="26"/>
                <w:szCs w:val="26"/>
              </w:rPr>
              <w:t>2019г. – * тыс. рублей;</w:t>
            </w:r>
          </w:p>
          <w:p w:rsidR="0013451A" w:rsidRPr="0013451A" w:rsidRDefault="0013451A" w:rsidP="001256D8">
            <w:pPr>
              <w:jc w:val="both"/>
              <w:rPr>
                <w:sz w:val="26"/>
                <w:szCs w:val="26"/>
              </w:rPr>
            </w:pPr>
            <w:r w:rsidRPr="0013451A">
              <w:rPr>
                <w:sz w:val="26"/>
                <w:szCs w:val="26"/>
              </w:rPr>
              <w:t>2020г. – * тыс. рублей.</w:t>
            </w:r>
          </w:p>
          <w:p w:rsidR="0013451A" w:rsidRDefault="0013451A" w:rsidP="001256D8">
            <w:pPr>
              <w:jc w:val="both"/>
              <w:rPr>
                <w:sz w:val="26"/>
                <w:szCs w:val="26"/>
              </w:rPr>
            </w:pPr>
            <w:r w:rsidRPr="0013451A">
              <w:rPr>
                <w:sz w:val="26"/>
                <w:szCs w:val="26"/>
              </w:rPr>
              <w:t>* - объем средств областного бюджета подлежит уточнению по результатам отбора муниципального образования на предоставление субсидий.</w:t>
            </w:r>
          </w:p>
          <w:p w:rsidR="002857F4" w:rsidRPr="002857F4" w:rsidRDefault="002857F4" w:rsidP="002857F4">
            <w:pPr>
              <w:jc w:val="both"/>
              <w:rPr>
                <w:sz w:val="26"/>
                <w:szCs w:val="26"/>
              </w:rPr>
            </w:pPr>
            <w:r w:rsidRPr="002857F4">
              <w:rPr>
                <w:sz w:val="26"/>
                <w:szCs w:val="26"/>
              </w:rPr>
              <w:t>за счет ср</w:t>
            </w:r>
            <w:r>
              <w:rPr>
                <w:sz w:val="26"/>
                <w:szCs w:val="26"/>
              </w:rPr>
              <w:t>едств областного бюджета – 100,0</w:t>
            </w:r>
            <w:r w:rsidRPr="002857F4">
              <w:rPr>
                <w:sz w:val="26"/>
                <w:szCs w:val="26"/>
              </w:rPr>
              <w:t xml:space="preserve"> тыс. рублей, в том числе по годам:</w:t>
            </w:r>
          </w:p>
          <w:p w:rsidR="002857F4" w:rsidRPr="002857F4" w:rsidRDefault="002857F4" w:rsidP="002857F4">
            <w:pPr>
              <w:jc w:val="both"/>
              <w:rPr>
                <w:sz w:val="26"/>
                <w:szCs w:val="26"/>
              </w:rPr>
            </w:pPr>
            <w:r>
              <w:rPr>
                <w:sz w:val="26"/>
                <w:szCs w:val="26"/>
              </w:rPr>
              <w:t>2015г. – 0</w:t>
            </w:r>
            <w:r w:rsidRPr="002857F4">
              <w:rPr>
                <w:sz w:val="26"/>
                <w:szCs w:val="26"/>
              </w:rPr>
              <w:t>,0 тыс. рублей;</w:t>
            </w:r>
          </w:p>
          <w:p w:rsidR="002857F4" w:rsidRPr="002857F4" w:rsidRDefault="002857F4" w:rsidP="002857F4">
            <w:pPr>
              <w:jc w:val="both"/>
              <w:rPr>
                <w:sz w:val="26"/>
                <w:szCs w:val="26"/>
              </w:rPr>
            </w:pPr>
            <w:r>
              <w:rPr>
                <w:sz w:val="26"/>
                <w:szCs w:val="26"/>
              </w:rPr>
              <w:t xml:space="preserve">2016г. – </w:t>
            </w:r>
            <w:r w:rsidRPr="002857F4">
              <w:rPr>
                <w:sz w:val="26"/>
                <w:szCs w:val="26"/>
              </w:rPr>
              <w:t>0,0 тыс. рублей;</w:t>
            </w:r>
          </w:p>
          <w:p w:rsidR="002857F4" w:rsidRPr="002857F4" w:rsidRDefault="002857F4" w:rsidP="002857F4">
            <w:pPr>
              <w:jc w:val="both"/>
              <w:rPr>
                <w:sz w:val="26"/>
                <w:szCs w:val="26"/>
              </w:rPr>
            </w:pPr>
            <w:r>
              <w:rPr>
                <w:sz w:val="26"/>
                <w:szCs w:val="26"/>
              </w:rPr>
              <w:t>2017г. – 0,0</w:t>
            </w:r>
            <w:r w:rsidRPr="002857F4">
              <w:rPr>
                <w:sz w:val="26"/>
                <w:szCs w:val="26"/>
              </w:rPr>
              <w:t xml:space="preserve"> тыс. рублей;</w:t>
            </w:r>
          </w:p>
          <w:p w:rsidR="002857F4" w:rsidRPr="002857F4" w:rsidRDefault="002857F4" w:rsidP="002857F4">
            <w:pPr>
              <w:jc w:val="both"/>
              <w:rPr>
                <w:sz w:val="26"/>
                <w:szCs w:val="26"/>
              </w:rPr>
            </w:pPr>
            <w:r>
              <w:rPr>
                <w:sz w:val="26"/>
                <w:szCs w:val="26"/>
              </w:rPr>
              <w:t>2018г. – 100,0</w:t>
            </w:r>
            <w:r w:rsidRPr="002857F4">
              <w:rPr>
                <w:sz w:val="26"/>
                <w:szCs w:val="26"/>
              </w:rPr>
              <w:t xml:space="preserve"> тыс. рублей;</w:t>
            </w:r>
          </w:p>
          <w:p w:rsidR="002857F4" w:rsidRPr="002857F4" w:rsidRDefault="002857F4" w:rsidP="002857F4">
            <w:pPr>
              <w:jc w:val="both"/>
              <w:rPr>
                <w:sz w:val="26"/>
                <w:szCs w:val="26"/>
              </w:rPr>
            </w:pPr>
            <w:r w:rsidRPr="002857F4">
              <w:rPr>
                <w:sz w:val="26"/>
                <w:szCs w:val="26"/>
              </w:rPr>
              <w:t>2019г. – * тыс. рублей;</w:t>
            </w:r>
          </w:p>
          <w:p w:rsidR="002857F4" w:rsidRPr="0013451A" w:rsidRDefault="002857F4" w:rsidP="002857F4">
            <w:pPr>
              <w:jc w:val="both"/>
              <w:rPr>
                <w:sz w:val="26"/>
                <w:szCs w:val="26"/>
              </w:rPr>
            </w:pPr>
            <w:r w:rsidRPr="002857F4">
              <w:rPr>
                <w:sz w:val="26"/>
                <w:szCs w:val="26"/>
              </w:rPr>
              <w:t>2020г. – * тыс. рублей.</w:t>
            </w:r>
          </w:p>
        </w:tc>
      </w:tr>
      <w:tr w:rsidR="009F40A7" w:rsidRPr="00B60775" w:rsidTr="009F40A7">
        <w:trPr>
          <w:trHeight w:val="585"/>
        </w:trPr>
        <w:tc>
          <w:tcPr>
            <w:tcW w:w="0" w:type="auto"/>
          </w:tcPr>
          <w:p w:rsidR="009F40A7" w:rsidRPr="00F64037" w:rsidRDefault="009F40A7" w:rsidP="009F40A7">
            <w:pPr>
              <w:autoSpaceDE w:val="0"/>
              <w:autoSpaceDN w:val="0"/>
              <w:adjustRightInd w:val="0"/>
              <w:jc w:val="both"/>
              <w:rPr>
                <w:sz w:val="26"/>
                <w:szCs w:val="26"/>
              </w:rPr>
            </w:pPr>
            <w:r w:rsidRPr="00F64037">
              <w:rPr>
                <w:sz w:val="26"/>
                <w:szCs w:val="26"/>
              </w:rPr>
              <w:t>Целевые индикаторы и показатели</w:t>
            </w:r>
          </w:p>
          <w:p w:rsidR="009F40A7" w:rsidRPr="00F64037" w:rsidRDefault="009F40A7" w:rsidP="009F40A7">
            <w:pPr>
              <w:autoSpaceDE w:val="0"/>
              <w:autoSpaceDN w:val="0"/>
              <w:adjustRightInd w:val="0"/>
              <w:jc w:val="both"/>
              <w:rPr>
                <w:sz w:val="26"/>
                <w:szCs w:val="26"/>
              </w:rPr>
            </w:pPr>
            <w:r w:rsidRPr="00F64037">
              <w:rPr>
                <w:sz w:val="26"/>
                <w:szCs w:val="26"/>
              </w:rPr>
              <w:t>подпрограммы</w:t>
            </w:r>
          </w:p>
        </w:tc>
        <w:tc>
          <w:tcPr>
            <w:tcW w:w="0" w:type="auto"/>
          </w:tcPr>
          <w:p w:rsidR="009F40A7" w:rsidRPr="00F64037" w:rsidRDefault="009F40A7" w:rsidP="009F40A7">
            <w:pPr>
              <w:autoSpaceDE w:val="0"/>
              <w:autoSpaceDN w:val="0"/>
              <w:adjustRightInd w:val="0"/>
              <w:jc w:val="both"/>
              <w:rPr>
                <w:color w:val="000000"/>
                <w:sz w:val="26"/>
                <w:szCs w:val="26"/>
              </w:rPr>
            </w:pPr>
            <w:r w:rsidRPr="00F64037">
              <w:rPr>
                <w:color w:val="000000"/>
                <w:sz w:val="26"/>
                <w:szCs w:val="26"/>
              </w:rPr>
              <w:t>- доля СНТ, в которых проведены работы по реконструкции и ремонту объектов инженерной инфраструктуры или подъездных дачных дорог;</w:t>
            </w:r>
          </w:p>
          <w:p w:rsidR="009F40A7" w:rsidRPr="00F64037" w:rsidRDefault="009F40A7" w:rsidP="009F40A7">
            <w:pPr>
              <w:pStyle w:val="ConsPlusCell"/>
              <w:jc w:val="both"/>
              <w:rPr>
                <w:rFonts w:ascii="Times New Roman" w:hAnsi="Times New Roman" w:cs="Times New Roman"/>
                <w:sz w:val="26"/>
                <w:szCs w:val="26"/>
              </w:rPr>
            </w:pPr>
            <w:r w:rsidRPr="00F64037">
              <w:rPr>
                <w:rFonts w:ascii="Times New Roman" w:hAnsi="Times New Roman" w:cs="Times New Roman"/>
                <w:color w:val="000000"/>
                <w:sz w:val="26"/>
                <w:szCs w:val="26"/>
              </w:rPr>
              <w:t xml:space="preserve">- количество публикаций в СМИ и выступлений на встречах с населением о работе по развитию и поддержке СНТ </w:t>
            </w:r>
            <w:r w:rsidRPr="00F64037">
              <w:rPr>
                <w:rFonts w:ascii="Times New Roman" w:hAnsi="Times New Roman" w:cs="Times New Roman"/>
                <w:sz w:val="26"/>
                <w:szCs w:val="26"/>
              </w:rPr>
              <w:t>на территории муниципального образования «Невельский городской округ»;</w:t>
            </w:r>
          </w:p>
          <w:p w:rsidR="009F40A7" w:rsidRPr="00F64037" w:rsidRDefault="009F40A7" w:rsidP="009F40A7">
            <w:pPr>
              <w:pStyle w:val="ConsPlusCell"/>
              <w:jc w:val="both"/>
              <w:rPr>
                <w:rFonts w:ascii="Times New Roman" w:hAnsi="Times New Roman" w:cs="Times New Roman"/>
                <w:sz w:val="26"/>
                <w:szCs w:val="26"/>
              </w:rPr>
            </w:pPr>
            <w:r w:rsidRPr="00F64037">
              <w:rPr>
                <w:rFonts w:ascii="Times New Roman" w:hAnsi="Times New Roman" w:cs="Times New Roman"/>
                <w:sz w:val="26"/>
                <w:szCs w:val="26"/>
              </w:rPr>
              <w:t>- количество проведенных обучающих семинаров по вопросам получения финансовой поддержки на развитие СНТ на территории муниципального образования «Невельский городской округ».</w:t>
            </w:r>
          </w:p>
        </w:tc>
      </w:tr>
    </w:tbl>
    <w:p w:rsidR="009F40A7" w:rsidRDefault="009F40A7" w:rsidP="009F40A7">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p>
    <w:p w:rsidR="009F40A7" w:rsidRPr="00C633E8" w:rsidRDefault="009F40A7" w:rsidP="009F40A7">
      <w:pPr>
        <w:pStyle w:val="a9"/>
        <w:autoSpaceDE w:val="0"/>
        <w:autoSpaceDN w:val="0"/>
        <w:adjustRightInd w:val="0"/>
        <w:spacing w:after="0" w:line="240" w:lineRule="auto"/>
        <w:ind w:left="0" w:firstLine="709"/>
        <w:jc w:val="center"/>
        <w:rPr>
          <w:rFonts w:ascii="Times New Roman" w:hAnsi="Times New Roman" w:cs="Times New Roman"/>
          <w:b/>
          <w:bCs/>
          <w:sz w:val="26"/>
          <w:szCs w:val="26"/>
        </w:rPr>
      </w:pPr>
      <w:r>
        <w:rPr>
          <w:rFonts w:ascii="Times New Roman" w:hAnsi="Times New Roman" w:cs="Times New Roman"/>
          <w:b/>
          <w:bCs/>
          <w:sz w:val="26"/>
          <w:szCs w:val="26"/>
        </w:rPr>
        <w:t>16.</w:t>
      </w:r>
      <w:r w:rsidRPr="00C633E8">
        <w:rPr>
          <w:rFonts w:ascii="Times New Roman" w:hAnsi="Times New Roman" w:cs="Times New Roman"/>
          <w:b/>
          <w:bCs/>
          <w:sz w:val="26"/>
          <w:szCs w:val="26"/>
        </w:rPr>
        <w:t xml:space="preserve">1. Характеристика текущего состояния, основные проблемы сферы реализации </w:t>
      </w:r>
      <w:r>
        <w:rPr>
          <w:rFonts w:ascii="Times New Roman" w:hAnsi="Times New Roman" w:cs="Times New Roman"/>
          <w:b/>
          <w:bCs/>
          <w:sz w:val="26"/>
          <w:szCs w:val="26"/>
        </w:rPr>
        <w:t>под</w:t>
      </w:r>
      <w:r w:rsidRPr="00C633E8">
        <w:rPr>
          <w:rFonts w:ascii="Times New Roman" w:hAnsi="Times New Roman" w:cs="Times New Roman"/>
          <w:b/>
          <w:bCs/>
          <w:sz w:val="26"/>
          <w:szCs w:val="26"/>
        </w:rPr>
        <w:t>программы.</w:t>
      </w:r>
    </w:p>
    <w:p w:rsidR="009F40A7" w:rsidRPr="00C633E8" w:rsidRDefault="009F40A7" w:rsidP="009F40A7">
      <w:pPr>
        <w:ind w:firstLine="709"/>
        <w:jc w:val="both"/>
        <w:rPr>
          <w:sz w:val="26"/>
          <w:szCs w:val="26"/>
        </w:rPr>
      </w:pPr>
    </w:p>
    <w:p w:rsidR="009F40A7" w:rsidRPr="007C1440" w:rsidRDefault="009F40A7" w:rsidP="009F40A7">
      <w:pPr>
        <w:pStyle w:val="a3"/>
        <w:ind w:firstLine="709"/>
        <w:jc w:val="both"/>
        <w:rPr>
          <w:color w:val="000000"/>
          <w:sz w:val="26"/>
          <w:szCs w:val="26"/>
        </w:rPr>
      </w:pPr>
      <w:r w:rsidRPr="007C1440">
        <w:rPr>
          <w:color w:val="000000"/>
          <w:sz w:val="26"/>
          <w:szCs w:val="26"/>
        </w:rPr>
        <w:lastRenderedPageBreak/>
        <w:t>Настоящая подпрограмма разработана  в соответствии с Федеральным законом от 15 апреля 1998 года № 66-ФЗ «О садоводческих, огороднических и дачных некоммерческих объединениях граждан»,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w:t>
      </w:r>
    </w:p>
    <w:p w:rsidR="009F40A7" w:rsidRPr="007C1440" w:rsidRDefault="009F40A7" w:rsidP="009F40A7">
      <w:pPr>
        <w:tabs>
          <w:tab w:val="left" w:pos="709"/>
        </w:tabs>
        <w:ind w:firstLine="709"/>
        <w:jc w:val="both"/>
        <w:rPr>
          <w:color w:val="000000"/>
          <w:sz w:val="26"/>
          <w:szCs w:val="26"/>
        </w:rPr>
      </w:pPr>
      <w:r w:rsidRPr="007C1440">
        <w:rPr>
          <w:color w:val="000000"/>
          <w:sz w:val="26"/>
          <w:szCs w:val="26"/>
        </w:rPr>
        <w:t xml:space="preserve">На территории Невельского городского округа  по состоянию на 01.06.2015г.  осуществляют деятельность 12 зарегистрированных садоводческих, огороднических и дачных некоммерческих объединений граждан  Невельского района (далее – СНТ), с общим числом их членов 710  человек. Общая площадь СНТ составляет  177,3 га. </w:t>
      </w:r>
    </w:p>
    <w:p w:rsidR="009F40A7" w:rsidRPr="007C1440" w:rsidRDefault="009F40A7" w:rsidP="009F40A7">
      <w:pPr>
        <w:tabs>
          <w:tab w:val="left" w:pos="709"/>
        </w:tabs>
        <w:ind w:firstLine="709"/>
        <w:jc w:val="both"/>
        <w:rPr>
          <w:rStyle w:val="FontStyle16"/>
          <w:color w:val="000000"/>
        </w:rPr>
      </w:pPr>
      <w:r w:rsidRPr="007C1440">
        <w:rPr>
          <w:color w:val="000000"/>
          <w:sz w:val="26"/>
          <w:szCs w:val="26"/>
        </w:rPr>
        <w:t xml:space="preserve">Ряд СНТ </w:t>
      </w:r>
      <w:r w:rsidRPr="007C1440">
        <w:rPr>
          <w:rStyle w:val="FontStyle16"/>
          <w:color w:val="000000"/>
        </w:rPr>
        <w:t>находятся на стадии восстановления (не зарегистрированы в Едином государственном реестре юридических лиц, но ведут фактическую деятельность).</w:t>
      </w:r>
    </w:p>
    <w:p w:rsidR="009F40A7" w:rsidRPr="007C1440" w:rsidRDefault="009F40A7" w:rsidP="009F40A7">
      <w:pPr>
        <w:pStyle w:val="a3"/>
        <w:ind w:firstLine="709"/>
        <w:jc w:val="both"/>
        <w:rPr>
          <w:color w:val="000000"/>
          <w:sz w:val="26"/>
          <w:szCs w:val="26"/>
        </w:rPr>
      </w:pPr>
      <w:r w:rsidRPr="007C1440">
        <w:rPr>
          <w:color w:val="000000"/>
          <w:sz w:val="26"/>
          <w:szCs w:val="26"/>
        </w:rPr>
        <w:t xml:space="preserve">Предприятия, создавшие коллективные садово-огороднические хозяйства для организации отдыха своих сотрудников в начале 90-х годов, устранились от поддержки садоводов. Кризис экономики 90-х годов, снижение уровня доходов основной части населения, ведущей садово-огородническое хозяйство, привели к необходимости оказания им государственной поддержки по восстановлению и созданию инженерной, энергетической, транспортной и социальной инфраструктур дачных территорий, обеспечивающих безопасную жизнедеятельность граждан на территориях их сезонного размещения. </w:t>
      </w:r>
    </w:p>
    <w:p w:rsidR="009F40A7" w:rsidRPr="007C1440" w:rsidRDefault="009F40A7" w:rsidP="009F40A7">
      <w:pPr>
        <w:pStyle w:val="a3"/>
        <w:ind w:firstLine="709"/>
        <w:jc w:val="both"/>
        <w:rPr>
          <w:color w:val="000000"/>
          <w:sz w:val="26"/>
          <w:szCs w:val="26"/>
        </w:rPr>
      </w:pPr>
      <w:r w:rsidRPr="007C1440">
        <w:rPr>
          <w:color w:val="000000"/>
          <w:sz w:val="26"/>
          <w:szCs w:val="26"/>
        </w:rPr>
        <w:t>В соответствии со ст.35 Федерального закона от 15 апреля 1998 года № 66-ФЗ «О садоводческих, огороднических и дачных некоммерческих объединениях граждан» государство регулирует вопросы некоммерческого землепользования и оказывает поддержку не отдельным гражданам, ведущим некоммерческое хозяйство, а их некоммерческим объединениям, осуществляющим в качестве юридических лиц функции самоуправления и хозяйственную деятельность.</w:t>
      </w:r>
    </w:p>
    <w:p w:rsidR="009F40A7" w:rsidRDefault="009F40A7" w:rsidP="009F40A7">
      <w:pPr>
        <w:widowControl w:val="0"/>
        <w:autoSpaceDE w:val="0"/>
        <w:autoSpaceDN w:val="0"/>
        <w:adjustRightInd w:val="0"/>
        <w:ind w:firstLine="709"/>
        <w:jc w:val="both"/>
        <w:rPr>
          <w:sz w:val="26"/>
          <w:szCs w:val="26"/>
        </w:rPr>
      </w:pPr>
      <w:r w:rsidRPr="00450C8C">
        <w:rPr>
          <w:sz w:val="26"/>
          <w:szCs w:val="26"/>
        </w:rPr>
        <w:t xml:space="preserve">Коллективное садоводство и огородничество </w:t>
      </w:r>
      <w:r w:rsidR="00EA1BBD">
        <w:rPr>
          <w:sz w:val="26"/>
          <w:szCs w:val="26"/>
        </w:rPr>
        <w:t>–</w:t>
      </w:r>
      <w:r w:rsidRPr="00450C8C">
        <w:rPr>
          <w:sz w:val="26"/>
          <w:szCs w:val="26"/>
        </w:rPr>
        <w:t xml:space="preserve"> одно из направлений в создании гражданского сообщества</w:t>
      </w:r>
      <w:r>
        <w:rPr>
          <w:sz w:val="26"/>
          <w:szCs w:val="26"/>
        </w:rPr>
        <w:t>.</w:t>
      </w:r>
      <w:r w:rsidRPr="00450C8C">
        <w:rPr>
          <w:sz w:val="26"/>
          <w:szCs w:val="26"/>
        </w:rPr>
        <w:t xml:space="preserve"> Данная форма коллективного некоммерческого объединения успешно решает многие экономические и социальные проблемы. Наличие садовых, огородных и дачных участков у жителей позволяет им обеспечивать себя экологически чистыми продуктами садоводства и овощеводства, успешно решать проблему активного семейного отдыха и создавать условия для организации воспитания и досуга детей и подростков.</w:t>
      </w:r>
    </w:p>
    <w:p w:rsidR="009F40A7" w:rsidRPr="007C1440" w:rsidRDefault="009F40A7" w:rsidP="009F40A7">
      <w:pPr>
        <w:widowControl w:val="0"/>
        <w:autoSpaceDE w:val="0"/>
        <w:autoSpaceDN w:val="0"/>
        <w:adjustRightInd w:val="0"/>
        <w:ind w:firstLine="709"/>
        <w:jc w:val="both"/>
        <w:rPr>
          <w:color w:val="000000"/>
          <w:sz w:val="26"/>
          <w:szCs w:val="26"/>
        </w:rPr>
      </w:pPr>
      <w:r w:rsidRPr="007C1440">
        <w:rPr>
          <w:color w:val="000000"/>
          <w:sz w:val="26"/>
          <w:szCs w:val="26"/>
        </w:rPr>
        <w:t xml:space="preserve">В настоящее время на территории Невельского городского округа существует ряд мелких сельскохозяйственных товаропроизводителей, которые используют земли поселений и сельскохозяйственного назначения для производства сельхозпродукции, для отдыха и для размещения жилых домов с целью постоянного проживания. </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xml:space="preserve">Вопрос с подъездными дорогами, а также линиями электропередач до территорий садоводческих, дачных и огороднических некоммерческих объединений в Невельском городском округе за небольшими исключениями решен, в частности администрацией Невельского городского округа в этой части регулярно оказывается помощь с привлечением ответственных организаций для периодической грейдеровки грунтового покрытия автодорог, обеспечено </w:t>
      </w:r>
      <w:r w:rsidRPr="007C1440">
        <w:rPr>
          <w:rFonts w:ascii="Times New Roman" w:hAnsi="Times New Roman" w:cs="Times New Roman"/>
          <w:color w:val="000000"/>
          <w:sz w:val="26"/>
          <w:szCs w:val="26"/>
        </w:rPr>
        <w:lastRenderedPageBreak/>
        <w:t>устойчивое электроснабжение до точек разграничения балансовой принадлежности линий электропередач.</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Вместе с тем, на территориях объединений отсутствуют отвечающие техническим требованиям и нормам дороги и линии электропередач, требуют замены либо капитального ремонта, кроме этого необходимо обустройство скважин, водопроводных сетей, канализации и водоотведения, мелиорации, санитарной очистки, обеспечение пожарной и экологической безопасности и другое, на что требуются значительные материальные вложения, с чем садоводы, огородники и дачники самостоятельно справиться не в состоянии.</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xml:space="preserve">Особая статья расхода – землеустроительные работы, необходимость проведения которых обусловлена действующим законодательством, земли общего пользования необходимо передавать и оформлять в собственность таких объединений, разрабатывать и утверждать планы, проекты организации и застройки и т.п.   </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xml:space="preserve">Все эти проблемы создали сложную ситуацию для ведения садоводства, огородничества и дачного хозяйства. </w:t>
      </w:r>
      <w:r w:rsidRPr="007C1440">
        <w:rPr>
          <w:rFonts w:ascii="Times New Roman" w:hAnsi="Times New Roman" w:cs="Times New Roman"/>
          <w:color w:val="000000"/>
          <w:sz w:val="26"/>
          <w:szCs w:val="26"/>
        </w:rPr>
        <w:tab/>
        <w:t xml:space="preserve">Многие СНТ, не имея проекта организации и застройки, ведут строительство самовольно. Это приводит к нарушению границ зонирования. Земли общего пользования, такие как под линии электропередач и связи, дороги, естественные стоки, закрытые водоемы занимаются под самовольную застройку. </w:t>
      </w:r>
    </w:p>
    <w:p w:rsidR="009F40A7" w:rsidRPr="007C1440" w:rsidRDefault="009F40A7" w:rsidP="009F40A7">
      <w:pPr>
        <w:ind w:firstLine="709"/>
        <w:jc w:val="both"/>
        <w:rPr>
          <w:color w:val="000000"/>
          <w:sz w:val="26"/>
          <w:szCs w:val="26"/>
        </w:rPr>
      </w:pPr>
      <w:r w:rsidRPr="007C1440">
        <w:rPr>
          <w:rFonts w:eastAsia="SimSun"/>
          <w:color w:val="000000"/>
          <w:sz w:val="26"/>
          <w:szCs w:val="26"/>
          <w:lang w:eastAsia="zh-CN"/>
        </w:rPr>
        <w:t>В подпрограмме проводится анализ приоритетов существующих в дачных и садово-огороднических зонах Невельского городского округа проблем, в соответствии с которыми определяется главная, формируются цели подпрограммы, ставятся задачи для ее достижения. В соответствии с системой приоритетов и поставленными задачами разработана система подпрограммных мероприятий с указанием конкретных исполнителей, контролирующего органа, механизмов и сроков реализации и источников финансирования. Подп</w:t>
      </w:r>
      <w:r w:rsidRPr="007C1440">
        <w:rPr>
          <w:color w:val="000000"/>
          <w:sz w:val="26"/>
          <w:szCs w:val="26"/>
        </w:rPr>
        <w:t>рограммные мероприятия направлены на комплексное решение проблем, связанных с развитием инфраструктурных объектов.</w:t>
      </w:r>
    </w:p>
    <w:p w:rsidR="009F40A7" w:rsidRPr="007C1440" w:rsidRDefault="009F40A7" w:rsidP="009F40A7">
      <w:pPr>
        <w:ind w:firstLine="709"/>
        <w:jc w:val="both"/>
        <w:rPr>
          <w:rFonts w:eastAsia="SimSun"/>
          <w:color w:val="000000"/>
          <w:sz w:val="26"/>
          <w:szCs w:val="26"/>
          <w:lang w:eastAsia="zh-CN"/>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w:t>
      </w:r>
      <w:r w:rsidRPr="00C633E8">
        <w:rPr>
          <w:b/>
          <w:bCs/>
          <w:sz w:val="26"/>
          <w:szCs w:val="26"/>
        </w:rPr>
        <w:t xml:space="preserve">2. Приоритеты, цели и задачи </w:t>
      </w:r>
      <w:r>
        <w:rPr>
          <w:b/>
          <w:bCs/>
          <w:sz w:val="26"/>
          <w:szCs w:val="26"/>
        </w:rPr>
        <w:t>под</w:t>
      </w:r>
      <w:r w:rsidRPr="00C633E8">
        <w:rPr>
          <w:b/>
          <w:bCs/>
          <w:sz w:val="26"/>
          <w:szCs w:val="26"/>
        </w:rPr>
        <w:t>программы.</w:t>
      </w:r>
    </w:p>
    <w:p w:rsidR="009F40A7" w:rsidRPr="00C633E8" w:rsidRDefault="009F40A7" w:rsidP="009F40A7">
      <w:pPr>
        <w:tabs>
          <w:tab w:val="left" w:pos="0"/>
        </w:tabs>
        <w:ind w:firstLine="709"/>
        <w:jc w:val="both"/>
        <w:rPr>
          <w:spacing w:val="-6"/>
          <w:sz w:val="26"/>
          <w:szCs w:val="26"/>
        </w:rPr>
      </w:pP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xml:space="preserve">Подпрограмма предполагает системный подход к решению финансовых и социальных проблем в СНТ. </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Целесообразность разработки Подпрограммы, реализующей программно-целевой подход к решению проблем развития СНТ, территорий и инфраструктуры СНТ, определяется следующими факторами:</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необходимость системного подхода к предоставлению финансовой поддержки СНТ  муниципального образования «Невельский городской округ»;</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необходимость определения целей, задач, состава и структуры мероприятий и запланированных результатов;</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 важность концентрации ресурсов по реализации мероприятий, соответствующих приоритетным целям и задачам в сфере развития СНТ;</w:t>
      </w:r>
    </w:p>
    <w:p w:rsidR="009F40A7" w:rsidRPr="007C1440" w:rsidRDefault="009F40A7" w:rsidP="009F40A7">
      <w:pPr>
        <w:pStyle w:val="a9"/>
        <w:spacing w:after="0" w:line="240" w:lineRule="auto"/>
        <w:ind w:left="0" w:firstLine="709"/>
        <w:jc w:val="both"/>
        <w:rPr>
          <w:rFonts w:ascii="Times New Roman" w:hAnsi="Times New Roman" w:cs="Times New Roman"/>
          <w:color w:val="000000"/>
          <w:sz w:val="26"/>
          <w:szCs w:val="26"/>
        </w:rPr>
      </w:pPr>
      <w:r w:rsidRPr="007C1440">
        <w:rPr>
          <w:rFonts w:ascii="Times New Roman" w:hAnsi="Times New Roman" w:cs="Times New Roman"/>
          <w:color w:val="000000"/>
          <w:sz w:val="26"/>
          <w:szCs w:val="26"/>
        </w:rPr>
        <w:t>Таким образом, подпрограмма будет являться наилучшим механизмом по решению проблем, сложившихся в СНТ.</w:t>
      </w:r>
    </w:p>
    <w:p w:rsidR="009F40A7" w:rsidRPr="00C633E8" w:rsidRDefault="009F40A7" w:rsidP="009F40A7">
      <w:pPr>
        <w:pStyle w:val="a9"/>
        <w:spacing w:after="0" w:line="240" w:lineRule="auto"/>
        <w:ind w:left="0" w:firstLine="709"/>
        <w:jc w:val="both"/>
        <w:rPr>
          <w:rFonts w:ascii="Times New Roman" w:hAnsi="Times New Roman" w:cs="Times New Roman"/>
          <w:sz w:val="26"/>
          <w:szCs w:val="26"/>
        </w:rPr>
      </w:pPr>
      <w:r w:rsidRPr="007C1440">
        <w:rPr>
          <w:rFonts w:ascii="Times New Roman" w:hAnsi="Times New Roman" w:cs="Times New Roman"/>
          <w:color w:val="000000"/>
          <w:sz w:val="26"/>
          <w:szCs w:val="26"/>
        </w:rPr>
        <w:t xml:space="preserve">Основной целью подпрограммы является </w:t>
      </w:r>
      <w:r w:rsidRPr="00C633E8">
        <w:rPr>
          <w:rFonts w:ascii="Times New Roman" w:hAnsi="Times New Roman" w:cs="Times New Roman"/>
          <w:sz w:val="26"/>
          <w:szCs w:val="26"/>
        </w:rPr>
        <w:t xml:space="preserve">создание комфортных условий для ведения садоводства, эффективного развития садоводческих, </w:t>
      </w:r>
      <w:r w:rsidRPr="00C633E8">
        <w:rPr>
          <w:rFonts w:ascii="Times New Roman" w:hAnsi="Times New Roman" w:cs="Times New Roman"/>
          <w:sz w:val="26"/>
          <w:szCs w:val="26"/>
        </w:rPr>
        <w:lastRenderedPageBreak/>
        <w:t>огороднических и дачных некоммерческих объединений граждан на территории муниципального образования</w:t>
      </w:r>
      <w:r>
        <w:rPr>
          <w:rFonts w:ascii="Times New Roman" w:hAnsi="Times New Roman" w:cs="Times New Roman"/>
          <w:sz w:val="26"/>
          <w:szCs w:val="26"/>
        </w:rPr>
        <w:t>«</w:t>
      </w:r>
      <w:r w:rsidRPr="00C633E8">
        <w:rPr>
          <w:rFonts w:ascii="Times New Roman" w:hAnsi="Times New Roman" w:cs="Times New Roman"/>
          <w:sz w:val="26"/>
          <w:szCs w:val="26"/>
        </w:rPr>
        <w:t>Невельск</w:t>
      </w:r>
      <w:r>
        <w:rPr>
          <w:rFonts w:ascii="Times New Roman" w:hAnsi="Times New Roman" w:cs="Times New Roman"/>
          <w:sz w:val="26"/>
          <w:szCs w:val="26"/>
        </w:rPr>
        <w:t>ий</w:t>
      </w:r>
      <w:r w:rsidRPr="00C633E8">
        <w:rPr>
          <w:rFonts w:ascii="Times New Roman" w:hAnsi="Times New Roman" w:cs="Times New Roman"/>
          <w:sz w:val="26"/>
          <w:szCs w:val="26"/>
        </w:rPr>
        <w:t xml:space="preserve"> городско</w:t>
      </w:r>
      <w:r>
        <w:rPr>
          <w:rFonts w:ascii="Times New Roman" w:hAnsi="Times New Roman" w:cs="Times New Roman"/>
          <w:sz w:val="26"/>
          <w:szCs w:val="26"/>
        </w:rPr>
        <w:t>й</w:t>
      </w:r>
      <w:r w:rsidRPr="00C633E8">
        <w:rPr>
          <w:rFonts w:ascii="Times New Roman" w:hAnsi="Times New Roman" w:cs="Times New Roman"/>
          <w:sz w:val="26"/>
          <w:szCs w:val="26"/>
        </w:rPr>
        <w:t xml:space="preserve"> округ»</w:t>
      </w:r>
      <w:r>
        <w:rPr>
          <w:rFonts w:ascii="Times New Roman" w:hAnsi="Times New Roman" w:cs="Times New Roman"/>
          <w:sz w:val="26"/>
          <w:szCs w:val="26"/>
        </w:rPr>
        <w:t>.</w:t>
      </w:r>
    </w:p>
    <w:p w:rsidR="009F40A7" w:rsidRPr="00C633E8" w:rsidRDefault="009F40A7" w:rsidP="009F40A7">
      <w:pPr>
        <w:pStyle w:val="a9"/>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Поставленная Под</w:t>
      </w:r>
      <w:r w:rsidRPr="00C633E8">
        <w:rPr>
          <w:rFonts w:ascii="Times New Roman" w:hAnsi="Times New Roman" w:cs="Times New Roman"/>
          <w:sz w:val="26"/>
          <w:szCs w:val="26"/>
        </w:rPr>
        <w:t>программой цел</w:t>
      </w:r>
      <w:r>
        <w:rPr>
          <w:rFonts w:ascii="Times New Roman" w:hAnsi="Times New Roman" w:cs="Times New Roman"/>
          <w:sz w:val="26"/>
          <w:szCs w:val="26"/>
        </w:rPr>
        <w:t>ь достигае</w:t>
      </w:r>
      <w:r w:rsidRPr="00C633E8">
        <w:rPr>
          <w:rFonts w:ascii="Times New Roman" w:hAnsi="Times New Roman" w:cs="Times New Roman"/>
          <w:sz w:val="26"/>
          <w:szCs w:val="26"/>
        </w:rPr>
        <w:t>тся путем решения следующих задач:</w:t>
      </w:r>
    </w:p>
    <w:p w:rsidR="009F40A7" w:rsidRPr="00C633E8" w:rsidRDefault="009F40A7" w:rsidP="009F40A7">
      <w:pPr>
        <w:pStyle w:val="ConsPlusCell"/>
        <w:ind w:firstLine="709"/>
        <w:jc w:val="both"/>
        <w:rPr>
          <w:rFonts w:ascii="Times New Roman" w:hAnsi="Times New Roman" w:cs="Times New Roman"/>
          <w:sz w:val="26"/>
          <w:szCs w:val="26"/>
        </w:rPr>
      </w:pPr>
      <w:r w:rsidRPr="00C633E8">
        <w:rPr>
          <w:rFonts w:ascii="Times New Roman" w:hAnsi="Times New Roman" w:cs="Times New Roman"/>
          <w:sz w:val="26"/>
          <w:szCs w:val="26"/>
        </w:rPr>
        <w:t>-создание условий функционирования садоводческих, огороднических и дачных некоммерческих объединений граждан  на территории муниципального образования «Невельский городской округ»;</w:t>
      </w:r>
    </w:p>
    <w:p w:rsidR="009F40A7" w:rsidRPr="00C633E8" w:rsidRDefault="009F40A7" w:rsidP="009F40A7">
      <w:pPr>
        <w:pStyle w:val="ConsPlusCell"/>
        <w:ind w:firstLine="709"/>
        <w:jc w:val="both"/>
        <w:rPr>
          <w:rFonts w:ascii="Times New Roman" w:hAnsi="Times New Roman" w:cs="Times New Roman"/>
          <w:sz w:val="26"/>
          <w:szCs w:val="26"/>
        </w:rPr>
      </w:pPr>
      <w:r w:rsidRPr="00C633E8">
        <w:rPr>
          <w:sz w:val="26"/>
          <w:szCs w:val="26"/>
        </w:rPr>
        <w:t>-</w:t>
      </w:r>
      <w:r w:rsidRPr="00C633E8">
        <w:rPr>
          <w:rFonts w:ascii="Times New Roman" w:hAnsi="Times New Roman" w:cs="Times New Roman"/>
          <w:sz w:val="26"/>
          <w:szCs w:val="26"/>
        </w:rPr>
        <w:t>развитие инфраструктуры, восстановление и содержание инженерных объектов, благоустройство СНТ на территории муниципального образования «Невельский городской округ»;</w:t>
      </w:r>
    </w:p>
    <w:p w:rsidR="009F40A7" w:rsidRPr="00C633E8" w:rsidRDefault="009F40A7" w:rsidP="009F40A7">
      <w:pPr>
        <w:widowControl w:val="0"/>
        <w:autoSpaceDE w:val="0"/>
        <w:autoSpaceDN w:val="0"/>
        <w:adjustRightInd w:val="0"/>
        <w:ind w:firstLine="709"/>
        <w:jc w:val="both"/>
        <w:rPr>
          <w:b/>
          <w:bCs/>
          <w:sz w:val="26"/>
          <w:szCs w:val="26"/>
        </w:rPr>
      </w:pPr>
      <w:r w:rsidRPr="00C633E8">
        <w:rPr>
          <w:sz w:val="26"/>
          <w:szCs w:val="26"/>
        </w:rPr>
        <w:t>-стимулирование повышения эффективности функционирования СНТ на территории муниципального образования «Невельский городской округ».</w:t>
      </w:r>
    </w:p>
    <w:p w:rsidR="009F40A7" w:rsidRPr="00C633E8" w:rsidRDefault="009F40A7" w:rsidP="009F40A7">
      <w:pPr>
        <w:widowControl w:val="0"/>
        <w:autoSpaceDE w:val="0"/>
        <w:autoSpaceDN w:val="0"/>
        <w:adjustRightInd w:val="0"/>
        <w:ind w:firstLine="709"/>
        <w:jc w:val="both"/>
        <w:rPr>
          <w:b/>
          <w:bCs/>
          <w:sz w:val="26"/>
          <w:szCs w:val="26"/>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w:t>
      </w:r>
      <w:r w:rsidRPr="00C633E8">
        <w:rPr>
          <w:b/>
          <w:bCs/>
          <w:sz w:val="26"/>
          <w:szCs w:val="26"/>
        </w:rPr>
        <w:t xml:space="preserve">3. Прогноз конечных результатов </w:t>
      </w:r>
      <w:r>
        <w:rPr>
          <w:b/>
          <w:bCs/>
          <w:sz w:val="26"/>
          <w:szCs w:val="26"/>
        </w:rPr>
        <w:t>под</w:t>
      </w:r>
      <w:r w:rsidRPr="00C633E8">
        <w:rPr>
          <w:b/>
          <w:bCs/>
          <w:sz w:val="26"/>
          <w:szCs w:val="26"/>
        </w:rPr>
        <w:t>программы.</w:t>
      </w:r>
    </w:p>
    <w:p w:rsidR="009F40A7" w:rsidRPr="00C633E8" w:rsidRDefault="009F40A7" w:rsidP="009F40A7">
      <w:pPr>
        <w:widowControl w:val="0"/>
        <w:autoSpaceDE w:val="0"/>
        <w:autoSpaceDN w:val="0"/>
        <w:adjustRightInd w:val="0"/>
        <w:ind w:firstLine="709"/>
        <w:jc w:val="both"/>
        <w:rPr>
          <w:b/>
          <w:bCs/>
          <w:sz w:val="26"/>
          <w:szCs w:val="26"/>
        </w:rPr>
      </w:pP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 xml:space="preserve">Реализация подпрограммных мероприятий позволит: </w:t>
      </w: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 обеспечить ежегодное увеличение доли СНТ, в которых проведены работы по реконструкции и ремонту объектов инженерной инфраструктуры  или подъездных дорог, не менее чем на 1 % от числа зарегистрированных на территории муниципального образования «Невельский городской округ», т.е. не менее 6 СНТ за период реализации программы;</w:t>
      </w: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-повысить информированность населения по вопросам поддержки коллективного садоводства и активизировать членов СНТ в решении вопросов развития садоводческих, огороднических и дачных некоммерческих объединений граждан;</w:t>
      </w: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 xml:space="preserve">-повысить уровень подготовленности председателей и членов правлений СНТ в вопросах ведения делопроизводства, документооборота, подготовки документов для получения финансовой поддержки. За период реализации </w:t>
      </w:r>
      <w:r>
        <w:rPr>
          <w:sz w:val="26"/>
          <w:szCs w:val="26"/>
        </w:rPr>
        <w:t>под</w:t>
      </w:r>
      <w:r w:rsidRPr="00C633E8">
        <w:rPr>
          <w:sz w:val="26"/>
          <w:szCs w:val="26"/>
        </w:rPr>
        <w:t>программы провести не менее 6 семинаров.</w:t>
      </w:r>
    </w:p>
    <w:p w:rsidR="009F40A7" w:rsidRPr="00C633E8" w:rsidRDefault="009F40A7" w:rsidP="009F40A7">
      <w:pPr>
        <w:widowControl w:val="0"/>
        <w:autoSpaceDE w:val="0"/>
        <w:autoSpaceDN w:val="0"/>
        <w:adjustRightInd w:val="0"/>
        <w:ind w:firstLine="709"/>
        <w:jc w:val="both"/>
        <w:rPr>
          <w:b/>
          <w:bCs/>
          <w:sz w:val="26"/>
          <w:szCs w:val="26"/>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w:t>
      </w:r>
      <w:r w:rsidRPr="00C633E8">
        <w:rPr>
          <w:b/>
          <w:bCs/>
          <w:sz w:val="26"/>
          <w:szCs w:val="26"/>
        </w:rPr>
        <w:t>4. Сроки и этапы реализации подпрограммы.</w:t>
      </w:r>
    </w:p>
    <w:p w:rsidR="009F40A7" w:rsidRPr="00C633E8" w:rsidRDefault="009F40A7" w:rsidP="009F40A7">
      <w:pPr>
        <w:widowControl w:val="0"/>
        <w:autoSpaceDE w:val="0"/>
        <w:autoSpaceDN w:val="0"/>
        <w:adjustRightInd w:val="0"/>
        <w:ind w:firstLine="709"/>
        <w:jc w:val="center"/>
        <w:rPr>
          <w:b/>
          <w:bCs/>
          <w:sz w:val="26"/>
          <w:szCs w:val="26"/>
        </w:rPr>
      </w:pPr>
    </w:p>
    <w:p w:rsidR="009F40A7" w:rsidRPr="00C633E8" w:rsidRDefault="009F40A7" w:rsidP="009F40A7">
      <w:pPr>
        <w:widowControl w:val="0"/>
        <w:autoSpaceDE w:val="0"/>
        <w:autoSpaceDN w:val="0"/>
        <w:adjustRightInd w:val="0"/>
        <w:ind w:firstLine="709"/>
        <w:jc w:val="both"/>
        <w:rPr>
          <w:color w:val="FF0000"/>
          <w:sz w:val="26"/>
          <w:szCs w:val="26"/>
        </w:rPr>
      </w:pPr>
      <w:r w:rsidRPr="00C633E8">
        <w:rPr>
          <w:sz w:val="26"/>
          <w:szCs w:val="26"/>
        </w:rPr>
        <w:t xml:space="preserve">Реализация мероприятий подпрограммы осуществляется в течение 2015 </w:t>
      </w:r>
      <w:r w:rsidR="00EA1BBD">
        <w:rPr>
          <w:sz w:val="26"/>
          <w:szCs w:val="26"/>
        </w:rPr>
        <w:t>–</w:t>
      </w:r>
      <w:r w:rsidRPr="00C633E8">
        <w:rPr>
          <w:sz w:val="26"/>
          <w:szCs w:val="26"/>
        </w:rPr>
        <w:t xml:space="preserve"> 2020 годов без разделения на этапы. </w:t>
      </w:r>
    </w:p>
    <w:p w:rsidR="009F40A7" w:rsidRPr="00C633E8" w:rsidRDefault="009F40A7" w:rsidP="009F40A7">
      <w:pPr>
        <w:widowControl w:val="0"/>
        <w:autoSpaceDE w:val="0"/>
        <w:autoSpaceDN w:val="0"/>
        <w:adjustRightInd w:val="0"/>
        <w:ind w:firstLine="709"/>
        <w:jc w:val="center"/>
        <w:rPr>
          <w:b/>
          <w:bCs/>
          <w:sz w:val="26"/>
          <w:szCs w:val="26"/>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16.5. Перечень мероприятий под</w:t>
      </w:r>
      <w:r w:rsidRPr="00C633E8">
        <w:rPr>
          <w:b/>
          <w:bCs/>
          <w:sz w:val="26"/>
          <w:szCs w:val="26"/>
        </w:rPr>
        <w:t>программы.</w:t>
      </w:r>
    </w:p>
    <w:p w:rsidR="009F40A7" w:rsidRPr="00C633E8" w:rsidRDefault="009F40A7" w:rsidP="009F40A7">
      <w:pPr>
        <w:widowControl w:val="0"/>
        <w:autoSpaceDE w:val="0"/>
        <w:autoSpaceDN w:val="0"/>
        <w:adjustRightInd w:val="0"/>
        <w:ind w:firstLine="709"/>
        <w:jc w:val="center"/>
        <w:rPr>
          <w:b/>
          <w:bCs/>
          <w:sz w:val="26"/>
          <w:szCs w:val="26"/>
        </w:rPr>
      </w:pPr>
    </w:p>
    <w:p w:rsidR="009F40A7" w:rsidRPr="007C1440" w:rsidRDefault="009F40A7" w:rsidP="009F40A7">
      <w:pPr>
        <w:ind w:firstLine="709"/>
        <w:jc w:val="both"/>
        <w:rPr>
          <w:color w:val="000000"/>
          <w:sz w:val="26"/>
          <w:szCs w:val="26"/>
        </w:rPr>
      </w:pPr>
      <w:r w:rsidRPr="007C1440">
        <w:rPr>
          <w:color w:val="000000"/>
          <w:sz w:val="26"/>
          <w:szCs w:val="26"/>
        </w:rPr>
        <w:t xml:space="preserve">Система подпрограммных мероприятий включает комплекс мероприятий с конкретной привязкой по срокам, источникам и объемам финансирования (Приложение № 1 к подпрограмме). </w:t>
      </w:r>
    </w:p>
    <w:p w:rsidR="009F40A7" w:rsidRPr="007C1440" w:rsidRDefault="009F40A7" w:rsidP="009F40A7">
      <w:pPr>
        <w:suppressAutoHyphens/>
        <w:ind w:firstLine="709"/>
        <w:jc w:val="both"/>
        <w:rPr>
          <w:color w:val="000000"/>
          <w:sz w:val="26"/>
          <w:szCs w:val="26"/>
        </w:rPr>
      </w:pPr>
      <w:r w:rsidRPr="007C1440">
        <w:rPr>
          <w:color w:val="000000"/>
          <w:sz w:val="26"/>
          <w:szCs w:val="26"/>
        </w:rPr>
        <w:t>В соответствии с целью и задачами подпрограммы, основными направлениями программных мероприятий являются:</w:t>
      </w:r>
    </w:p>
    <w:p w:rsidR="009F40A7" w:rsidRPr="007C1440" w:rsidRDefault="009F40A7" w:rsidP="009F40A7">
      <w:pPr>
        <w:suppressAutoHyphens/>
        <w:ind w:firstLine="709"/>
        <w:jc w:val="both"/>
        <w:rPr>
          <w:color w:val="000000"/>
          <w:sz w:val="26"/>
          <w:szCs w:val="26"/>
        </w:rPr>
      </w:pPr>
      <w:r w:rsidRPr="007C1440">
        <w:rPr>
          <w:color w:val="000000"/>
          <w:sz w:val="26"/>
          <w:szCs w:val="26"/>
        </w:rPr>
        <w:t>- возмещение в полном объеме, осуществляемых за счет целевых взносов затрат на инженерное обеспечение территорий СНТ, ведущих садоводческое, огородническое и дачное хозяйство;</w:t>
      </w:r>
    </w:p>
    <w:p w:rsidR="009F40A7" w:rsidRPr="007C1440" w:rsidRDefault="009F40A7" w:rsidP="009F40A7">
      <w:pPr>
        <w:tabs>
          <w:tab w:val="left" w:pos="142"/>
        </w:tabs>
        <w:suppressAutoHyphens/>
        <w:ind w:firstLine="709"/>
        <w:jc w:val="both"/>
        <w:rPr>
          <w:color w:val="000000"/>
          <w:sz w:val="26"/>
          <w:szCs w:val="26"/>
        </w:rPr>
      </w:pPr>
      <w:r w:rsidRPr="007C1440">
        <w:rPr>
          <w:color w:val="000000"/>
          <w:sz w:val="26"/>
          <w:szCs w:val="26"/>
        </w:rPr>
        <w:t xml:space="preserve">-финансовая поддержка развития СНТ в иных формах </w:t>
      </w:r>
      <w:r w:rsidR="00EA1BBD">
        <w:rPr>
          <w:color w:val="000000"/>
          <w:sz w:val="26"/>
          <w:szCs w:val="26"/>
        </w:rPr>
        <w:t>–</w:t>
      </w:r>
      <w:r w:rsidRPr="007C1440">
        <w:rPr>
          <w:color w:val="000000"/>
          <w:sz w:val="26"/>
          <w:szCs w:val="26"/>
        </w:rPr>
        <w:t xml:space="preserve"> общегородские мероприятия, проведение конкурсов, ярмарок;</w:t>
      </w:r>
    </w:p>
    <w:p w:rsidR="009F40A7" w:rsidRPr="007C1440" w:rsidRDefault="009F40A7" w:rsidP="009F40A7">
      <w:pPr>
        <w:tabs>
          <w:tab w:val="left" w:pos="142"/>
        </w:tabs>
        <w:suppressAutoHyphens/>
        <w:ind w:firstLine="709"/>
        <w:jc w:val="both"/>
        <w:rPr>
          <w:color w:val="000000"/>
          <w:sz w:val="26"/>
          <w:szCs w:val="26"/>
        </w:rPr>
      </w:pPr>
      <w:r w:rsidRPr="007C1440">
        <w:rPr>
          <w:color w:val="000000"/>
          <w:sz w:val="26"/>
          <w:szCs w:val="26"/>
        </w:rPr>
        <w:lastRenderedPageBreak/>
        <w:t>- мероприятий по развитию информационно-консультационной системы поддержки садоводов, огородников и дачников, их объединений.</w:t>
      </w:r>
    </w:p>
    <w:p w:rsidR="009F40A7" w:rsidRPr="007C1440" w:rsidRDefault="009F40A7" w:rsidP="009F40A7">
      <w:pPr>
        <w:tabs>
          <w:tab w:val="left" w:pos="720"/>
        </w:tabs>
        <w:ind w:firstLine="709"/>
        <w:jc w:val="both"/>
        <w:rPr>
          <w:color w:val="000000"/>
          <w:sz w:val="26"/>
          <w:szCs w:val="26"/>
        </w:rPr>
      </w:pPr>
      <w:r w:rsidRPr="007C1440">
        <w:rPr>
          <w:color w:val="000000"/>
          <w:sz w:val="26"/>
          <w:szCs w:val="26"/>
        </w:rPr>
        <w:t>Дополнительно предусматриваются мероприятия:</w:t>
      </w:r>
    </w:p>
    <w:p w:rsidR="009F40A7" w:rsidRPr="007C1440" w:rsidRDefault="009F40A7" w:rsidP="009F40A7">
      <w:pPr>
        <w:tabs>
          <w:tab w:val="left" w:pos="720"/>
        </w:tabs>
        <w:ind w:firstLine="709"/>
        <w:jc w:val="both"/>
        <w:rPr>
          <w:color w:val="000000"/>
          <w:sz w:val="26"/>
          <w:szCs w:val="26"/>
        </w:rPr>
      </w:pPr>
      <w:r w:rsidRPr="007C1440">
        <w:rPr>
          <w:color w:val="000000"/>
          <w:sz w:val="26"/>
          <w:szCs w:val="26"/>
        </w:rPr>
        <w:t xml:space="preserve"> - оказание содействия  в организации  работы общественного  транспорта в  целях  обеспечения  проезда граждан  к  земельным участкам  и обратно  по  средствам  установления  графиков  работы  пригородного пассажирского транспорта,      осуществления  контроля  за общественным  транспортом;</w:t>
      </w:r>
    </w:p>
    <w:p w:rsidR="009F40A7" w:rsidRPr="007C1440" w:rsidRDefault="009F40A7" w:rsidP="009F40A7">
      <w:pPr>
        <w:tabs>
          <w:tab w:val="left" w:pos="720"/>
        </w:tabs>
        <w:ind w:firstLine="709"/>
        <w:jc w:val="both"/>
        <w:rPr>
          <w:color w:val="000000"/>
          <w:sz w:val="26"/>
          <w:szCs w:val="26"/>
        </w:rPr>
      </w:pPr>
      <w:r w:rsidRPr="007C1440">
        <w:rPr>
          <w:color w:val="000000"/>
          <w:sz w:val="26"/>
          <w:szCs w:val="26"/>
        </w:rPr>
        <w:t>- проведение просветительской и агитационной работы в целях  популяризации ведения садоводства, огородничества или дачного  хозяйства.</w:t>
      </w:r>
    </w:p>
    <w:p w:rsidR="009F40A7" w:rsidRPr="00C633E8" w:rsidRDefault="009F40A7" w:rsidP="009F40A7">
      <w:pPr>
        <w:widowControl w:val="0"/>
        <w:autoSpaceDE w:val="0"/>
        <w:autoSpaceDN w:val="0"/>
        <w:adjustRightInd w:val="0"/>
        <w:ind w:firstLine="709"/>
        <w:jc w:val="center"/>
        <w:rPr>
          <w:b/>
          <w:bCs/>
          <w:sz w:val="26"/>
          <w:szCs w:val="26"/>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w:t>
      </w:r>
      <w:r w:rsidRPr="00C633E8">
        <w:rPr>
          <w:b/>
          <w:bCs/>
          <w:sz w:val="26"/>
          <w:szCs w:val="26"/>
        </w:rPr>
        <w:t xml:space="preserve">6. Характеристика мер правового регулирования </w:t>
      </w:r>
      <w:r>
        <w:rPr>
          <w:b/>
          <w:bCs/>
          <w:sz w:val="26"/>
          <w:szCs w:val="26"/>
        </w:rPr>
        <w:t>под</w:t>
      </w:r>
      <w:r w:rsidRPr="00C633E8">
        <w:rPr>
          <w:b/>
          <w:bCs/>
          <w:sz w:val="26"/>
          <w:szCs w:val="26"/>
        </w:rPr>
        <w:t>программы.</w:t>
      </w:r>
    </w:p>
    <w:p w:rsidR="009F40A7" w:rsidRPr="00C633E8" w:rsidRDefault="009F40A7" w:rsidP="009F40A7">
      <w:pPr>
        <w:widowControl w:val="0"/>
        <w:autoSpaceDE w:val="0"/>
        <w:autoSpaceDN w:val="0"/>
        <w:adjustRightInd w:val="0"/>
        <w:ind w:firstLine="709"/>
        <w:jc w:val="both"/>
        <w:rPr>
          <w:sz w:val="26"/>
          <w:szCs w:val="26"/>
        </w:rPr>
      </w:pP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На момент принятия Подпрограммы дополнительных мер правового регулирования на территории муниципального образования «Невельский городской округ» для достижения целей Подпрограммы не требуется.</w:t>
      </w:r>
    </w:p>
    <w:p w:rsidR="009F40A7" w:rsidRPr="00C633E8" w:rsidRDefault="009F40A7" w:rsidP="009F40A7">
      <w:pPr>
        <w:widowControl w:val="0"/>
        <w:autoSpaceDE w:val="0"/>
        <w:autoSpaceDN w:val="0"/>
        <w:adjustRightInd w:val="0"/>
        <w:ind w:firstLine="709"/>
        <w:jc w:val="center"/>
        <w:rPr>
          <w:b/>
          <w:bCs/>
          <w:sz w:val="26"/>
          <w:szCs w:val="26"/>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w:t>
      </w:r>
      <w:r w:rsidRPr="00C633E8">
        <w:rPr>
          <w:b/>
          <w:bCs/>
          <w:sz w:val="26"/>
          <w:szCs w:val="26"/>
        </w:rPr>
        <w:t>7. Перечень целевых индикаторов (показателей) программы.</w:t>
      </w:r>
    </w:p>
    <w:p w:rsidR="009F40A7" w:rsidRPr="00C633E8" w:rsidRDefault="009F40A7" w:rsidP="009F40A7">
      <w:pPr>
        <w:widowControl w:val="0"/>
        <w:autoSpaceDE w:val="0"/>
        <w:autoSpaceDN w:val="0"/>
        <w:adjustRightInd w:val="0"/>
        <w:ind w:firstLine="709"/>
        <w:jc w:val="both"/>
        <w:rPr>
          <w:sz w:val="26"/>
          <w:szCs w:val="26"/>
        </w:rPr>
      </w:pP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Для оценки эффективности программных мероприятий предлагается использовать следующие показатели:</w:t>
      </w:r>
    </w:p>
    <w:p w:rsidR="009F40A7" w:rsidRPr="00C633E8" w:rsidRDefault="009F40A7" w:rsidP="009F40A7">
      <w:pPr>
        <w:autoSpaceDE w:val="0"/>
        <w:autoSpaceDN w:val="0"/>
        <w:adjustRightInd w:val="0"/>
        <w:ind w:firstLine="709"/>
        <w:jc w:val="both"/>
        <w:rPr>
          <w:color w:val="000000"/>
          <w:sz w:val="26"/>
          <w:szCs w:val="26"/>
        </w:rPr>
      </w:pPr>
      <w:r w:rsidRPr="00C633E8">
        <w:rPr>
          <w:color w:val="000000"/>
          <w:sz w:val="26"/>
          <w:szCs w:val="26"/>
        </w:rPr>
        <w:t>- доля СНТ, в которых проведены работы по реконструкции и ремонту объектов инженерной инфраструктуры или подъездных дачных дорог;</w:t>
      </w:r>
    </w:p>
    <w:p w:rsidR="009F40A7" w:rsidRPr="00C633E8" w:rsidRDefault="009F40A7" w:rsidP="009F40A7">
      <w:pPr>
        <w:pStyle w:val="ConsPlusCell"/>
        <w:ind w:firstLine="709"/>
        <w:jc w:val="both"/>
        <w:rPr>
          <w:rFonts w:ascii="Times New Roman" w:hAnsi="Times New Roman" w:cs="Times New Roman"/>
          <w:sz w:val="26"/>
          <w:szCs w:val="26"/>
        </w:rPr>
      </w:pPr>
      <w:r w:rsidRPr="00C633E8">
        <w:rPr>
          <w:rFonts w:ascii="Times New Roman" w:hAnsi="Times New Roman" w:cs="Times New Roman"/>
          <w:color w:val="000000"/>
          <w:sz w:val="26"/>
          <w:szCs w:val="26"/>
        </w:rPr>
        <w:t xml:space="preserve">- количество публикаций в СМИ и выступлений на встречах с населением о работе по развитию и поддержке СНТ </w:t>
      </w:r>
      <w:r w:rsidRPr="00C633E8">
        <w:rPr>
          <w:rFonts w:ascii="Times New Roman" w:hAnsi="Times New Roman" w:cs="Times New Roman"/>
          <w:sz w:val="26"/>
          <w:szCs w:val="26"/>
        </w:rPr>
        <w:t>на территории муниципального образования «Невельский городской округ»;</w:t>
      </w:r>
    </w:p>
    <w:p w:rsidR="009F40A7" w:rsidRPr="00C633E8" w:rsidRDefault="009F40A7" w:rsidP="009F40A7">
      <w:pPr>
        <w:autoSpaceDE w:val="0"/>
        <w:autoSpaceDN w:val="0"/>
        <w:adjustRightInd w:val="0"/>
        <w:ind w:firstLine="709"/>
        <w:jc w:val="both"/>
        <w:rPr>
          <w:sz w:val="26"/>
          <w:szCs w:val="26"/>
        </w:rPr>
      </w:pPr>
      <w:r w:rsidRPr="00C633E8">
        <w:rPr>
          <w:sz w:val="26"/>
          <w:szCs w:val="26"/>
        </w:rPr>
        <w:t>- количество проведенных обучающих семинаров по вопросам получения финансовой поддержки на развитие СНТ на территории муниципального образования «Невельский городской округ».</w:t>
      </w:r>
    </w:p>
    <w:p w:rsidR="009F40A7" w:rsidRPr="00C633E8" w:rsidRDefault="009F40A7" w:rsidP="009F40A7">
      <w:pPr>
        <w:widowControl w:val="0"/>
        <w:autoSpaceDE w:val="0"/>
        <w:autoSpaceDN w:val="0"/>
        <w:adjustRightInd w:val="0"/>
        <w:ind w:firstLine="709"/>
        <w:jc w:val="center"/>
        <w:rPr>
          <w:b/>
          <w:bCs/>
          <w:sz w:val="26"/>
          <w:szCs w:val="26"/>
        </w:rPr>
      </w:pPr>
    </w:p>
    <w:p w:rsidR="009F40A7" w:rsidRPr="00C633E8" w:rsidRDefault="009F40A7" w:rsidP="009F40A7">
      <w:pPr>
        <w:widowControl w:val="0"/>
        <w:autoSpaceDE w:val="0"/>
        <w:autoSpaceDN w:val="0"/>
        <w:adjustRightInd w:val="0"/>
        <w:ind w:firstLine="709"/>
        <w:jc w:val="center"/>
        <w:rPr>
          <w:b/>
          <w:bCs/>
          <w:sz w:val="26"/>
          <w:szCs w:val="26"/>
        </w:rPr>
      </w:pPr>
      <w:r>
        <w:rPr>
          <w:b/>
          <w:bCs/>
          <w:sz w:val="26"/>
          <w:szCs w:val="26"/>
        </w:rPr>
        <w:t>16.8</w:t>
      </w:r>
      <w:r w:rsidRPr="00C633E8">
        <w:rPr>
          <w:b/>
          <w:bCs/>
          <w:sz w:val="26"/>
          <w:szCs w:val="26"/>
        </w:rPr>
        <w:t xml:space="preserve">. Ресурсное обеспечение </w:t>
      </w:r>
      <w:r>
        <w:rPr>
          <w:b/>
          <w:bCs/>
          <w:sz w:val="26"/>
          <w:szCs w:val="26"/>
        </w:rPr>
        <w:t>под</w:t>
      </w:r>
      <w:r w:rsidRPr="00C633E8">
        <w:rPr>
          <w:b/>
          <w:bCs/>
          <w:sz w:val="26"/>
          <w:szCs w:val="26"/>
        </w:rPr>
        <w:t>программы.</w:t>
      </w:r>
    </w:p>
    <w:p w:rsidR="009F40A7" w:rsidRPr="00C633E8" w:rsidRDefault="009F40A7" w:rsidP="009F40A7">
      <w:pPr>
        <w:widowControl w:val="0"/>
        <w:autoSpaceDE w:val="0"/>
        <w:autoSpaceDN w:val="0"/>
        <w:adjustRightInd w:val="0"/>
        <w:ind w:firstLine="709"/>
        <w:jc w:val="center"/>
        <w:rPr>
          <w:b/>
          <w:bCs/>
          <w:sz w:val="26"/>
          <w:szCs w:val="26"/>
        </w:rPr>
      </w:pPr>
    </w:p>
    <w:p w:rsidR="00055CEC" w:rsidRPr="00055CEC" w:rsidRDefault="0013451A" w:rsidP="009F40A7">
      <w:pPr>
        <w:widowControl w:val="0"/>
        <w:autoSpaceDE w:val="0"/>
        <w:autoSpaceDN w:val="0"/>
        <w:adjustRightInd w:val="0"/>
        <w:ind w:firstLine="709"/>
        <w:jc w:val="both"/>
        <w:rPr>
          <w:sz w:val="26"/>
          <w:szCs w:val="26"/>
        </w:rPr>
      </w:pPr>
      <w:r w:rsidRPr="0013451A">
        <w:rPr>
          <w:sz w:val="26"/>
          <w:szCs w:val="26"/>
        </w:rPr>
        <w:t>Общий объем финансирования подпрограммы составляет 1 190,0 тыс. рублей за счет средств областного бюджета</w:t>
      </w:r>
      <w:r w:rsidR="00055CEC">
        <w:rPr>
          <w:sz w:val="26"/>
          <w:szCs w:val="26"/>
        </w:rPr>
        <w:t>.</w:t>
      </w:r>
    </w:p>
    <w:p w:rsidR="009F40A7" w:rsidRPr="00C633E8" w:rsidRDefault="009F40A7" w:rsidP="009F40A7">
      <w:pPr>
        <w:widowControl w:val="0"/>
        <w:autoSpaceDE w:val="0"/>
        <w:autoSpaceDN w:val="0"/>
        <w:adjustRightInd w:val="0"/>
        <w:ind w:firstLine="709"/>
        <w:jc w:val="both"/>
        <w:rPr>
          <w:sz w:val="26"/>
          <w:szCs w:val="26"/>
        </w:rPr>
      </w:pPr>
      <w:r w:rsidRPr="00C633E8">
        <w:rPr>
          <w:sz w:val="26"/>
          <w:szCs w:val="26"/>
        </w:rPr>
        <w:t xml:space="preserve">Финансирование мероприятий Подпрограммы </w:t>
      </w:r>
      <w:r w:rsidR="00EA1BBD">
        <w:rPr>
          <w:sz w:val="26"/>
          <w:szCs w:val="26"/>
        </w:rPr>
        <w:t>–</w:t>
      </w:r>
      <w:r w:rsidRPr="00C633E8">
        <w:rPr>
          <w:sz w:val="26"/>
          <w:szCs w:val="26"/>
        </w:rPr>
        <w:t xml:space="preserve"> предоставление субсидий муниципальному образованию за счет  средств областного бюджета, выделение средств из местного бюджета и привлечение средств из внебюджетных источников на данные цели.</w:t>
      </w:r>
    </w:p>
    <w:p w:rsidR="009F40A7" w:rsidRDefault="009F40A7" w:rsidP="009F40A7">
      <w:pPr>
        <w:ind w:firstLine="709"/>
        <w:jc w:val="both"/>
        <w:rPr>
          <w:sz w:val="26"/>
          <w:szCs w:val="26"/>
        </w:rPr>
      </w:pPr>
      <w:r w:rsidRPr="00C633E8">
        <w:rPr>
          <w:sz w:val="26"/>
          <w:szCs w:val="26"/>
        </w:rPr>
        <w:t>Объемы финансирования подлежат корректировки по результатам отбора муниципального образования на предоставления субсидий из областного бюджета</w:t>
      </w:r>
      <w:r>
        <w:rPr>
          <w:sz w:val="26"/>
          <w:szCs w:val="26"/>
        </w:rPr>
        <w:t>.</w:t>
      </w:r>
    </w:p>
    <w:p w:rsidR="009F40A7" w:rsidRPr="00C633E8" w:rsidRDefault="009F40A7" w:rsidP="009F40A7">
      <w:pPr>
        <w:ind w:firstLine="709"/>
        <w:jc w:val="both"/>
        <w:rPr>
          <w:sz w:val="26"/>
          <w:szCs w:val="26"/>
        </w:rPr>
      </w:pPr>
    </w:p>
    <w:p w:rsidR="009F40A7" w:rsidRDefault="0013451A" w:rsidP="0013451A">
      <w:pPr>
        <w:ind w:firstLine="709"/>
        <w:jc w:val="center"/>
        <w:rPr>
          <w:b/>
          <w:bCs/>
          <w:sz w:val="26"/>
          <w:szCs w:val="26"/>
        </w:rPr>
      </w:pPr>
      <w:r w:rsidRPr="007C1440">
        <w:rPr>
          <w:b/>
          <w:bCs/>
          <w:sz w:val="26"/>
          <w:szCs w:val="26"/>
        </w:rPr>
        <w:t>1</w:t>
      </w:r>
      <w:r>
        <w:rPr>
          <w:b/>
          <w:bCs/>
          <w:sz w:val="26"/>
          <w:szCs w:val="26"/>
        </w:rPr>
        <w:t>7</w:t>
      </w:r>
      <w:r w:rsidRPr="007C1440">
        <w:rPr>
          <w:b/>
          <w:bCs/>
          <w:sz w:val="26"/>
          <w:szCs w:val="26"/>
        </w:rPr>
        <w:t>. Подпрограмма «</w:t>
      </w:r>
      <w:r>
        <w:rPr>
          <w:b/>
          <w:bCs/>
          <w:sz w:val="26"/>
          <w:szCs w:val="26"/>
        </w:rPr>
        <w:t>Развитие торговли в</w:t>
      </w:r>
      <w:r w:rsidRPr="007C1440">
        <w:rPr>
          <w:b/>
          <w:bCs/>
          <w:sz w:val="26"/>
          <w:szCs w:val="26"/>
        </w:rPr>
        <w:t xml:space="preserve"> муниципально</w:t>
      </w:r>
      <w:r>
        <w:rPr>
          <w:b/>
          <w:bCs/>
          <w:sz w:val="26"/>
          <w:szCs w:val="26"/>
        </w:rPr>
        <w:t>м</w:t>
      </w:r>
      <w:r w:rsidRPr="007C1440">
        <w:rPr>
          <w:b/>
          <w:bCs/>
          <w:sz w:val="26"/>
          <w:szCs w:val="26"/>
        </w:rPr>
        <w:t xml:space="preserve"> образовани</w:t>
      </w:r>
      <w:r>
        <w:rPr>
          <w:b/>
          <w:bCs/>
          <w:sz w:val="26"/>
          <w:szCs w:val="26"/>
        </w:rPr>
        <w:t>и</w:t>
      </w:r>
      <w:r w:rsidRPr="007C1440">
        <w:rPr>
          <w:b/>
          <w:bCs/>
          <w:sz w:val="26"/>
          <w:szCs w:val="26"/>
        </w:rPr>
        <w:t xml:space="preserve"> «Невельский городской округ»</w:t>
      </w:r>
    </w:p>
    <w:p w:rsidR="0013451A" w:rsidRDefault="0013451A" w:rsidP="00CE0373">
      <w:pPr>
        <w:ind w:firstLine="709"/>
        <w:jc w:val="both"/>
        <w:rPr>
          <w:sz w:val="26"/>
          <w:szCs w:val="26"/>
        </w:rPr>
      </w:pPr>
    </w:p>
    <w:p w:rsidR="0013451A" w:rsidRPr="000C595C" w:rsidRDefault="0013451A" w:rsidP="0013451A">
      <w:pPr>
        <w:ind w:left="1701" w:right="1701"/>
        <w:jc w:val="center"/>
        <w:rPr>
          <w:b/>
          <w:bCs/>
          <w:sz w:val="26"/>
          <w:szCs w:val="26"/>
        </w:rPr>
      </w:pPr>
      <w:r>
        <w:rPr>
          <w:b/>
          <w:bCs/>
          <w:sz w:val="26"/>
          <w:szCs w:val="26"/>
        </w:rPr>
        <w:t>Паспорт П</w:t>
      </w:r>
      <w:r w:rsidRPr="000C595C">
        <w:rPr>
          <w:b/>
          <w:bCs/>
          <w:sz w:val="26"/>
          <w:szCs w:val="26"/>
        </w:rPr>
        <w:t>одпрограммы</w:t>
      </w:r>
    </w:p>
    <w:p w:rsidR="0013451A" w:rsidRPr="000C595C" w:rsidRDefault="0013451A" w:rsidP="0013451A">
      <w:pPr>
        <w:jc w:val="center"/>
        <w:rPr>
          <w:b/>
          <w:b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Наименование подпрограммы</w:t>
            </w:r>
          </w:p>
        </w:tc>
        <w:tc>
          <w:tcPr>
            <w:tcW w:w="6095" w:type="dxa"/>
          </w:tcPr>
          <w:p w:rsidR="0013451A" w:rsidRPr="000C595C" w:rsidRDefault="0013451A" w:rsidP="001256D8">
            <w:pPr>
              <w:autoSpaceDE w:val="0"/>
              <w:autoSpaceDN w:val="0"/>
              <w:adjustRightInd w:val="0"/>
              <w:jc w:val="both"/>
              <w:rPr>
                <w:sz w:val="26"/>
                <w:szCs w:val="26"/>
              </w:rPr>
            </w:pPr>
            <w:r w:rsidRPr="000C595C">
              <w:rPr>
                <w:sz w:val="26"/>
                <w:szCs w:val="26"/>
              </w:rPr>
              <w:t xml:space="preserve">Подпрограмма «Развитие торговли в муниципальном образовании «Невельский </w:t>
            </w:r>
            <w:r w:rsidRPr="000C595C">
              <w:rPr>
                <w:sz w:val="26"/>
                <w:szCs w:val="26"/>
              </w:rPr>
              <w:lastRenderedPageBreak/>
              <w:t>городской округ» (далее – подпрограмма)</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lastRenderedPageBreak/>
              <w:t>Ответственный исполнитель</w:t>
            </w:r>
          </w:p>
          <w:p w:rsidR="0013451A" w:rsidRPr="000C595C" w:rsidRDefault="0013451A" w:rsidP="001256D8">
            <w:pPr>
              <w:autoSpaceDE w:val="0"/>
              <w:autoSpaceDN w:val="0"/>
              <w:adjustRightInd w:val="0"/>
              <w:jc w:val="both"/>
              <w:rPr>
                <w:sz w:val="26"/>
                <w:szCs w:val="26"/>
              </w:rPr>
            </w:pPr>
            <w:r w:rsidRPr="000C595C">
              <w:rPr>
                <w:sz w:val="26"/>
                <w:szCs w:val="26"/>
              </w:rPr>
              <w:t>подпрограммы</w:t>
            </w:r>
          </w:p>
        </w:tc>
        <w:tc>
          <w:tcPr>
            <w:tcW w:w="6095" w:type="dxa"/>
          </w:tcPr>
          <w:p w:rsidR="0013451A" w:rsidRPr="000C595C" w:rsidRDefault="00E66411" w:rsidP="00E66411">
            <w:pPr>
              <w:autoSpaceDE w:val="0"/>
              <w:autoSpaceDN w:val="0"/>
              <w:adjustRightInd w:val="0"/>
              <w:jc w:val="both"/>
              <w:rPr>
                <w:sz w:val="26"/>
                <w:szCs w:val="26"/>
              </w:rPr>
            </w:pPr>
            <w:r>
              <w:rPr>
                <w:sz w:val="26"/>
                <w:szCs w:val="26"/>
              </w:rPr>
              <w:t>Отдел</w:t>
            </w:r>
            <w:r w:rsidR="0013451A" w:rsidRPr="000C595C">
              <w:rPr>
                <w:sz w:val="26"/>
                <w:szCs w:val="26"/>
              </w:rPr>
              <w:t xml:space="preserve"> экономического развития администрации Невельского городского округа</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Соисполнители подпрограммы</w:t>
            </w:r>
          </w:p>
        </w:tc>
        <w:tc>
          <w:tcPr>
            <w:tcW w:w="6095" w:type="dxa"/>
          </w:tcPr>
          <w:p w:rsidR="0013451A" w:rsidRPr="000C595C" w:rsidRDefault="00E66411" w:rsidP="001256D8">
            <w:pPr>
              <w:autoSpaceDE w:val="0"/>
              <w:autoSpaceDN w:val="0"/>
              <w:adjustRightInd w:val="0"/>
              <w:jc w:val="both"/>
              <w:rPr>
                <w:sz w:val="26"/>
                <w:szCs w:val="26"/>
              </w:rPr>
            </w:pPr>
            <w:r>
              <w:rPr>
                <w:sz w:val="26"/>
                <w:szCs w:val="26"/>
              </w:rPr>
              <w:t>Отдел</w:t>
            </w:r>
            <w:r w:rsidR="0013451A" w:rsidRPr="000C595C">
              <w:rPr>
                <w:sz w:val="26"/>
                <w:szCs w:val="26"/>
              </w:rPr>
              <w:t xml:space="preserve"> по управлению имуществом, отдел архитектуры и градостроительства, отдел</w:t>
            </w:r>
            <w:r>
              <w:rPr>
                <w:sz w:val="26"/>
                <w:szCs w:val="26"/>
              </w:rPr>
              <w:t xml:space="preserve"> капитального строительства и жилищно-</w:t>
            </w:r>
            <w:r w:rsidR="0013451A" w:rsidRPr="000C595C">
              <w:rPr>
                <w:sz w:val="26"/>
                <w:szCs w:val="26"/>
              </w:rPr>
              <w:t xml:space="preserve"> коммунального хозяйства, </w:t>
            </w:r>
            <w:r>
              <w:rPr>
                <w:sz w:val="26"/>
                <w:szCs w:val="26"/>
              </w:rPr>
              <w:t>Администрация Невельского городского округа (</w:t>
            </w:r>
            <w:r w:rsidR="0013451A" w:rsidRPr="000C595C">
              <w:rPr>
                <w:sz w:val="26"/>
                <w:szCs w:val="26"/>
              </w:rPr>
              <w:t>МКУ «ПТУ»</w:t>
            </w:r>
            <w:r>
              <w:rPr>
                <w:sz w:val="26"/>
                <w:szCs w:val="26"/>
              </w:rPr>
              <w:t>)</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Цели подпрограммы</w:t>
            </w:r>
          </w:p>
        </w:tc>
        <w:tc>
          <w:tcPr>
            <w:tcW w:w="6095" w:type="dxa"/>
          </w:tcPr>
          <w:p w:rsidR="0013451A" w:rsidRPr="000C595C" w:rsidRDefault="0013451A" w:rsidP="001256D8">
            <w:pPr>
              <w:autoSpaceDE w:val="0"/>
              <w:autoSpaceDN w:val="0"/>
              <w:adjustRightInd w:val="0"/>
              <w:jc w:val="both"/>
              <w:rPr>
                <w:sz w:val="26"/>
                <w:szCs w:val="26"/>
              </w:rPr>
            </w:pPr>
            <w:r w:rsidRPr="000C595C">
              <w:rPr>
                <w:sz w:val="26"/>
                <w:szCs w:val="26"/>
              </w:rPr>
              <w:t>Создание условий для наиболее полного удовлетворения потребности населения в качественных и безопасных товарах и услугах по доступным ценам.</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Задачи подпрограммы</w:t>
            </w:r>
          </w:p>
        </w:tc>
        <w:tc>
          <w:tcPr>
            <w:tcW w:w="6095" w:type="dxa"/>
          </w:tcPr>
          <w:p w:rsidR="0013451A" w:rsidRPr="000C595C" w:rsidRDefault="0013451A" w:rsidP="001256D8">
            <w:pPr>
              <w:autoSpaceDE w:val="0"/>
              <w:autoSpaceDN w:val="0"/>
              <w:adjustRightInd w:val="0"/>
              <w:jc w:val="both"/>
              <w:rPr>
                <w:sz w:val="26"/>
                <w:szCs w:val="26"/>
              </w:rPr>
            </w:pPr>
            <w:r w:rsidRPr="000C595C">
              <w:rPr>
                <w:sz w:val="26"/>
                <w:szCs w:val="26"/>
              </w:rPr>
              <w:t>1. Содействие продвижению продукции сахалинских товаропроизводителей, в том числе путем открытия нестационарных павильонов;</w:t>
            </w:r>
          </w:p>
          <w:p w:rsidR="0013451A" w:rsidRPr="000C595C" w:rsidRDefault="0013451A" w:rsidP="001256D8">
            <w:pPr>
              <w:autoSpaceDE w:val="0"/>
              <w:autoSpaceDN w:val="0"/>
              <w:adjustRightInd w:val="0"/>
              <w:jc w:val="both"/>
              <w:rPr>
                <w:sz w:val="26"/>
                <w:szCs w:val="26"/>
              </w:rPr>
            </w:pPr>
            <w:r w:rsidRPr="000C595C">
              <w:rPr>
                <w:sz w:val="26"/>
                <w:szCs w:val="26"/>
              </w:rPr>
              <w:t>2. Развитие развозной торговли в отдаленных сельских районах;</w:t>
            </w:r>
          </w:p>
          <w:p w:rsidR="0013451A" w:rsidRPr="000C595C" w:rsidRDefault="0013451A" w:rsidP="001256D8">
            <w:pPr>
              <w:autoSpaceDE w:val="0"/>
              <w:autoSpaceDN w:val="0"/>
              <w:adjustRightInd w:val="0"/>
              <w:jc w:val="both"/>
              <w:rPr>
                <w:sz w:val="26"/>
                <w:szCs w:val="26"/>
              </w:rPr>
            </w:pPr>
            <w:r w:rsidRPr="000C595C">
              <w:rPr>
                <w:sz w:val="26"/>
                <w:szCs w:val="26"/>
              </w:rPr>
              <w:t>3. Обеспечение населения качественной, безопасной и доступной продукцией в рамках региональных проектов Сахалинской области;</w:t>
            </w:r>
          </w:p>
          <w:p w:rsidR="0013451A" w:rsidRPr="000C595C" w:rsidRDefault="0013451A" w:rsidP="001256D8">
            <w:pPr>
              <w:autoSpaceDE w:val="0"/>
              <w:autoSpaceDN w:val="0"/>
              <w:adjustRightInd w:val="0"/>
              <w:jc w:val="both"/>
              <w:rPr>
                <w:sz w:val="26"/>
                <w:szCs w:val="26"/>
              </w:rPr>
            </w:pPr>
            <w:r w:rsidRPr="000C595C">
              <w:rPr>
                <w:sz w:val="26"/>
                <w:szCs w:val="26"/>
              </w:rPr>
              <w:t>4. Создание благоприятных условий для развития все форм торговли, в том числе ярмарочного формата;</w:t>
            </w:r>
          </w:p>
          <w:p w:rsidR="0013451A" w:rsidRPr="000C595C" w:rsidRDefault="0013451A" w:rsidP="001256D8">
            <w:pPr>
              <w:autoSpaceDE w:val="0"/>
              <w:autoSpaceDN w:val="0"/>
              <w:adjustRightInd w:val="0"/>
              <w:jc w:val="both"/>
              <w:rPr>
                <w:sz w:val="26"/>
                <w:szCs w:val="26"/>
              </w:rPr>
            </w:pPr>
            <w:r w:rsidRPr="000C595C">
              <w:rPr>
                <w:sz w:val="26"/>
                <w:szCs w:val="26"/>
              </w:rPr>
              <w:t>5. Развитие социально ориентированной системы торгового обслуживания, обеспечивающей ценовую доступность продовольственных товаров для всех социальных  групп населения.</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Этапы и сроки реализации</w:t>
            </w:r>
          </w:p>
          <w:p w:rsidR="0013451A" w:rsidRPr="000C595C" w:rsidRDefault="0013451A" w:rsidP="001256D8">
            <w:pPr>
              <w:autoSpaceDE w:val="0"/>
              <w:autoSpaceDN w:val="0"/>
              <w:adjustRightInd w:val="0"/>
              <w:jc w:val="both"/>
              <w:rPr>
                <w:sz w:val="26"/>
                <w:szCs w:val="26"/>
              </w:rPr>
            </w:pPr>
            <w:r w:rsidRPr="000C595C">
              <w:rPr>
                <w:sz w:val="26"/>
                <w:szCs w:val="26"/>
              </w:rPr>
              <w:t>подпрограммы</w:t>
            </w:r>
          </w:p>
        </w:tc>
        <w:tc>
          <w:tcPr>
            <w:tcW w:w="6095" w:type="dxa"/>
          </w:tcPr>
          <w:p w:rsidR="0013451A" w:rsidRPr="000C595C" w:rsidRDefault="0013451A" w:rsidP="001256D8">
            <w:pPr>
              <w:autoSpaceDE w:val="0"/>
              <w:autoSpaceDN w:val="0"/>
              <w:adjustRightInd w:val="0"/>
              <w:jc w:val="both"/>
              <w:rPr>
                <w:sz w:val="26"/>
                <w:szCs w:val="26"/>
              </w:rPr>
            </w:pPr>
            <w:r w:rsidRPr="000C595C">
              <w:rPr>
                <w:sz w:val="26"/>
                <w:szCs w:val="26"/>
              </w:rPr>
              <w:t>2017-2020 годы</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 xml:space="preserve">Объемы и источники </w:t>
            </w:r>
          </w:p>
          <w:p w:rsidR="0013451A" w:rsidRPr="000C595C" w:rsidRDefault="0013451A" w:rsidP="001256D8">
            <w:pPr>
              <w:autoSpaceDE w:val="0"/>
              <w:autoSpaceDN w:val="0"/>
              <w:adjustRightInd w:val="0"/>
              <w:jc w:val="both"/>
              <w:rPr>
                <w:color w:val="FF0000"/>
                <w:sz w:val="26"/>
                <w:szCs w:val="26"/>
              </w:rPr>
            </w:pPr>
            <w:r w:rsidRPr="000C595C">
              <w:rPr>
                <w:sz w:val="26"/>
                <w:szCs w:val="26"/>
              </w:rPr>
              <w:t>финансирования подпрограммы</w:t>
            </w:r>
          </w:p>
        </w:tc>
        <w:tc>
          <w:tcPr>
            <w:tcW w:w="6095" w:type="dxa"/>
          </w:tcPr>
          <w:p w:rsidR="0013451A" w:rsidRPr="00166ABD" w:rsidRDefault="0013451A" w:rsidP="001256D8">
            <w:pPr>
              <w:jc w:val="both"/>
              <w:rPr>
                <w:sz w:val="26"/>
                <w:szCs w:val="26"/>
              </w:rPr>
            </w:pPr>
            <w:r w:rsidRPr="00166ABD">
              <w:rPr>
                <w:sz w:val="26"/>
                <w:szCs w:val="26"/>
              </w:rPr>
              <w:t xml:space="preserve">Общий объем финансирования реализации мероприятий Подпрограммы составит  </w:t>
            </w:r>
            <w:r w:rsidR="002857F4">
              <w:rPr>
                <w:sz w:val="26"/>
                <w:szCs w:val="26"/>
              </w:rPr>
              <w:t>500</w:t>
            </w:r>
            <w:r>
              <w:rPr>
                <w:sz w:val="26"/>
                <w:szCs w:val="26"/>
              </w:rPr>
              <w:t>,0</w:t>
            </w:r>
            <w:r w:rsidRPr="00166ABD">
              <w:rPr>
                <w:sz w:val="26"/>
                <w:szCs w:val="26"/>
              </w:rPr>
              <w:t xml:space="preserve"> тыс. рублей</w:t>
            </w:r>
            <w:r>
              <w:rPr>
                <w:sz w:val="26"/>
                <w:szCs w:val="26"/>
              </w:rPr>
              <w:t xml:space="preserve"> за счет средств местного бюджета</w:t>
            </w:r>
            <w:r w:rsidRPr="00166ABD">
              <w:rPr>
                <w:sz w:val="26"/>
                <w:szCs w:val="26"/>
              </w:rPr>
              <w:t>, в том числе по годам:</w:t>
            </w:r>
          </w:p>
          <w:p w:rsidR="0013451A" w:rsidRPr="00166ABD" w:rsidRDefault="002857F4" w:rsidP="001256D8">
            <w:pPr>
              <w:jc w:val="both"/>
              <w:rPr>
                <w:sz w:val="26"/>
                <w:szCs w:val="26"/>
              </w:rPr>
            </w:pPr>
            <w:r>
              <w:rPr>
                <w:sz w:val="26"/>
                <w:szCs w:val="26"/>
              </w:rPr>
              <w:t>2017г. – 50</w:t>
            </w:r>
            <w:r w:rsidR="0013451A">
              <w:rPr>
                <w:sz w:val="26"/>
                <w:szCs w:val="26"/>
              </w:rPr>
              <w:t>0,0</w:t>
            </w:r>
            <w:r w:rsidR="0013451A" w:rsidRPr="00166ABD">
              <w:rPr>
                <w:sz w:val="26"/>
                <w:szCs w:val="26"/>
              </w:rPr>
              <w:t xml:space="preserve"> тыс. рублей;</w:t>
            </w:r>
          </w:p>
          <w:p w:rsidR="0013451A" w:rsidRPr="00166ABD" w:rsidRDefault="002857F4" w:rsidP="001256D8">
            <w:pPr>
              <w:jc w:val="both"/>
              <w:rPr>
                <w:sz w:val="26"/>
                <w:szCs w:val="26"/>
              </w:rPr>
            </w:pPr>
            <w:r>
              <w:rPr>
                <w:sz w:val="26"/>
                <w:szCs w:val="26"/>
              </w:rPr>
              <w:t xml:space="preserve">2018г. – </w:t>
            </w:r>
            <w:r w:rsidR="0013451A">
              <w:rPr>
                <w:sz w:val="26"/>
                <w:szCs w:val="26"/>
              </w:rPr>
              <w:t>0,0</w:t>
            </w:r>
            <w:r w:rsidR="0013451A" w:rsidRPr="00166ABD">
              <w:rPr>
                <w:sz w:val="26"/>
                <w:szCs w:val="26"/>
              </w:rPr>
              <w:t xml:space="preserve"> тыс. рублей;</w:t>
            </w:r>
          </w:p>
          <w:p w:rsidR="0013451A" w:rsidRPr="00166ABD" w:rsidRDefault="002857F4" w:rsidP="001256D8">
            <w:pPr>
              <w:jc w:val="both"/>
              <w:rPr>
                <w:sz w:val="26"/>
                <w:szCs w:val="26"/>
              </w:rPr>
            </w:pPr>
            <w:r>
              <w:rPr>
                <w:sz w:val="26"/>
                <w:szCs w:val="26"/>
              </w:rPr>
              <w:t xml:space="preserve">2019г. – </w:t>
            </w:r>
            <w:r w:rsidR="0013451A">
              <w:rPr>
                <w:sz w:val="26"/>
                <w:szCs w:val="26"/>
              </w:rPr>
              <w:t>0,0</w:t>
            </w:r>
            <w:r w:rsidR="0013451A" w:rsidRPr="00166ABD">
              <w:rPr>
                <w:sz w:val="26"/>
                <w:szCs w:val="26"/>
              </w:rPr>
              <w:t xml:space="preserve"> тыс. рублей;</w:t>
            </w:r>
          </w:p>
          <w:p w:rsidR="0013451A" w:rsidRPr="000C595C" w:rsidRDefault="0013451A" w:rsidP="001256D8">
            <w:pPr>
              <w:jc w:val="both"/>
              <w:rPr>
                <w:sz w:val="26"/>
                <w:szCs w:val="26"/>
              </w:rPr>
            </w:pPr>
            <w:r>
              <w:rPr>
                <w:sz w:val="26"/>
                <w:szCs w:val="26"/>
              </w:rPr>
              <w:t>2020</w:t>
            </w:r>
            <w:r w:rsidR="002857F4">
              <w:rPr>
                <w:sz w:val="26"/>
                <w:szCs w:val="26"/>
              </w:rPr>
              <w:t xml:space="preserve">г. – </w:t>
            </w:r>
            <w:r>
              <w:rPr>
                <w:sz w:val="26"/>
                <w:szCs w:val="26"/>
              </w:rPr>
              <w:t>0,0</w:t>
            </w:r>
            <w:r w:rsidRPr="00166ABD">
              <w:rPr>
                <w:sz w:val="26"/>
                <w:szCs w:val="26"/>
              </w:rPr>
              <w:t xml:space="preserve"> тыс. рублей.</w:t>
            </w:r>
          </w:p>
        </w:tc>
      </w:tr>
      <w:tr w:rsidR="0013451A" w:rsidRPr="000C595C" w:rsidTr="001256D8">
        <w:trPr>
          <w:trHeight w:val="585"/>
        </w:trPr>
        <w:tc>
          <w:tcPr>
            <w:tcW w:w="3369" w:type="dxa"/>
          </w:tcPr>
          <w:p w:rsidR="0013451A" w:rsidRPr="000C595C" w:rsidRDefault="0013451A" w:rsidP="001256D8">
            <w:pPr>
              <w:autoSpaceDE w:val="0"/>
              <w:autoSpaceDN w:val="0"/>
              <w:adjustRightInd w:val="0"/>
              <w:jc w:val="both"/>
              <w:rPr>
                <w:sz w:val="26"/>
                <w:szCs w:val="26"/>
              </w:rPr>
            </w:pPr>
            <w:r w:rsidRPr="000C595C">
              <w:rPr>
                <w:sz w:val="26"/>
                <w:szCs w:val="26"/>
              </w:rPr>
              <w:t>Целевые индикаторы и показатели</w:t>
            </w:r>
          </w:p>
          <w:p w:rsidR="0013451A" w:rsidRPr="000C595C" w:rsidRDefault="0013451A" w:rsidP="001256D8">
            <w:pPr>
              <w:autoSpaceDE w:val="0"/>
              <w:autoSpaceDN w:val="0"/>
              <w:adjustRightInd w:val="0"/>
              <w:jc w:val="both"/>
              <w:rPr>
                <w:sz w:val="26"/>
                <w:szCs w:val="26"/>
              </w:rPr>
            </w:pPr>
            <w:r w:rsidRPr="000C595C">
              <w:rPr>
                <w:sz w:val="26"/>
                <w:szCs w:val="26"/>
              </w:rPr>
              <w:t>программы</w:t>
            </w:r>
          </w:p>
        </w:tc>
        <w:tc>
          <w:tcPr>
            <w:tcW w:w="6095" w:type="dxa"/>
          </w:tcPr>
          <w:p w:rsidR="0013451A" w:rsidRPr="002857F4" w:rsidRDefault="002857F4" w:rsidP="002857F4">
            <w:pPr>
              <w:autoSpaceDE w:val="0"/>
              <w:autoSpaceDN w:val="0"/>
              <w:adjustRightInd w:val="0"/>
              <w:jc w:val="both"/>
              <w:rPr>
                <w:sz w:val="26"/>
                <w:szCs w:val="26"/>
              </w:rPr>
            </w:pPr>
            <w:r>
              <w:rPr>
                <w:sz w:val="26"/>
                <w:szCs w:val="26"/>
              </w:rPr>
              <w:t>1.</w:t>
            </w:r>
            <w:r w:rsidR="0013451A" w:rsidRPr="002857F4">
              <w:rPr>
                <w:sz w:val="26"/>
                <w:szCs w:val="26"/>
              </w:rPr>
              <w:t>Оборот розничной торговли, млн.</w:t>
            </w:r>
            <w:r w:rsidR="00B37B2A" w:rsidRPr="002857F4">
              <w:rPr>
                <w:sz w:val="26"/>
                <w:szCs w:val="26"/>
              </w:rPr>
              <w:t xml:space="preserve"> </w:t>
            </w:r>
            <w:r w:rsidR="0013451A" w:rsidRPr="002857F4">
              <w:rPr>
                <w:sz w:val="26"/>
                <w:szCs w:val="26"/>
              </w:rPr>
              <w:t>руб.</w:t>
            </w:r>
          </w:p>
          <w:p w:rsidR="0013451A" w:rsidRPr="000C595C" w:rsidRDefault="0013451A" w:rsidP="001256D8">
            <w:pPr>
              <w:autoSpaceDE w:val="0"/>
              <w:autoSpaceDN w:val="0"/>
              <w:adjustRightInd w:val="0"/>
              <w:jc w:val="both"/>
              <w:rPr>
                <w:sz w:val="26"/>
                <w:szCs w:val="26"/>
              </w:rPr>
            </w:pPr>
            <w:r w:rsidRPr="000C595C">
              <w:rPr>
                <w:sz w:val="26"/>
                <w:szCs w:val="26"/>
              </w:rPr>
              <w:t>В 2015 г. – 2 935,364</w:t>
            </w:r>
          </w:p>
          <w:p w:rsidR="0013451A" w:rsidRPr="000C595C" w:rsidRDefault="0013451A" w:rsidP="001256D8">
            <w:pPr>
              <w:autoSpaceDE w:val="0"/>
              <w:autoSpaceDN w:val="0"/>
              <w:adjustRightInd w:val="0"/>
              <w:jc w:val="both"/>
              <w:rPr>
                <w:sz w:val="26"/>
                <w:szCs w:val="26"/>
              </w:rPr>
            </w:pPr>
            <w:r w:rsidRPr="000C595C">
              <w:rPr>
                <w:sz w:val="26"/>
                <w:szCs w:val="26"/>
              </w:rPr>
              <w:t>В 2016 г. – 3 034,9</w:t>
            </w:r>
          </w:p>
          <w:p w:rsidR="0013451A" w:rsidRPr="000C595C" w:rsidRDefault="0013451A" w:rsidP="001256D8">
            <w:pPr>
              <w:autoSpaceDE w:val="0"/>
              <w:autoSpaceDN w:val="0"/>
              <w:adjustRightInd w:val="0"/>
              <w:jc w:val="both"/>
              <w:rPr>
                <w:sz w:val="26"/>
                <w:szCs w:val="26"/>
              </w:rPr>
            </w:pPr>
            <w:r w:rsidRPr="000C595C">
              <w:rPr>
                <w:sz w:val="26"/>
                <w:szCs w:val="26"/>
              </w:rPr>
              <w:t>В 2017 г. – 3 091,1</w:t>
            </w:r>
          </w:p>
          <w:p w:rsidR="0013451A" w:rsidRPr="000C595C" w:rsidRDefault="0013451A" w:rsidP="001256D8">
            <w:pPr>
              <w:autoSpaceDE w:val="0"/>
              <w:autoSpaceDN w:val="0"/>
              <w:adjustRightInd w:val="0"/>
              <w:jc w:val="both"/>
              <w:rPr>
                <w:sz w:val="26"/>
                <w:szCs w:val="26"/>
              </w:rPr>
            </w:pPr>
            <w:r w:rsidRPr="000C595C">
              <w:rPr>
                <w:sz w:val="26"/>
                <w:szCs w:val="26"/>
              </w:rPr>
              <w:t>В 2018 г. – 3 172,8</w:t>
            </w:r>
          </w:p>
          <w:p w:rsidR="0013451A" w:rsidRPr="000C595C" w:rsidRDefault="0013451A" w:rsidP="001256D8">
            <w:pPr>
              <w:autoSpaceDE w:val="0"/>
              <w:autoSpaceDN w:val="0"/>
              <w:adjustRightInd w:val="0"/>
              <w:jc w:val="both"/>
              <w:rPr>
                <w:sz w:val="26"/>
                <w:szCs w:val="26"/>
              </w:rPr>
            </w:pPr>
            <w:r w:rsidRPr="000C595C">
              <w:rPr>
                <w:sz w:val="26"/>
                <w:szCs w:val="26"/>
              </w:rPr>
              <w:t>В 2019 г. – 3 293,3</w:t>
            </w:r>
          </w:p>
          <w:p w:rsidR="0013451A" w:rsidRPr="000C595C" w:rsidRDefault="0013451A" w:rsidP="001256D8">
            <w:pPr>
              <w:autoSpaceDE w:val="0"/>
              <w:autoSpaceDN w:val="0"/>
              <w:adjustRightInd w:val="0"/>
              <w:jc w:val="both"/>
              <w:rPr>
                <w:sz w:val="26"/>
                <w:szCs w:val="26"/>
              </w:rPr>
            </w:pPr>
            <w:r w:rsidRPr="000C595C">
              <w:rPr>
                <w:sz w:val="26"/>
                <w:szCs w:val="26"/>
              </w:rPr>
              <w:t>В 2020 г. – 3 500,0</w:t>
            </w:r>
          </w:p>
          <w:p w:rsidR="0013451A" w:rsidRPr="000C595C" w:rsidRDefault="0013451A" w:rsidP="001256D8">
            <w:pPr>
              <w:autoSpaceDE w:val="0"/>
              <w:autoSpaceDN w:val="0"/>
              <w:adjustRightInd w:val="0"/>
              <w:jc w:val="both"/>
              <w:rPr>
                <w:sz w:val="26"/>
                <w:szCs w:val="26"/>
              </w:rPr>
            </w:pPr>
            <w:r w:rsidRPr="000C595C">
              <w:rPr>
                <w:sz w:val="26"/>
                <w:szCs w:val="26"/>
              </w:rPr>
              <w:t>2. Количество магазинов, являющихся участниками региональных проектов</w:t>
            </w:r>
          </w:p>
          <w:p w:rsidR="0013451A" w:rsidRPr="000C595C" w:rsidRDefault="0013451A" w:rsidP="001256D8">
            <w:pPr>
              <w:autoSpaceDE w:val="0"/>
              <w:autoSpaceDN w:val="0"/>
              <w:adjustRightInd w:val="0"/>
              <w:jc w:val="both"/>
              <w:rPr>
                <w:sz w:val="26"/>
                <w:szCs w:val="26"/>
              </w:rPr>
            </w:pPr>
            <w:r w:rsidRPr="000C595C">
              <w:rPr>
                <w:sz w:val="26"/>
                <w:szCs w:val="26"/>
              </w:rPr>
              <w:lastRenderedPageBreak/>
              <w:t>В 2016 г. – 19 торговых объектов</w:t>
            </w:r>
          </w:p>
          <w:p w:rsidR="0013451A" w:rsidRPr="000C595C" w:rsidRDefault="0013451A" w:rsidP="001256D8">
            <w:pPr>
              <w:autoSpaceDE w:val="0"/>
              <w:autoSpaceDN w:val="0"/>
              <w:adjustRightInd w:val="0"/>
              <w:jc w:val="both"/>
              <w:rPr>
                <w:sz w:val="26"/>
                <w:szCs w:val="26"/>
              </w:rPr>
            </w:pPr>
            <w:r w:rsidRPr="000C595C">
              <w:rPr>
                <w:sz w:val="26"/>
                <w:szCs w:val="26"/>
              </w:rPr>
              <w:t>В 2017 г. – 20 торговых объектов</w:t>
            </w:r>
          </w:p>
          <w:p w:rsidR="0013451A" w:rsidRPr="000C595C" w:rsidRDefault="0013451A" w:rsidP="001256D8">
            <w:pPr>
              <w:autoSpaceDE w:val="0"/>
              <w:autoSpaceDN w:val="0"/>
              <w:adjustRightInd w:val="0"/>
              <w:jc w:val="both"/>
              <w:rPr>
                <w:sz w:val="26"/>
                <w:szCs w:val="26"/>
              </w:rPr>
            </w:pPr>
            <w:r w:rsidRPr="000C595C">
              <w:rPr>
                <w:sz w:val="26"/>
                <w:szCs w:val="26"/>
              </w:rPr>
              <w:t>В 2018 г. – 21 торговый объект</w:t>
            </w:r>
          </w:p>
          <w:p w:rsidR="0013451A" w:rsidRPr="000C595C" w:rsidRDefault="0013451A" w:rsidP="001256D8">
            <w:pPr>
              <w:autoSpaceDE w:val="0"/>
              <w:autoSpaceDN w:val="0"/>
              <w:adjustRightInd w:val="0"/>
              <w:jc w:val="both"/>
              <w:rPr>
                <w:sz w:val="26"/>
                <w:szCs w:val="26"/>
              </w:rPr>
            </w:pPr>
            <w:r w:rsidRPr="000C595C">
              <w:rPr>
                <w:sz w:val="26"/>
                <w:szCs w:val="26"/>
              </w:rPr>
              <w:t>В 2019 г. – 22 торговых объекта</w:t>
            </w:r>
          </w:p>
          <w:p w:rsidR="0013451A" w:rsidRPr="000C595C" w:rsidRDefault="0013451A" w:rsidP="001256D8">
            <w:pPr>
              <w:autoSpaceDE w:val="0"/>
              <w:autoSpaceDN w:val="0"/>
              <w:adjustRightInd w:val="0"/>
              <w:jc w:val="both"/>
              <w:rPr>
                <w:sz w:val="26"/>
                <w:szCs w:val="26"/>
              </w:rPr>
            </w:pPr>
            <w:r w:rsidRPr="000C595C">
              <w:rPr>
                <w:sz w:val="26"/>
                <w:szCs w:val="26"/>
              </w:rPr>
              <w:t>В 2020 г. – 23 торговых объекта</w:t>
            </w:r>
          </w:p>
          <w:p w:rsidR="0013451A" w:rsidRPr="000C595C" w:rsidRDefault="0013451A" w:rsidP="001256D8">
            <w:pPr>
              <w:autoSpaceDE w:val="0"/>
              <w:autoSpaceDN w:val="0"/>
              <w:adjustRightInd w:val="0"/>
              <w:jc w:val="both"/>
              <w:rPr>
                <w:sz w:val="26"/>
                <w:szCs w:val="26"/>
              </w:rPr>
            </w:pPr>
            <w:r w:rsidRPr="000C595C">
              <w:rPr>
                <w:sz w:val="26"/>
                <w:szCs w:val="26"/>
              </w:rPr>
              <w:t>3. Количество магазинов со статусом «социальный»</w:t>
            </w:r>
          </w:p>
          <w:p w:rsidR="0013451A" w:rsidRPr="000C595C" w:rsidRDefault="0013451A" w:rsidP="001256D8">
            <w:pPr>
              <w:autoSpaceDE w:val="0"/>
              <w:autoSpaceDN w:val="0"/>
              <w:adjustRightInd w:val="0"/>
              <w:jc w:val="both"/>
              <w:rPr>
                <w:sz w:val="26"/>
                <w:szCs w:val="26"/>
              </w:rPr>
            </w:pPr>
            <w:r w:rsidRPr="000C595C">
              <w:rPr>
                <w:sz w:val="26"/>
                <w:szCs w:val="26"/>
              </w:rPr>
              <w:t>В 2016 г. – 5 торговых объектов</w:t>
            </w:r>
          </w:p>
          <w:p w:rsidR="0013451A" w:rsidRPr="000C595C" w:rsidRDefault="0013451A" w:rsidP="001256D8">
            <w:pPr>
              <w:autoSpaceDE w:val="0"/>
              <w:autoSpaceDN w:val="0"/>
              <w:adjustRightInd w:val="0"/>
              <w:jc w:val="both"/>
              <w:rPr>
                <w:sz w:val="26"/>
                <w:szCs w:val="26"/>
              </w:rPr>
            </w:pPr>
            <w:r w:rsidRPr="000C595C">
              <w:rPr>
                <w:sz w:val="26"/>
                <w:szCs w:val="26"/>
              </w:rPr>
              <w:t>В 2017 г. – 6 торговых объекта</w:t>
            </w:r>
          </w:p>
          <w:p w:rsidR="0013451A" w:rsidRPr="000C595C" w:rsidRDefault="0013451A" w:rsidP="001256D8">
            <w:pPr>
              <w:autoSpaceDE w:val="0"/>
              <w:autoSpaceDN w:val="0"/>
              <w:adjustRightInd w:val="0"/>
              <w:jc w:val="both"/>
              <w:rPr>
                <w:sz w:val="26"/>
                <w:szCs w:val="26"/>
              </w:rPr>
            </w:pPr>
            <w:r w:rsidRPr="000C595C">
              <w:rPr>
                <w:sz w:val="26"/>
                <w:szCs w:val="26"/>
              </w:rPr>
              <w:t>В 2018 г. – 6 торговых объекта</w:t>
            </w:r>
          </w:p>
          <w:p w:rsidR="0013451A" w:rsidRPr="000C595C" w:rsidRDefault="0013451A" w:rsidP="001256D8">
            <w:pPr>
              <w:autoSpaceDE w:val="0"/>
              <w:autoSpaceDN w:val="0"/>
              <w:adjustRightInd w:val="0"/>
              <w:jc w:val="both"/>
              <w:rPr>
                <w:sz w:val="26"/>
                <w:szCs w:val="26"/>
              </w:rPr>
            </w:pPr>
            <w:r w:rsidRPr="000C595C">
              <w:rPr>
                <w:sz w:val="26"/>
                <w:szCs w:val="26"/>
              </w:rPr>
              <w:t>В 2019 г. – 7 торговых объекта</w:t>
            </w:r>
          </w:p>
          <w:p w:rsidR="0013451A" w:rsidRPr="000C595C" w:rsidRDefault="0013451A" w:rsidP="001256D8">
            <w:pPr>
              <w:autoSpaceDE w:val="0"/>
              <w:autoSpaceDN w:val="0"/>
              <w:adjustRightInd w:val="0"/>
              <w:jc w:val="both"/>
              <w:rPr>
                <w:sz w:val="26"/>
                <w:szCs w:val="26"/>
              </w:rPr>
            </w:pPr>
            <w:r w:rsidRPr="000C595C">
              <w:rPr>
                <w:sz w:val="26"/>
                <w:szCs w:val="26"/>
              </w:rPr>
              <w:t>В 2020 г. – 7 торговых объектов</w:t>
            </w:r>
          </w:p>
          <w:p w:rsidR="0013451A" w:rsidRPr="000C595C" w:rsidRDefault="0013451A" w:rsidP="001256D8">
            <w:pPr>
              <w:autoSpaceDE w:val="0"/>
              <w:autoSpaceDN w:val="0"/>
              <w:adjustRightInd w:val="0"/>
              <w:jc w:val="both"/>
              <w:rPr>
                <w:sz w:val="26"/>
                <w:szCs w:val="26"/>
              </w:rPr>
            </w:pPr>
            <w:r w:rsidRPr="000C595C">
              <w:rPr>
                <w:sz w:val="26"/>
                <w:szCs w:val="26"/>
              </w:rPr>
              <w:t>4. Количество установленных торговых павильонов</w:t>
            </w:r>
          </w:p>
          <w:p w:rsidR="0013451A" w:rsidRPr="000C595C" w:rsidRDefault="0013451A" w:rsidP="001256D8">
            <w:pPr>
              <w:autoSpaceDE w:val="0"/>
              <w:autoSpaceDN w:val="0"/>
              <w:adjustRightInd w:val="0"/>
              <w:jc w:val="both"/>
              <w:rPr>
                <w:sz w:val="26"/>
                <w:szCs w:val="26"/>
              </w:rPr>
            </w:pPr>
            <w:r w:rsidRPr="000C595C">
              <w:rPr>
                <w:sz w:val="26"/>
                <w:szCs w:val="26"/>
              </w:rPr>
              <w:t>В 2016 г. – 1 павильон</w:t>
            </w:r>
          </w:p>
          <w:p w:rsidR="0013451A" w:rsidRPr="000C595C" w:rsidRDefault="0013451A" w:rsidP="001256D8">
            <w:pPr>
              <w:autoSpaceDE w:val="0"/>
              <w:autoSpaceDN w:val="0"/>
              <w:adjustRightInd w:val="0"/>
              <w:jc w:val="both"/>
              <w:rPr>
                <w:sz w:val="26"/>
                <w:szCs w:val="26"/>
              </w:rPr>
            </w:pPr>
            <w:r w:rsidRPr="000C595C">
              <w:rPr>
                <w:sz w:val="26"/>
                <w:szCs w:val="26"/>
              </w:rPr>
              <w:t>В 2017 г. – 3 павильона</w:t>
            </w:r>
          </w:p>
          <w:p w:rsidR="0013451A" w:rsidRPr="000C595C" w:rsidRDefault="0013451A" w:rsidP="001256D8">
            <w:pPr>
              <w:autoSpaceDE w:val="0"/>
              <w:autoSpaceDN w:val="0"/>
              <w:adjustRightInd w:val="0"/>
              <w:jc w:val="both"/>
              <w:rPr>
                <w:sz w:val="26"/>
                <w:szCs w:val="26"/>
              </w:rPr>
            </w:pPr>
            <w:r w:rsidRPr="000C595C">
              <w:rPr>
                <w:sz w:val="26"/>
                <w:szCs w:val="26"/>
              </w:rPr>
              <w:t>В 2018 г. – 3 павильона</w:t>
            </w:r>
          </w:p>
          <w:p w:rsidR="0013451A" w:rsidRPr="000C595C" w:rsidRDefault="0013451A" w:rsidP="001256D8">
            <w:pPr>
              <w:autoSpaceDE w:val="0"/>
              <w:autoSpaceDN w:val="0"/>
              <w:adjustRightInd w:val="0"/>
              <w:jc w:val="both"/>
              <w:rPr>
                <w:sz w:val="26"/>
                <w:szCs w:val="26"/>
              </w:rPr>
            </w:pPr>
            <w:r w:rsidRPr="000C595C">
              <w:rPr>
                <w:sz w:val="26"/>
                <w:szCs w:val="26"/>
              </w:rPr>
              <w:t>В 2019 г. – 4 павильона</w:t>
            </w:r>
          </w:p>
          <w:p w:rsidR="0013451A" w:rsidRPr="000C595C" w:rsidRDefault="0013451A" w:rsidP="001256D8">
            <w:pPr>
              <w:autoSpaceDE w:val="0"/>
              <w:autoSpaceDN w:val="0"/>
              <w:adjustRightInd w:val="0"/>
              <w:jc w:val="both"/>
              <w:rPr>
                <w:sz w:val="26"/>
                <w:szCs w:val="26"/>
              </w:rPr>
            </w:pPr>
            <w:r w:rsidRPr="000C595C">
              <w:rPr>
                <w:sz w:val="26"/>
                <w:szCs w:val="26"/>
              </w:rPr>
              <w:t>В 2020 г. – 4 павильона</w:t>
            </w:r>
          </w:p>
          <w:p w:rsidR="0013451A" w:rsidRPr="000C595C" w:rsidRDefault="0013451A" w:rsidP="001256D8">
            <w:pPr>
              <w:autoSpaceDE w:val="0"/>
              <w:autoSpaceDN w:val="0"/>
              <w:adjustRightInd w:val="0"/>
              <w:jc w:val="both"/>
              <w:rPr>
                <w:sz w:val="26"/>
                <w:szCs w:val="26"/>
              </w:rPr>
            </w:pPr>
            <w:r w:rsidRPr="000C595C">
              <w:rPr>
                <w:sz w:val="26"/>
                <w:szCs w:val="26"/>
              </w:rPr>
              <w:t>5. Количество участников ярмарочных мероприятий</w:t>
            </w:r>
          </w:p>
          <w:p w:rsidR="0013451A" w:rsidRPr="000C595C" w:rsidRDefault="0013451A" w:rsidP="001256D8">
            <w:pPr>
              <w:autoSpaceDE w:val="0"/>
              <w:autoSpaceDN w:val="0"/>
              <w:adjustRightInd w:val="0"/>
              <w:jc w:val="both"/>
              <w:rPr>
                <w:sz w:val="26"/>
                <w:szCs w:val="26"/>
              </w:rPr>
            </w:pPr>
            <w:r w:rsidRPr="000C595C">
              <w:rPr>
                <w:sz w:val="26"/>
                <w:szCs w:val="26"/>
              </w:rPr>
              <w:t>В 2016 г. – 65 участников</w:t>
            </w:r>
          </w:p>
          <w:p w:rsidR="0013451A" w:rsidRPr="000C595C" w:rsidRDefault="0013451A" w:rsidP="001256D8">
            <w:pPr>
              <w:autoSpaceDE w:val="0"/>
              <w:autoSpaceDN w:val="0"/>
              <w:adjustRightInd w:val="0"/>
              <w:jc w:val="both"/>
              <w:rPr>
                <w:sz w:val="26"/>
                <w:szCs w:val="26"/>
              </w:rPr>
            </w:pPr>
            <w:r w:rsidRPr="000C595C">
              <w:rPr>
                <w:sz w:val="26"/>
                <w:szCs w:val="26"/>
              </w:rPr>
              <w:t>В 2017 г. – 68 участников</w:t>
            </w:r>
          </w:p>
          <w:p w:rsidR="0013451A" w:rsidRPr="000C595C" w:rsidRDefault="0013451A" w:rsidP="001256D8">
            <w:pPr>
              <w:autoSpaceDE w:val="0"/>
              <w:autoSpaceDN w:val="0"/>
              <w:adjustRightInd w:val="0"/>
              <w:jc w:val="both"/>
              <w:rPr>
                <w:sz w:val="26"/>
                <w:szCs w:val="26"/>
              </w:rPr>
            </w:pPr>
            <w:r w:rsidRPr="000C595C">
              <w:rPr>
                <w:sz w:val="26"/>
                <w:szCs w:val="26"/>
              </w:rPr>
              <w:t>В 2018 г. – 71 участников</w:t>
            </w:r>
          </w:p>
          <w:p w:rsidR="0013451A" w:rsidRPr="000C595C" w:rsidRDefault="0013451A" w:rsidP="001256D8">
            <w:pPr>
              <w:autoSpaceDE w:val="0"/>
              <w:autoSpaceDN w:val="0"/>
              <w:adjustRightInd w:val="0"/>
              <w:jc w:val="both"/>
              <w:rPr>
                <w:sz w:val="26"/>
                <w:szCs w:val="26"/>
              </w:rPr>
            </w:pPr>
            <w:r w:rsidRPr="000C595C">
              <w:rPr>
                <w:sz w:val="26"/>
                <w:szCs w:val="26"/>
              </w:rPr>
              <w:t>В 2019 г. – 74 участников</w:t>
            </w:r>
          </w:p>
          <w:p w:rsidR="0013451A" w:rsidRPr="000C595C" w:rsidRDefault="0013451A" w:rsidP="001256D8">
            <w:pPr>
              <w:autoSpaceDE w:val="0"/>
              <w:autoSpaceDN w:val="0"/>
              <w:adjustRightInd w:val="0"/>
              <w:jc w:val="both"/>
              <w:rPr>
                <w:sz w:val="26"/>
                <w:szCs w:val="26"/>
              </w:rPr>
            </w:pPr>
            <w:r w:rsidRPr="000C595C">
              <w:rPr>
                <w:sz w:val="26"/>
                <w:szCs w:val="26"/>
              </w:rPr>
              <w:t>В 2020 г. – 76 участников</w:t>
            </w:r>
          </w:p>
          <w:p w:rsidR="0013451A" w:rsidRPr="000C595C" w:rsidRDefault="0013451A" w:rsidP="001256D8">
            <w:pPr>
              <w:autoSpaceDE w:val="0"/>
              <w:autoSpaceDN w:val="0"/>
              <w:adjustRightInd w:val="0"/>
              <w:jc w:val="both"/>
              <w:rPr>
                <w:sz w:val="26"/>
                <w:szCs w:val="26"/>
              </w:rPr>
            </w:pPr>
            <w:r w:rsidRPr="000C595C">
              <w:rPr>
                <w:sz w:val="26"/>
                <w:szCs w:val="26"/>
              </w:rPr>
              <w:t>6. Развозная торговля в отдаленных сельских районах:</w:t>
            </w:r>
          </w:p>
          <w:p w:rsidR="0013451A" w:rsidRPr="000C595C" w:rsidRDefault="0013451A" w:rsidP="001256D8">
            <w:pPr>
              <w:autoSpaceDE w:val="0"/>
              <w:autoSpaceDN w:val="0"/>
              <w:adjustRightInd w:val="0"/>
              <w:jc w:val="both"/>
              <w:rPr>
                <w:sz w:val="26"/>
                <w:szCs w:val="26"/>
              </w:rPr>
            </w:pPr>
            <w:r w:rsidRPr="000C595C">
              <w:rPr>
                <w:sz w:val="26"/>
                <w:szCs w:val="26"/>
              </w:rPr>
              <w:t>В 2016 г. – 1 сельский район</w:t>
            </w:r>
          </w:p>
          <w:p w:rsidR="0013451A" w:rsidRPr="000C595C" w:rsidRDefault="002857F4" w:rsidP="001256D8">
            <w:pPr>
              <w:autoSpaceDE w:val="0"/>
              <w:autoSpaceDN w:val="0"/>
              <w:adjustRightInd w:val="0"/>
              <w:jc w:val="both"/>
              <w:rPr>
                <w:sz w:val="26"/>
                <w:szCs w:val="26"/>
              </w:rPr>
            </w:pPr>
            <w:r>
              <w:rPr>
                <w:sz w:val="26"/>
                <w:szCs w:val="26"/>
              </w:rPr>
              <w:t>В 2017 г. – 2</w:t>
            </w:r>
            <w:r w:rsidR="0013451A" w:rsidRPr="000C595C">
              <w:rPr>
                <w:sz w:val="26"/>
                <w:szCs w:val="26"/>
              </w:rPr>
              <w:t xml:space="preserve"> сельских района</w:t>
            </w:r>
          </w:p>
          <w:p w:rsidR="0013451A" w:rsidRPr="000C595C" w:rsidRDefault="002857F4" w:rsidP="001256D8">
            <w:pPr>
              <w:autoSpaceDE w:val="0"/>
              <w:autoSpaceDN w:val="0"/>
              <w:adjustRightInd w:val="0"/>
              <w:jc w:val="both"/>
              <w:rPr>
                <w:sz w:val="26"/>
                <w:szCs w:val="26"/>
              </w:rPr>
            </w:pPr>
            <w:r>
              <w:rPr>
                <w:sz w:val="26"/>
                <w:szCs w:val="26"/>
              </w:rPr>
              <w:t>В 2018 г. – 2</w:t>
            </w:r>
            <w:r w:rsidR="0013451A" w:rsidRPr="000C595C">
              <w:rPr>
                <w:sz w:val="26"/>
                <w:szCs w:val="26"/>
              </w:rPr>
              <w:t xml:space="preserve"> сельский район</w:t>
            </w:r>
          </w:p>
          <w:p w:rsidR="0013451A" w:rsidRPr="000C595C" w:rsidRDefault="002857F4" w:rsidP="001256D8">
            <w:pPr>
              <w:autoSpaceDE w:val="0"/>
              <w:autoSpaceDN w:val="0"/>
              <w:adjustRightInd w:val="0"/>
              <w:jc w:val="both"/>
              <w:rPr>
                <w:sz w:val="26"/>
                <w:szCs w:val="26"/>
              </w:rPr>
            </w:pPr>
            <w:r>
              <w:rPr>
                <w:sz w:val="26"/>
                <w:szCs w:val="26"/>
              </w:rPr>
              <w:t>В 2019 г. – 2</w:t>
            </w:r>
            <w:r w:rsidR="0013451A" w:rsidRPr="000C595C">
              <w:rPr>
                <w:sz w:val="26"/>
                <w:szCs w:val="26"/>
              </w:rPr>
              <w:t xml:space="preserve"> сельский район</w:t>
            </w:r>
          </w:p>
          <w:p w:rsidR="0013451A" w:rsidRDefault="002857F4" w:rsidP="001256D8">
            <w:pPr>
              <w:autoSpaceDE w:val="0"/>
              <w:autoSpaceDN w:val="0"/>
              <w:adjustRightInd w:val="0"/>
              <w:jc w:val="both"/>
              <w:rPr>
                <w:sz w:val="26"/>
                <w:szCs w:val="26"/>
              </w:rPr>
            </w:pPr>
            <w:r>
              <w:rPr>
                <w:sz w:val="26"/>
                <w:szCs w:val="26"/>
              </w:rPr>
              <w:t>В 2020 г. – 2</w:t>
            </w:r>
            <w:r w:rsidR="0013451A" w:rsidRPr="000C595C">
              <w:rPr>
                <w:sz w:val="26"/>
                <w:szCs w:val="26"/>
              </w:rPr>
              <w:t xml:space="preserve"> сельских района</w:t>
            </w:r>
          </w:p>
          <w:p w:rsidR="002857F4" w:rsidRDefault="002857F4" w:rsidP="001256D8">
            <w:pPr>
              <w:autoSpaceDE w:val="0"/>
              <w:autoSpaceDN w:val="0"/>
              <w:adjustRightInd w:val="0"/>
              <w:jc w:val="both"/>
              <w:rPr>
                <w:sz w:val="26"/>
                <w:szCs w:val="26"/>
              </w:rPr>
            </w:pPr>
            <w:r>
              <w:rPr>
                <w:sz w:val="26"/>
                <w:szCs w:val="26"/>
              </w:rPr>
              <w:t>7. Количество нестационарных торговых объектов по продаже продовольственных товаров и сельскохозяйственной продукции:</w:t>
            </w:r>
          </w:p>
          <w:p w:rsidR="002857F4" w:rsidRDefault="002857F4" w:rsidP="001256D8">
            <w:pPr>
              <w:autoSpaceDE w:val="0"/>
              <w:autoSpaceDN w:val="0"/>
              <w:adjustRightInd w:val="0"/>
              <w:jc w:val="both"/>
              <w:rPr>
                <w:sz w:val="26"/>
                <w:szCs w:val="26"/>
              </w:rPr>
            </w:pPr>
            <w:r>
              <w:rPr>
                <w:sz w:val="26"/>
                <w:szCs w:val="26"/>
              </w:rPr>
              <w:t>В 2018 году – 10</w:t>
            </w:r>
          </w:p>
          <w:p w:rsidR="002857F4" w:rsidRDefault="002857F4" w:rsidP="001256D8">
            <w:pPr>
              <w:autoSpaceDE w:val="0"/>
              <w:autoSpaceDN w:val="0"/>
              <w:adjustRightInd w:val="0"/>
              <w:jc w:val="both"/>
              <w:rPr>
                <w:sz w:val="26"/>
                <w:szCs w:val="26"/>
              </w:rPr>
            </w:pPr>
            <w:r>
              <w:rPr>
                <w:sz w:val="26"/>
                <w:szCs w:val="26"/>
              </w:rPr>
              <w:t>В 2019 году – 12</w:t>
            </w:r>
          </w:p>
          <w:p w:rsidR="002857F4" w:rsidRDefault="002857F4" w:rsidP="001256D8">
            <w:pPr>
              <w:autoSpaceDE w:val="0"/>
              <w:autoSpaceDN w:val="0"/>
              <w:adjustRightInd w:val="0"/>
              <w:jc w:val="both"/>
              <w:rPr>
                <w:sz w:val="26"/>
                <w:szCs w:val="26"/>
              </w:rPr>
            </w:pPr>
            <w:r>
              <w:rPr>
                <w:sz w:val="26"/>
                <w:szCs w:val="26"/>
              </w:rPr>
              <w:t>В 2020 году – 14</w:t>
            </w:r>
          </w:p>
          <w:p w:rsidR="002857F4" w:rsidRDefault="002857F4" w:rsidP="001256D8">
            <w:pPr>
              <w:autoSpaceDE w:val="0"/>
              <w:autoSpaceDN w:val="0"/>
              <w:adjustRightInd w:val="0"/>
              <w:jc w:val="both"/>
              <w:rPr>
                <w:sz w:val="26"/>
                <w:szCs w:val="26"/>
              </w:rPr>
            </w:pPr>
            <w:r>
              <w:rPr>
                <w:sz w:val="26"/>
                <w:szCs w:val="26"/>
              </w:rPr>
              <w:t xml:space="preserve">8. </w:t>
            </w:r>
            <w:r w:rsidRPr="002857F4">
              <w:rPr>
                <w:sz w:val="26"/>
                <w:szCs w:val="26"/>
              </w:rPr>
              <w:t>Количество нестационарных торговых объектов по продаже</w:t>
            </w:r>
            <w:r>
              <w:rPr>
                <w:sz w:val="26"/>
                <w:szCs w:val="26"/>
              </w:rPr>
              <w:t xml:space="preserve"> печатной продукции:</w:t>
            </w:r>
          </w:p>
          <w:p w:rsidR="002857F4" w:rsidRPr="002857F4" w:rsidRDefault="002857F4" w:rsidP="002857F4">
            <w:pPr>
              <w:autoSpaceDE w:val="0"/>
              <w:autoSpaceDN w:val="0"/>
              <w:adjustRightInd w:val="0"/>
              <w:jc w:val="both"/>
              <w:rPr>
                <w:sz w:val="26"/>
                <w:szCs w:val="26"/>
              </w:rPr>
            </w:pPr>
            <w:r>
              <w:rPr>
                <w:sz w:val="26"/>
                <w:szCs w:val="26"/>
              </w:rPr>
              <w:t>В 2018 году – 1</w:t>
            </w:r>
          </w:p>
          <w:p w:rsidR="002857F4" w:rsidRPr="002857F4" w:rsidRDefault="002857F4" w:rsidP="002857F4">
            <w:pPr>
              <w:autoSpaceDE w:val="0"/>
              <w:autoSpaceDN w:val="0"/>
              <w:adjustRightInd w:val="0"/>
              <w:jc w:val="both"/>
              <w:rPr>
                <w:sz w:val="26"/>
                <w:szCs w:val="26"/>
              </w:rPr>
            </w:pPr>
            <w:r>
              <w:rPr>
                <w:sz w:val="26"/>
                <w:szCs w:val="26"/>
              </w:rPr>
              <w:t xml:space="preserve">В 2019 году – </w:t>
            </w:r>
            <w:r w:rsidRPr="002857F4">
              <w:rPr>
                <w:sz w:val="26"/>
                <w:szCs w:val="26"/>
              </w:rPr>
              <w:t>2</w:t>
            </w:r>
          </w:p>
          <w:p w:rsidR="002857F4" w:rsidRPr="000C595C" w:rsidRDefault="002857F4" w:rsidP="002857F4">
            <w:pPr>
              <w:autoSpaceDE w:val="0"/>
              <w:autoSpaceDN w:val="0"/>
              <w:adjustRightInd w:val="0"/>
              <w:jc w:val="both"/>
              <w:rPr>
                <w:sz w:val="26"/>
                <w:szCs w:val="26"/>
              </w:rPr>
            </w:pPr>
            <w:r>
              <w:rPr>
                <w:sz w:val="26"/>
                <w:szCs w:val="26"/>
              </w:rPr>
              <w:t>В 2020 году – 3</w:t>
            </w:r>
          </w:p>
        </w:tc>
      </w:tr>
    </w:tbl>
    <w:p w:rsidR="0013451A" w:rsidRPr="000C595C" w:rsidRDefault="0013451A" w:rsidP="0013451A">
      <w:pPr>
        <w:ind w:firstLine="709"/>
        <w:jc w:val="center"/>
        <w:rPr>
          <w:b/>
          <w:bCs/>
          <w:sz w:val="26"/>
          <w:szCs w:val="26"/>
        </w:rPr>
      </w:pPr>
    </w:p>
    <w:p w:rsidR="0013451A" w:rsidRPr="000C595C" w:rsidRDefault="0013451A" w:rsidP="0013451A">
      <w:pPr>
        <w:ind w:firstLine="709"/>
        <w:jc w:val="center"/>
        <w:rPr>
          <w:b/>
          <w:bCs/>
          <w:sz w:val="26"/>
          <w:szCs w:val="26"/>
        </w:rPr>
      </w:pPr>
      <w:r>
        <w:rPr>
          <w:b/>
          <w:bCs/>
          <w:sz w:val="26"/>
          <w:szCs w:val="26"/>
        </w:rPr>
        <w:t>17.</w:t>
      </w:r>
      <w:r w:rsidRPr="000C595C">
        <w:rPr>
          <w:b/>
          <w:bCs/>
          <w:sz w:val="26"/>
          <w:szCs w:val="26"/>
        </w:rPr>
        <w:t>1. Характеристика текущего состояния, основные проблемы сферы реализации подпрограммы</w:t>
      </w:r>
    </w:p>
    <w:p w:rsidR="0013451A" w:rsidRPr="000C595C" w:rsidRDefault="0013451A" w:rsidP="0013451A">
      <w:pPr>
        <w:ind w:firstLine="709"/>
        <w:jc w:val="center"/>
        <w:rPr>
          <w:b/>
          <w:bCs/>
          <w:sz w:val="26"/>
          <w:szCs w:val="26"/>
        </w:rPr>
      </w:pPr>
    </w:p>
    <w:p w:rsidR="0013451A" w:rsidRPr="000C595C" w:rsidRDefault="0013451A" w:rsidP="0013451A">
      <w:pPr>
        <w:ind w:firstLine="709"/>
        <w:jc w:val="both"/>
        <w:rPr>
          <w:sz w:val="26"/>
          <w:szCs w:val="26"/>
        </w:rPr>
      </w:pPr>
      <w:r w:rsidRPr="000C595C">
        <w:rPr>
          <w:sz w:val="26"/>
          <w:szCs w:val="26"/>
        </w:rPr>
        <w:t xml:space="preserve">Торговля – один из социально значимых видов экономической деятельности, удовлетворяющий потребности отраслей экономики в произведенной продукции, обеспечивающий доступность товаров для </w:t>
      </w:r>
      <w:r w:rsidRPr="000C595C">
        <w:rPr>
          <w:sz w:val="26"/>
          <w:szCs w:val="26"/>
        </w:rPr>
        <w:lastRenderedPageBreak/>
        <w:t>населения, формирующий конкурентную среду и поддержку местных и областных товаропроизводителей. Торговля характеризует уровень благосостояния населения и обеспечивает социально-экономическое развитие городского округа. Любые экономические и политические трудности наиболее быстро и остро отражаются на состоянии потребительского рынка.</w:t>
      </w:r>
    </w:p>
    <w:p w:rsidR="0013451A" w:rsidRPr="000C595C" w:rsidRDefault="0013451A" w:rsidP="0013451A">
      <w:pPr>
        <w:ind w:firstLine="709"/>
        <w:jc w:val="both"/>
        <w:rPr>
          <w:sz w:val="26"/>
          <w:szCs w:val="26"/>
        </w:rPr>
      </w:pPr>
      <w:r w:rsidRPr="000C595C">
        <w:rPr>
          <w:sz w:val="26"/>
          <w:szCs w:val="26"/>
        </w:rPr>
        <w:t xml:space="preserve">На территории Невельского городского округа осуществляют деятельность 133 объекта розничной торговли (109 магазинов, 7 павильонов, 5 киосков, 12 торговых центров). </w:t>
      </w:r>
    </w:p>
    <w:p w:rsidR="0013451A" w:rsidRPr="000C595C" w:rsidRDefault="0013451A" w:rsidP="0013451A">
      <w:pPr>
        <w:ind w:firstLine="709"/>
        <w:jc w:val="both"/>
        <w:rPr>
          <w:sz w:val="26"/>
          <w:szCs w:val="26"/>
          <w:lang w:eastAsia="en-US"/>
        </w:rPr>
      </w:pPr>
      <w:r w:rsidRPr="000C595C">
        <w:rPr>
          <w:sz w:val="26"/>
          <w:szCs w:val="26"/>
          <w:lang w:eastAsia="en-US"/>
        </w:rPr>
        <w:t>В 2015 году оборот розничной торговли составил 2 935,4 млн. рублей, что в фактических ценах на 9,3% больше уровня 2014 года, в сопоставимой оценке 96,8%.</w:t>
      </w:r>
    </w:p>
    <w:p w:rsidR="0013451A" w:rsidRPr="000C595C" w:rsidRDefault="0013451A" w:rsidP="0013451A">
      <w:pPr>
        <w:ind w:firstLine="709"/>
        <w:jc w:val="both"/>
        <w:rPr>
          <w:sz w:val="26"/>
          <w:szCs w:val="26"/>
          <w:lang w:eastAsia="en-US"/>
        </w:rPr>
      </w:pPr>
      <w:r w:rsidRPr="000C595C">
        <w:rPr>
          <w:sz w:val="26"/>
          <w:szCs w:val="26"/>
          <w:lang w:eastAsia="en-US"/>
        </w:rPr>
        <w:t xml:space="preserve">В состав Невельского городского округа входит десять сельских населенных пунктов. На 01 января 2016 года в с. Амурское численность населения составляет 29 человек, в с. Ватутино </w:t>
      </w:r>
      <w:r w:rsidR="00EA1BBD">
        <w:rPr>
          <w:sz w:val="26"/>
          <w:szCs w:val="26"/>
          <w:lang w:eastAsia="en-US"/>
        </w:rPr>
        <w:t>–</w:t>
      </w:r>
      <w:r w:rsidRPr="000C595C">
        <w:rPr>
          <w:sz w:val="26"/>
          <w:szCs w:val="26"/>
          <w:lang w:eastAsia="en-US"/>
        </w:rPr>
        <w:t xml:space="preserve"> 47, в с. Горнозаводск </w:t>
      </w:r>
      <w:r w:rsidR="00EA1BBD">
        <w:rPr>
          <w:sz w:val="26"/>
          <w:szCs w:val="26"/>
          <w:lang w:eastAsia="en-US"/>
        </w:rPr>
        <w:t>–</w:t>
      </w:r>
      <w:r w:rsidRPr="000C595C">
        <w:rPr>
          <w:sz w:val="26"/>
          <w:szCs w:val="26"/>
          <w:lang w:eastAsia="en-US"/>
        </w:rPr>
        <w:t xml:space="preserve"> 3911, в с. Колхозное </w:t>
      </w:r>
      <w:r w:rsidR="00EA1BBD">
        <w:rPr>
          <w:sz w:val="26"/>
          <w:szCs w:val="26"/>
          <w:lang w:eastAsia="en-US"/>
        </w:rPr>
        <w:t>–</w:t>
      </w:r>
      <w:r w:rsidRPr="000C595C">
        <w:rPr>
          <w:sz w:val="26"/>
          <w:szCs w:val="26"/>
          <w:lang w:eastAsia="en-US"/>
        </w:rPr>
        <w:t xml:space="preserve"> 353, в с. Лопатино </w:t>
      </w:r>
      <w:r w:rsidR="00EA1BBD">
        <w:rPr>
          <w:sz w:val="26"/>
          <w:szCs w:val="26"/>
          <w:lang w:eastAsia="en-US"/>
        </w:rPr>
        <w:t>–</w:t>
      </w:r>
      <w:r w:rsidRPr="000C595C">
        <w:rPr>
          <w:sz w:val="26"/>
          <w:szCs w:val="26"/>
          <w:lang w:eastAsia="en-US"/>
        </w:rPr>
        <w:t xml:space="preserve"> 7, в с. Придорожное </w:t>
      </w:r>
      <w:r w:rsidR="00EA1BBD">
        <w:rPr>
          <w:sz w:val="26"/>
          <w:szCs w:val="26"/>
          <w:lang w:eastAsia="en-US"/>
        </w:rPr>
        <w:t>–</w:t>
      </w:r>
      <w:r w:rsidRPr="000C595C">
        <w:rPr>
          <w:sz w:val="26"/>
          <w:szCs w:val="26"/>
          <w:lang w:eastAsia="en-US"/>
        </w:rPr>
        <w:t xml:space="preserve"> 42, в с. Раздольное </w:t>
      </w:r>
      <w:r w:rsidR="00EA1BBD">
        <w:rPr>
          <w:sz w:val="26"/>
          <w:szCs w:val="26"/>
          <w:lang w:eastAsia="en-US"/>
        </w:rPr>
        <w:t>–</w:t>
      </w:r>
      <w:r w:rsidRPr="000C595C">
        <w:rPr>
          <w:sz w:val="26"/>
          <w:szCs w:val="26"/>
          <w:lang w:eastAsia="en-US"/>
        </w:rPr>
        <w:t xml:space="preserve"> 33, в с. Селезнево  - 27,  в с. Шебунино </w:t>
      </w:r>
      <w:r w:rsidR="00EA1BBD">
        <w:rPr>
          <w:sz w:val="26"/>
          <w:szCs w:val="26"/>
          <w:lang w:eastAsia="en-US"/>
        </w:rPr>
        <w:t>–</w:t>
      </w:r>
      <w:r w:rsidRPr="000C595C">
        <w:rPr>
          <w:sz w:val="26"/>
          <w:szCs w:val="26"/>
          <w:lang w:eastAsia="en-US"/>
        </w:rPr>
        <w:t xml:space="preserve"> 577, в с. Ясноморское </w:t>
      </w:r>
      <w:r w:rsidR="00EA1BBD">
        <w:rPr>
          <w:sz w:val="26"/>
          <w:szCs w:val="26"/>
          <w:lang w:eastAsia="en-US"/>
        </w:rPr>
        <w:t>–</w:t>
      </w:r>
      <w:r w:rsidRPr="000C595C">
        <w:rPr>
          <w:sz w:val="26"/>
          <w:szCs w:val="26"/>
          <w:lang w:eastAsia="en-US"/>
        </w:rPr>
        <w:t xml:space="preserve"> 136. В достаточном объеме организована торговля в с.Шебунино, в с. Горнозаводск и в с.Колхозное. В с. Шебунино три торговых объекта, в с. Горнозаводск – двадцать семь магазинов, в с.Колхозное – один. Для населения, проживающего в с. Ясноморское, организована выездная торговля один раз в неделю. В с. Селезнево торговая деятельность организована на период дачного сезона.</w:t>
      </w:r>
    </w:p>
    <w:p w:rsidR="0013451A" w:rsidRPr="000C595C" w:rsidRDefault="0013451A" w:rsidP="0013451A">
      <w:pPr>
        <w:ind w:firstLine="709"/>
        <w:jc w:val="both"/>
        <w:rPr>
          <w:sz w:val="26"/>
          <w:szCs w:val="26"/>
          <w:lang w:eastAsia="en-US"/>
        </w:rPr>
      </w:pPr>
      <w:r w:rsidRPr="000C595C">
        <w:rPr>
          <w:sz w:val="26"/>
          <w:szCs w:val="26"/>
          <w:lang w:eastAsia="en-US"/>
        </w:rPr>
        <w:t xml:space="preserve">Организация торговли в сельской местности является непривлекательной для бизнеса сферой деятельности. Создание объектов торговой инфраструктуры в труднодоступных, малонаселенных пунктах на территории Невельского городского округа  связано с серьезными рисками инвестирования в отсутствии гарантий получения прибыли. Это обусловлено низким уровнем покупательской способности сельского населения и большими расходами на доставку товаров первой необходимости. </w:t>
      </w:r>
    </w:p>
    <w:p w:rsidR="0013451A" w:rsidRPr="000C595C" w:rsidRDefault="0013451A" w:rsidP="0013451A">
      <w:pPr>
        <w:ind w:firstLine="709"/>
        <w:jc w:val="both"/>
        <w:rPr>
          <w:sz w:val="26"/>
          <w:szCs w:val="26"/>
        </w:rPr>
      </w:pPr>
      <w:r w:rsidRPr="000C595C">
        <w:rPr>
          <w:sz w:val="26"/>
          <w:szCs w:val="26"/>
          <w:lang w:eastAsia="en-US"/>
        </w:rPr>
        <w:t xml:space="preserve">Помимо розничной торговли торговое обслуживание жителей Невельского района осуществляется посредством проведения ярмарок. </w:t>
      </w:r>
      <w:r w:rsidRPr="000C595C">
        <w:rPr>
          <w:sz w:val="26"/>
          <w:szCs w:val="26"/>
        </w:rPr>
        <w:t xml:space="preserve">Проведение ярмарок позволяет сократить расходы населения за счет организации прямых продаж по ценам производителей. </w:t>
      </w:r>
      <w:bookmarkStart w:id="2" w:name="OLE_LINK1"/>
      <w:bookmarkStart w:id="3" w:name="OLE_LINK2"/>
      <w:bookmarkStart w:id="4" w:name="OLE_LINK3"/>
      <w:r w:rsidRPr="000C595C">
        <w:rPr>
          <w:sz w:val="26"/>
          <w:szCs w:val="26"/>
        </w:rPr>
        <w:t>Еженедельно в г. Невельске проводятся ярмарки выходного дня на территории привокзальной площади. Также проводятся сезонные и традиционные сельскохозяйственные ярмарки, в том числе в с. Горнозаводске. В ярмарках принимают участие как местные ЛПХ (более 40), КФХ (4), предприниматели (8), так и областные товаропроизводители (13).</w:t>
      </w:r>
    </w:p>
    <w:bookmarkEnd w:id="2"/>
    <w:bookmarkEnd w:id="3"/>
    <w:bookmarkEnd w:id="4"/>
    <w:p w:rsidR="0013451A" w:rsidRPr="000C595C" w:rsidRDefault="0013451A" w:rsidP="0013451A">
      <w:pPr>
        <w:ind w:firstLine="709"/>
        <w:jc w:val="both"/>
        <w:rPr>
          <w:sz w:val="26"/>
          <w:szCs w:val="26"/>
        </w:rPr>
      </w:pPr>
      <w:r w:rsidRPr="000C595C">
        <w:rPr>
          <w:sz w:val="26"/>
          <w:szCs w:val="26"/>
        </w:rPr>
        <w:t>За 2013 год проведена 71 ярмарка выходного дня, в том числе 2 сезонные ярмарки.</w:t>
      </w:r>
    </w:p>
    <w:p w:rsidR="0013451A" w:rsidRPr="000C595C" w:rsidRDefault="0013451A" w:rsidP="0013451A">
      <w:pPr>
        <w:ind w:firstLine="709"/>
        <w:jc w:val="both"/>
        <w:rPr>
          <w:sz w:val="26"/>
          <w:szCs w:val="26"/>
        </w:rPr>
      </w:pPr>
      <w:r w:rsidRPr="000C595C">
        <w:rPr>
          <w:sz w:val="26"/>
          <w:szCs w:val="26"/>
        </w:rPr>
        <w:t>За 2014 год проведено 65 ярмарок выходного дня (что на 10,1 % меньше, чем за 2013 год), в том числе 3 сезонные ярмарки.</w:t>
      </w:r>
    </w:p>
    <w:p w:rsidR="0013451A" w:rsidRPr="000C595C" w:rsidRDefault="0013451A" w:rsidP="0013451A">
      <w:pPr>
        <w:ind w:firstLine="709"/>
        <w:jc w:val="both"/>
        <w:rPr>
          <w:sz w:val="26"/>
          <w:szCs w:val="26"/>
        </w:rPr>
      </w:pPr>
      <w:r w:rsidRPr="000C595C">
        <w:rPr>
          <w:sz w:val="26"/>
          <w:szCs w:val="26"/>
        </w:rPr>
        <w:t>В 2015 году было проведено 105 ярмарок выходного дня (что на 46,4 % больше, чем за 2013 год и на 62,9 % больше, чем за 2014 год), в том числе 4 сезонные ярмарки, одна из них в с.Горнозаводске.</w:t>
      </w:r>
    </w:p>
    <w:p w:rsidR="0013451A" w:rsidRPr="000C595C" w:rsidRDefault="0013451A" w:rsidP="0013451A">
      <w:pPr>
        <w:ind w:firstLine="709"/>
        <w:jc w:val="both"/>
        <w:rPr>
          <w:sz w:val="26"/>
          <w:szCs w:val="26"/>
        </w:rPr>
      </w:pPr>
      <w:r w:rsidRPr="000C595C">
        <w:rPr>
          <w:color w:val="000000"/>
          <w:sz w:val="26"/>
          <w:szCs w:val="26"/>
        </w:rPr>
        <w:t xml:space="preserve">В соответствии с действующим законодательством утверждена схема размещения нестационарных торговых объектов. На территории Невельского района 22 нестационарных торговых объекта, в том числе 18 объектов в г. Невельске, 1 в с.Горнозаводске, 2 в с.Селезнево, 1 объект в с. Лопатино; 3 </w:t>
      </w:r>
      <w:r w:rsidRPr="000C595C">
        <w:rPr>
          <w:color w:val="000000"/>
          <w:sz w:val="26"/>
          <w:szCs w:val="26"/>
        </w:rPr>
        <w:lastRenderedPageBreak/>
        <w:t xml:space="preserve">ярмарочные площадки для проведения ярмарок выходного дня, тематических, в том числе 2 в г. Невельске, 1 в с.Горнозаводске, а также 8 дополнительных мест, выделенных для реализации </w:t>
      </w:r>
      <w:r w:rsidRPr="000C595C">
        <w:rPr>
          <w:sz w:val="26"/>
          <w:szCs w:val="26"/>
        </w:rPr>
        <w:t xml:space="preserve">рыбы свежей и охлажденной, новогодних елей, продукции растениеводства, а именно 4 в г. Невельске, 2 места в с.Горнозаводске и 2 дополнительных места в с.Шебунино. Кроме этого в г. Невельске выделено 4 места для торговли квасом и мороженым в период весенне-летней торговли. </w:t>
      </w:r>
    </w:p>
    <w:p w:rsidR="0013451A" w:rsidRPr="000C595C" w:rsidRDefault="0013451A" w:rsidP="0013451A">
      <w:pPr>
        <w:ind w:firstLine="709"/>
        <w:jc w:val="both"/>
        <w:rPr>
          <w:sz w:val="26"/>
          <w:szCs w:val="26"/>
        </w:rPr>
      </w:pPr>
      <w:r w:rsidRPr="000C595C">
        <w:rPr>
          <w:sz w:val="26"/>
          <w:szCs w:val="26"/>
        </w:rPr>
        <w:t>На территории Невельского района в 2016 году торговую деятельность осуществляют 24 объекта «социальной» направленности, это «социальные» магазины и магазины – участники проекта «Доступная рыба».</w:t>
      </w:r>
    </w:p>
    <w:p w:rsidR="0013451A" w:rsidRPr="000C595C" w:rsidRDefault="0013451A" w:rsidP="0013451A">
      <w:pPr>
        <w:ind w:firstLine="709"/>
        <w:jc w:val="both"/>
        <w:rPr>
          <w:sz w:val="26"/>
          <w:szCs w:val="26"/>
        </w:rPr>
      </w:pPr>
      <w:r w:rsidRPr="000C595C">
        <w:rPr>
          <w:sz w:val="26"/>
          <w:szCs w:val="26"/>
        </w:rPr>
        <w:t xml:space="preserve">Все более расширено развивается социально </w:t>
      </w:r>
      <w:r w:rsidR="00EA1BBD">
        <w:rPr>
          <w:sz w:val="26"/>
          <w:szCs w:val="26"/>
        </w:rPr>
        <w:t>–</w:t>
      </w:r>
      <w:r w:rsidRPr="000C595C">
        <w:rPr>
          <w:sz w:val="26"/>
          <w:szCs w:val="26"/>
        </w:rPr>
        <w:t xml:space="preserve"> ориентированная торговая инфраструктура. В 2013 году на территории г. Невельска функционировало 4 «социальных» магазина, в том числе 1 по продаже промышленных товаров. В 2014 – 2015 годах в г. Невельске осуществляло свою деятельность 5 магазинов социальной направленности, из них 4 продовольственного значения  и 1 по продаже товаров хозяйственно-бытового назначения. Так, в 2016 году действуют уже 7 «социальных» магазинов, из них 2 в г.Невельске по продаже промышленных товаров, три продуктовых магазина в с.Горнозаводске  и 2 магазина г.Невельске. Во всех торговых объектах социальной направленности размещены единые специальные ценники (выделенные цветом) с маркировкой «социальная цена» на товары, входящие в рекомендуемый ассортиментный перечень, с указанием цены поставщика и розничной цены. В 2013 году рекомендуемый ассортиментный перечень включал в  себя до 20 наименований продуктов питания социально-значимых товаров первой необходимости, но к 2016 году увеличен до 40, куда входят крупы, масла сливочное, растительное, колбасные изделия, сыры, яйцо, рыба мороженная, рыбные консервы, мясо (говядина, свинина, окорочка), овощи, картофель, молочная продукция, фрукты, а также газовые баллоны и свечи. </w:t>
      </w:r>
    </w:p>
    <w:p w:rsidR="0013451A" w:rsidRPr="000C595C" w:rsidRDefault="0013451A" w:rsidP="0013451A">
      <w:pPr>
        <w:ind w:firstLine="709"/>
        <w:jc w:val="both"/>
        <w:rPr>
          <w:sz w:val="26"/>
          <w:szCs w:val="26"/>
        </w:rPr>
      </w:pPr>
      <w:r w:rsidRPr="000C595C">
        <w:rPr>
          <w:sz w:val="26"/>
          <w:szCs w:val="26"/>
        </w:rPr>
        <w:t>Кроме этого, на территории Невельского городского округа реализуется проект «Региональный продукт «Доступная рыба», в котором принимают участие 18 хозяйствующих субъектов, 19 торговых объектов и 3 предприятия рыбохозяйственного комплекса «ООО «Оплот мира», ООО «Каниф», ООО «Легион».</w:t>
      </w:r>
    </w:p>
    <w:p w:rsidR="0013451A" w:rsidRPr="000C595C" w:rsidRDefault="0013451A" w:rsidP="0013451A">
      <w:pPr>
        <w:jc w:val="both"/>
        <w:rPr>
          <w:sz w:val="26"/>
          <w:szCs w:val="26"/>
        </w:rPr>
      </w:pPr>
    </w:p>
    <w:p w:rsidR="0013451A" w:rsidRPr="000C595C" w:rsidRDefault="0013451A" w:rsidP="0013451A">
      <w:pPr>
        <w:jc w:val="center"/>
        <w:rPr>
          <w:b/>
          <w:bCs/>
          <w:sz w:val="26"/>
          <w:szCs w:val="26"/>
        </w:rPr>
      </w:pPr>
      <w:r>
        <w:rPr>
          <w:b/>
          <w:bCs/>
          <w:sz w:val="26"/>
          <w:szCs w:val="26"/>
        </w:rPr>
        <w:t>17.</w:t>
      </w:r>
      <w:r w:rsidRPr="000C595C">
        <w:rPr>
          <w:b/>
          <w:bCs/>
          <w:sz w:val="26"/>
          <w:szCs w:val="26"/>
        </w:rPr>
        <w:t>2. Цели и задачи подпрограммы.</w:t>
      </w:r>
    </w:p>
    <w:p w:rsidR="0013451A" w:rsidRPr="000C595C" w:rsidRDefault="0013451A" w:rsidP="0013451A">
      <w:pPr>
        <w:jc w:val="center"/>
        <w:rPr>
          <w:b/>
          <w:bCs/>
          <w:sz w:val="26"/>
          <w:szCs w:val="26"/>
        </w:rPr>
      </w:pPr>
    </w:p>
    <w:p w:rsidR="0013451A" w:rsidRPr="000C595C" w:rsidRDefault="0013451A" w:rsidP="0013451A">
      <w:pPr>
        <w:ind w:firstLine="709"/>
        <w:jc w:val="both"/>
        <w:rPr>
          <w:sz w:val="26"/>
          <w:szCs w:val="26"/>
        </w:rPr>
      </w:pPr>
      <w:r w:rsidRPr="000C595C">
        <w:rPr>
          <w:sz w:val="26"/>
          <w:szCs w:val="26"/>
        </w:rPr>
        <w:t>Основной целью Программы является осуществление муниципальной политики по созданию условий для наиболее полного удовлетворения потребности населения в качественных и безопасных товарах и услугах по доступным ценам.</w:t>
      </w:r>
    </w:p>
    <w:p w:rsidR="0013451A" w:rsidRPr="000C595C" w:rsidRDefault="0013451A" w:rsidP="0013451A">
      <w:pPr>
        <w:ind w:firstLine="709"/>
        <w:jc w:val="both"/>
        <w:rPr>
          <w:sz w:val="26"/>
          <w:szCs w:val="26"/>
        </w:rPr>
      </w:pPr>
      <w:r w:rsidRPr="000C595C">
        <w:rPr>
          <w:sz w:val="26"/>
          <w:szCs w:val="26"/>
        </w:rPr>
        <w:t>Для достижения поставленной цели должны быть решены следующие задачи:</w:t>
      </w:r>
    </w:p>
    <w:p w:rsidR="0013451A" w:rsidRPr="000C595C" w:rsidRDefault="0013451A" w:rsidP="0013451A">
      <w:pPr>
        <w:autoSpaceDE w:val="0"/>
        <w:autoSpaceDN w:val="0"/>
        <w:adjustRightInd w:val="0"/>
        <w:ind w:firstLine="709"/>
        <w:jc w:val="both"/>
        <w:rPr>
          <w:sz w:val="26"/>
          <w:szCs w:val="26"/>
        </w:rPr>
      </w:pPr>
      <w:r w:rsidRPr="000C595C">
        <w:rPr>
          <w:sz w:val="26"/>
          <w:szCs w:val="26"/>
        </w:rPr>
        <w:t>- содействие продвижению продукции сахалинских товаропроизводителей, в том числе путем открытия нестационарных павильонов;</w:t>
      </w:r>
    </w:p>
    <w:p w:rsidR="0013451A" w:rsidRPr="000C595C" w:rsidRDefault="0013451A" w:rsidP="0013451A">
      <w:pPr>
        <w:autoSpaceDE w:val="0"/>
        <w:autoSpaceDN w:val="0"/>
        <w:adjustRightInd w:val="0"/>
        <w:ind w:firstLine="709"/>
        <w:jc w:val="both"/>
        <w:rPr>
          <w:sz w:val="26"/>
          <w:szCs w:val="26"/>
        </w:rPr>
      </w:pPr>
      <w:r w:rsidRPr="000C595C">
        <w:rPr>
          <w:sz w:val="26"/>
          <w:szCs w:val="26"/>
        </w:rPr>
        <w:t>- развитие развозной торговли в отдаленных сельских районах;</w:t>
      </w:r>
    </w:p>
    <w:p w:rsidR="0013451A" w:rsidRPr="000C595C" w:rsidRDefault="0013451A" w:rsidP="0013451A">
      <w:pPr>
        <w:autoSpaceDE w:val="0"/>
        <w:autoSpaceDN w:val="0"/>
        <w:adjustRightInd w:val="0"/>
        <w:ind w:firstLine="709"/>
        <w:jc w:val="both"/>
        <w:rPr>
          <w:sz w:val="26"/>
          <w:szCs w:val="26"/>
        </w:rPr>
      </w:pPr>
      <w:r w:rsidRPr="000C595C">
        <w:rPr>
          <w:sz w:val="26"/>
          <w:szCs w:val="26"/>
        </w:rPr>
        <w:t>- обеспечение населения качественной, безопасной и доступной продукцией в рамках региональных проектов Сахалинской области;</w:t>
      </w:r>
    </w:p>
    <w:p w:rsidR="0013451A" w:rsidRPr="000C595C" w:rsidRDefault="0013451A" w:rsidP="0013451A">
      <w:pPr>
        <w:autoSpaceDE w:val="0"/>
        <w:autoSpaceDN w:val="0"/>
        <w:adjustRightInd w:val="0"/>
        <w:ind w:firstLine="709"/>
        <w:jc w:val="both"/>
        <w:rPr>
          <w:sz w:val="26"/>
          <w:szCs w:val="26"/>
        </w:rPr>
      </w:pPr>
      <w:r w:rsidRPr="000C595C">
        <w:rPr>
          <w:sz w:val="26"/>
          <w:szCs w:val="26"/>
        </w:rPr>
        <w:lastRenderedPageBreak/>
        <w:t>- создание благоприятных условий для развития все форм торговли, в том числе ярмарочного формата;</w:t>
      </w:r>
    </w:p>
    <w:p w:rsidR="0013451A" w:rsidRPr="000C595C" w:rsidRDefault="0013451A" w:rsidP="0013451A">
      <w:pPr>
        <w:autoSpaceDE w:val="0"/>
        <w:autoSpaceDN w:val="0"/>
        <w:adjustRightInd w:val="0"/>
        <w:ind w:firstLine="709"/>
        <w:jc w:val="both"/>
        <w:rPr>
          <w:sz w:val="26"/>
          <w:szCs w:val="26"/>
        </w:rPr>
      </w:pPr>
      <w:r w:rsidRPr="000C595C">
        <w:rPr>
          <w:sz w:val="26"/>
          <w:szCs w:val="26"/>
        </w:rPr>
        <w:t>- развитие социально ориентированной системы торгового обслуживания, обеспечивающей ценовую доступность продовольственных товаров для всех социальных  групп населения;</w:t>
      </w:r>
    </w:p>
    <w:p w:rsidR="0013451A" w:rsidRPr="000C595C" w:rsidRDefault="0013451A" w:rsidP="0013451A">
      <w:pPr>
        <w:ind w:firstLine="709"/>
        <w:jc w:val="both"/>
        <w:rPr>
          <w:sz w:val="26"/>
          <w:szCs w:val="26"/>
        </w:rPr>
      </w:pPr>
      <w:r w:rsidRPr="000C595C">
        <w:rPr>
          <w:sz w:val="26"/>
          <w:szCs w:val="26"/>
        </w:rPr>
        <w:t>- создание условий для беспрепятственного доступа инвалидов к объектам торговли.</w:t>
      </w:r>
    </w:p>
    <w:p w:rsidR="0013451A" w:rsidRPr="000C595C" w:rsidRDefault="0013451A" w:rsidP="0013451A">
      <w:pPr>
        <w:jc w:val="both"/>
        <w:rPr>
          <w:sz w:val="26"/>
          <w:szCs w:val="26"/>
        </w:rPr>
      </w:pPr>
    </w:p>
    <w:p w:rsidR="0013451A" w:rsidRPr="000C595C" w:rsidRDefault="0013451A" w:rsidP="0013451A">
      <w:pPr>
        <w:jc w:val="center"/>
        <w:rPr>
          <w:b/>
          <w:bCs/>
          <w:sz w:val="26"/>
          <w:szCs w:val="26"/>
        </w:rPr>
      </w:pPr>
      <w:r>
        <w:rPr>
          <w:b/>
          <w:bCs/>
          <w:sz w:val="26"/>
          <w:szCs w:val="26"/>
        </w:rPr>
        <w:t>17.</w:t>
      </w:r>
      <w:r w:rsidRPr="000C595C">
        <w:rPr>
          <w:b/>
          <w:bCs/>
          <w:sz w:val="26"/>
          <w:szCs w:val="26"/>
        </w:rPr>
        <w:t>3. Прогноз конечных результатов подпрограммы.</w:t>
      </w:r>
    </w:p>
    <w:p w:rsidR="0013451A" w:rsidRPr="000C595C" w:rsidRDefault="0013451A" w:rsidP="0013451A">
      <w:pPr>
        <w:jc w:val="center"/>
        <w:rPr>
          <w:b/>
          <w:bCs/>
          <w:sz w:val="26"/>
          <w:szCs w:val="26"/>
        </w:rPr>
      </w:pPr>
    </w:p>
    <w:p w:rsidR="0013451A" w:rsidRPr="000C595C" w:rsidRDefault="0013451A" w:rsidP="0013451A">
      <w:pPr>
        <w:ind w:firstLine="709"/>
        <w:jc w:val="both"/>
        <w:rPr>
          <w:sz w:val="26"/>
          <w:szCs w:val="26"/>
        </w:rPr>
      </w:pPr>
      <w:r w:rsidRPr="000C595C">
        <w:rPr>
          <w:sz w:val="26"/>
          <w:szCs w:val="26"/>
        </w:rPr>
        <w:t>Реализация подпрограммы позволит обеспечить:</w:t>
      </w:r>
    </w:p>
    <w:p w:rsidR="0013451A" w:rsidRPr="000C595C" w:rsidRDefault="0013451A" w:rsidP="0013451A">
      <w:pPr>
        <w:ind w:firstLine="709"/>
        <w:jc w:val="both"/>
        <w:rPr>
          <w:sz w:val="26"/>
          <w:szCs w:val="26"/>
        </w:rPr>
      </w:pPr>
      <w:r w:rsidRPr="000C595C">
        <w:rPr>
          <w:sz w:val="26"/>
          <w:szCs w:val="26"/>
        </w:rPr>
        <w:t>- повышение доступности продукции сахалинских товаропроизводителей путем установки нестационарных павильонов;</w:t>
      </w:r>
    </w:p>
    <w:p w:rsidR="0013451A" w:rsidRPr="000C595C" w:rsidRDefault="0013451A" w:rsidP="0013451A">
      <w:pPr>
        <w:ind w:firstLine="709"/>
        <w:jc w:val="both"/>
        <w:rPr>
          <w:sz w:val="26"/>
          <w:szCs w:val="26"/>
        </w:rPr>
      </w:pPr>
      <w:r w:rsidRPr="000C595C">
        <w:rPr>
          <w:sz w:val="26"/>
          <w:szCs w:val="26"/>
        </w:rPr>
        <w:t>- реализацию продуктов питания первой необходимости в отдаленных сельских районах путем развития развозной торговли;</w:t>
      </w:r>
    </w:p>
    <w:p w:rsidR="0013451A" w:rsidRPr="000C595C" w:rsidRDefault="0013451A" w:rsidP="0013451A">
      <w:pPr>
        <w:ind w:firstLine="709"/>
        <w:jc w:val="both"/>
        <w:rPr>
          <w:sz w:val="26"/>
          <w:szCs w:val="26"/>
        </w:rPr>
      </w:pPr>
      <w:r w:rsidRPr="000C595C">
        <w:rPr>
          <w:sz w:val="26"/>
          <w:szCs w:val="26"/>
        </w:rPr>
        <w:t>- обеспечить ценовую доступность социально значимых товаров для жителей Невельского городского округа;</w:t>
      </w:r>
    </w:p>
    <w:p w:rsidR="0013451A" w:rsidRPr="000C595C" w:rsidRDefault="0013451A" w:rsidP="0013451A">
      <w:pPr>
        <w:ind w:firstLine="709"/>
        <w:jc w:val="both"/>
        <w:rPr>
          <w:sz w:val="26"/>
          <w:szCs w:val="26"/>
        </w:rPr>
      </w:pPr>
      <w:r w:rsidRPr="000C595C">
        <w:rPr>
          <w:sz w:val="26"/>
          <w:szCs w:val="26"/>
        </w:rPr>
        <w:t>- благоприятные условия для местных сельхозпроизводителей при реализации излишек продукции растениеводства на территории ярмарочных площадок и специально отведенных местах;</w:t>
      </w:r>
    </w:p>
    <w:p w:rsidR="0013451A" w:rsidRPr="000C595C" w:rsidRDefault="0013451A" w:rsidP="0013451A">
      <w:pPr>
        <w:ind w:firstLine="709"/>
        <w:jc w:val="both"/>
        <w:rPr>
          <w:sz w:val="26"/>
          <w:szCs w:val="26"/>
        </w:rPr>
      </w:pPr>
      <w:r w:rsidRPr="000C595C">
        <w:rPr>
          <w:sz w:val="26"/>
          <w:szCs w:val="26"/>
        </w:rPr>
        <w:t>- увеличение оборот розничной торговли;</w:t>
      </w:r>
    </w:p>
    <w:p w:rsidR="0013451A" w:rsidRPr="000C595C" w:rsidRDefault="0013451A" w:rsidP="0013451A">
      <w:pPr>
        <w:ind w:firstLine="709"/>
        <w:jc w:val="both"/>
        <w:rPr>
          <w:sz w:val="26"/>
          <w:szCs w:val="26"/>
        </w:rPr>
      </w:pPr>
      <w:r w:rsidRPr="000C595C">
        <w:rPr>
          <w:sz w:val="26"/>
          <w:szCs w:val="26"/>
        </w:rPr>
        <w:t>- увеличение количества участников региональных проектов, а также количества «социальных» объектов разной направленности;</w:t>
      </w:r>
    </w:p>
    <w:p w:rsidR="0013451A" w:rsidRPr="000C595C" w:rsidRDefault="0013451A" w:rsidP="0013451A">
      <w:pPr>
        <w:ind w:firstLine="709"/>
        <w:jc w:val="both"/>
        <w:rPr>
          <w:sz w:val="26"/>
          <w:szCs w:val="26"/>
        </w:rPr>
      </w:pPr>
      <w:r w:rsidRPr="000C595C">
        <w:rPr>
          <w:sz w:val="26"/>
          <w:szCs w:val="26"/>
        </w:rPr>
        <w:t>- увеличение количества установленных торговых павильонов местных сельхозтоваропроизводителей;</w:t>
      </w:r>
    </w:p>
    <w:p w:rsidR="0013451A" w:rsidRPr="000C595C" w:rsidRDefault="0013451A" w:rsidP="0013451A">
      <w:pPr>
        <w:ind w:firstLine="709"/>
        <w:jc w:val="both"/>
        <w:rPr>
          <w:sz w:val="26"/>
          <w:szCs w:val="26"/>
        </w:rPr>
      </w:pPr>
      <w:r w:rsidRPr="000C595C">
        <w:rPr>
          <w:sz w:val="26"/>
          <w:szCs w:val="26"/>
        </w:rPr>
        <w:t>- увеличение количества ярмарочных мероприятий;</w:t>
      </w:r>
    </w:p>
    <w:p w:rsidR="0013451A" w:rsidRPr="000C595C" w:rsidRDefault="0013451A" w:rsidP="0013451A">
      <w:pPr>
        <w:ind w:firstLine="709"/>
        <w:jc w:val="both"/>
        <w:rPr>
          <w:sz w:val="26"/>
          <w:szCs w:val="26"/>
        </w:rPr>
      </w:pPr>
      <w:r w:rsidRPr="000C595C">
        <w:rPr>
          <w:sz w:val="26"/>
          <w:szCs w:val="26"/>
        </w:rPr>
        <w:t>- организацию развозной торговли в отдаленных сельских районах.</w:t>
      </w:r>
    </w:p>
    <w:p w:rsidR="0013451A" w:rsidRPr="000C595C" w:rsidRDefault="0013451A" w:rsidP="0013451A">
      <w:pPr>
        <w:jc w:val="both"/>
        <w:rPr>
          <w:sz w:val="26"/>
          <w:szCs w:val="26"/>
        </w:rPr>
      </w:pPr>
    </w:p>
    <w:p w:rsidR="0013451A" w:rsidRPr="000C595C" w:rsidRDefault="0013451A" w:rsidP="0013451A">
      <w:pPr>
        <w:jc w:val="center"/>
        <w:rPr>
          <w:b/>
          <w:bCs/>
          <w:sz w:val="26"/>
          <w:szCs w:val="26"/>
        </w:rPr>
      </w:pPr>
      <w:r>
        <w:rPr>
          <w:b/>
          <w:bCs/>
          <w:sz w:val="26"/>
          <w:szCs w:val="26"/>
        </w:rPr>
        <w:t>17.</w:t>
      </w:r>
      <w:r w:rsidRPr="000C595C">
        <w:rPr>
          <w:b/>
          <w:bCs/>
          <w:sz w:val="26"/>
          <w:szCs w:val="26"/>
        </w:rPr>
        <w:t>4. Срок и этапы реализации подпрограммы.</w:t>
      </w:r>
    </w:p>
    <w:p w:rsidR="0013451A" w:rsidRPr="000C595C" w:rsidRDefault="0013451A" w:rsidP="0013451A">
      <w:pPr>
        <w:jc w:val="center"/>
        <w:rPr>
          <w:b/>
          <w:bCs/>
          <w:sz w:val="26"/>
          <w:szCs w:val="26"/>
        </w:rPr>
      </w:pPr>
    </w:p>
    <w:p w:rsidR="0013451A" w:rsidRPr="000C595C" w:rsidRDefault="0013451A" w:rsidP="0013451A">
      <w:pPr>
        <w:jc w:val="both"/>
        <w:rPr>
          <w:sz w:val="26"/>
          <w:szCs w:val="26"/>
        </w:rPr>
      </w:pPr>
      <w:r w:rsidRPr="000C595C">
        <w:rPr>
          <w:sz w:val="26"/>
          <w:szCs w:val="26"/>
        </w:rPr>
        <w:tab/>
        <w:t>Мероприятия подпрограммы планируется реализовать в один этап в период 2017-2020 годы.</w:t>
      </w:r>
    </w:p>
    <w:p w:rsidR="0013451A" w:rsidRPr="000C595C" w:rsidRDefault="0013451A" w:rsidP="0013451A">
      <w:pPr>
        <w:jc w:val="both"/>
        <w:rPr>
          <w:sz w:val="26"/>
          <w:szCs w:val="26"/>
        </w:rPr>
      </w:pPr>
    </w:p>
    <w:p w:rsidR="0013451A" w:rsidRPr="000C595C" w:rsidRDefault="0013451A" w:rsidP="0013451A">
      <w:pPr>
        <w:jc w:val="center"/>
        <w:rPr>
          <w:b/>
          <w:bCs/>
          <w:sz w:val="26"/>
          <w:szCs w:val="26"/>
        </w:rPr>
      </w:pPr>
      <w:r>
        <w:rPr>
          <w:b/>
          <w:bCs/>
          <w:sz w:val="26"/>
          <w:szCs w:val="26"/>
        </w:rPr>
        <w:t>17.</w:t>
      </w:r>
      <w:r w:rsidRPr="000C595C">
        <w:rPr>
          <w:b/>
          <w:bCs/>
          <w:sz w:val="26"/>
          <w:szCs w:val="26"/>
        </w:rPr>
        <w:t>5. Перечень мероприятий подпрограммы.</w:t>
      </w:r>
    </w:p>
    <w:p w:rsidR="0013451A" w:rsidRPr="000C595C" w:rsidRDefault="0013451A" w:rsidP="0013451A">
      <w:pPr>
        <w:jc w:val="center"/>
        <w:rPr>
          <w:b/>
          <w:bCs/>
          <w:sz w:val="26"/>
          <w:szCs w:val="26"/>
        </w:rPr>
      </w:pPr>
    </w:p>
    <w:p w:rsidR="0013451A" w:rsidRPr="000C595C" w:rsidRDefault="0013451A" w:rsidP="0013451A">
      <w:pPr>
        <w:jc w:val="both"/>
        <w:rPr>
          <w:sz w:val="26"/>
          <w:szCs w:val="26"/>
        </w:rPr>
      </w:pPr>
      <w:r w:rsidRPr="000C595C">
        <w:rPr>
          <w:sz w:val="26"/>
          <w:szCs w:val="26"/>
        </w:rPr>
        <w:tab/>
        <w:t>1. Приобретение (изготовление), установка оборудования, торговых конструкций, и иных сопутствующих объектов и материалов для организации торговли в период проведения ярмарочных мероприятий.</w:t>
      </w:r>
    </w:p>
    <w:p w:rsidR="0013451A" w:rsidRPr="000C595C" w:rsidRDefault="0013451A" w:rsidP="0013451A">
      <w:pPr>
        <w:jc w:val="both"/>
        <w:rPr>
          <w:sz w:val="26"/>
          <w:szCs w:val="26"/>
        </w:rPr>
      </w:pPr>
      <w:r w:rsidRPr="000C595C">
        <w:rPr>
          <w:sz w:val="26"/>
          <w:szCs w:val="26"/>
        </w:rPr>
        <w:tab/>
        <w:t>2. Привлечение субъектов торговли к участию в сельскохозяйственных ярмарках.</w:t>
      </w:r>
    </w:p>
    <w:p w:rsidR="0013451A" w:rsidRPr="000C595C" w:rsidRDefault="0013451A" w:rsidP="0013451A">
      <w:pPr>
        <w:jc w:val="both"/>
        <w:rPr>
          <w:sz w:val="26"/>
          <w:szCs w:val="26"/>
        </w:rPr>
      </w:pPr>
      <w:r w:rsidRPr="000C595C">
        <w:rPr>
          <w:sz w:val="26"/>
          <w:szCs w:val="26"/>
        </w:rPr>
        <w:tab/>
        <w:t>3. Организация развозной торговли в отдаленных сельских районах, таких как в с. Ватутино, с. Ясноморское.</w:t>
      </w:r>
    </w:p>
    <w:p w:rsidR="0013451A" w:rsidRPr="000C595C" w:rsidRDefault="0013451A" w:rsidP="0013451A">
      <w:pPr>
        <w:jc w:val="both"/>
        <w:rPr>
          <w:sz w:val="26"/>
          <w:szCs w:val="26"/>
        </w:rPr>
      </w:pPr>
      <w:r w:rsidRPr="000C595C">
        <w:rPr>
          <w:sz w:val="26"/>
          <w:szCs w:val="26"/>
        </w:rPr>
        <w:tab/>
        <w:t>4. Корректировка Схем размещения нестационарных торговых объектов на территории Невельского городского округа.</w:t>
      </w:r>
    </w:p>
    <w:p w:rsidR="0013451A" w:rsidRPr="000C595C" w:rsidRDefault="0013451A" w:rsidP="0013451A">
      <w:pPr>
        <w:jc w:val="both"/>
        <w:rPr>
          <w:sz w:val="26"/>
          <w:szCs w:val="26"/>
        </w:rPr>
      </w:pPr>
      <w:r w:rsidRPr="000C595C">
        <w:rPr>
          <w:sz w:val="26"/>
          <w:szCs w:val="26"/>
        </w:rPr>
        <w:tab/>
        <w:t>5. Обеспечение мониторинга выполнения обязательств участниками региональных проектов, «социальных» магазинов.</w:t>
      </w:r>
    </w:p>
    <w:p w:rsidR="0013451A" w:rsidRPr="000C595C" w:rsidRDefault="0013451A" w:rsidP="0013451A">
      <w:pPr>
        <w:jc w:val="both"/>
        <w:rPr>
          <w:sz w:val="26"/>
          <w:szCs w:val="26"/>
        </w:rPr>
      </w:pPr>
      <w:r w:rsidRPr="000C595C">
        <w:rPr>
          <w:sz w:val="26"/>
          <w:szCs w:val="26"/>
        </w:rPr>
        <w:lastRenderedPageBreak/>
        <w:tab/>
        <w:t>6. Проведение муниципального штаба по оценке и координации продовольственного снабжения, в целях мониторинга розничных цен на фиксированный набор товаров, в том числе в социальных магазинах.</w:t>
      </w:r>
    </w:p>
    <w:p w:rsidR="0013451A" w:rsidRPr="000C595C" w:rsidRDefault="0013451A" w:rsidP="0013451A">
      <w:pPr>
        <w:jc w:val="both"/>
        <w:rPr>
          <w:sz w:val="26"/>
          <w:szCs w:val="26"/>
        </w:rPr>
      </w:pPr>
      <w:r w:rsidRPr="000C595C">
        <w:rPr>
          <w:sz w:val="26"/>
          <w:szCs w:val="26"/>
        </w:rPr>
        <w:tab/>
        <w:t>7. Мониторинг оптовых и отпускных цен товаропроизводителей, осуществляющих деятельность на территории муниципального образования «Невельский городской округ».</w:t>
      </w:r>
    </w:p>
    <w:p w:rsidR="0013451A" w:rsidRPr="000C595C" w:rsidRDefault="0013451A" w:rsidP="0013451A">
      <w:pPr>
        <w:jc w:val="both"/>
        <w:rPr>
          <w:sz w:val="26"/>
          <w:szCs w:val="26"/>
        </w:rPr>
      </w:pPr>
      <w:r w:rsidRPr="000C595C">
        <w:rPr>
          <w:sz w:val="26"/>
          <w:szCs w:val="26"/>
        </w:rPr>
        <w:tab/>
        <w:t>8. Формирование информационной базы данных объектов потребительского рынка Невельского района.</w:t>
      </w:r>
    </w:p>
    <w:p w:rsidR="0013451A" w:rsidRPr="000C595C" w:rsidRDefault="0013451A" w:rsidP="0013451A">
      <w:pPr>
        <w:jc w:val="both"/>
        <w:rPr>
          <w:sz w:val="26"/>
          <w:szCs w:val="26"/>
        </w:rPr>
      </w:pPr>
      <w:r w:rsidRPr="000C595C">
        <w:rPr>
          <w:sz w:val="26"/>
          <w:szCs w:val="26"/>
        </w:rPr>
        <w:tab/>
        <w:t>9. Размещение в СМИ информационных материалов на территории Невельского городского округа.</w:t>
      </w:r>
    </w:p>
    <w:p w:rsidR="0013451A" w:rsidRPr="000C595C" w:rsidRDefault="0013451A" w:rsidP="0013451A">
      <w:pPr>
        <w:jc w:val="both"/>
        <w:rPr>
          <w:sz w:val="26"/>
          <w:szCs w:val="26"/>
        </w:rPr>
      </w:pPr>
      <w:r w:rsidRPr="000C595C">
        <w:rPr>
          <w:sz w:val="26"/>
          <w:szCs w:val="26"/>
        </w:rPr>
        <w:tab/>
        <w:t>10. Проведение консультационной помощи населению в применении законов и иных нормативно-правовых актов, регулирующих отношения в области защиты прав потребителей.</w:t>
      </w:r>
    </w:p>
    <w:p w:rsidR="0013451A" w:rsidRPr="000C595C" w:rsidRDefault="0013451A" w:rsidP="0013451A">
      <w:pPr>
        <w:jc w:val="both"/>
        <w:rPr>
          <w:sz w:val="26"/>
          <w:szCs w:val="26"/>
        </w:rPr>
      </w:pPr>
      <w:r w:rsidRPr="000C595C">
        <w:rPr>
          <w:sz w:val="26"/>
          <w:szCs w:val="26"/>
        </w:rPr>
        <w:tab/>
        <w:t>11. Разработка проектов нормативно-правовых актов.</w:t>
      </w:r>
    </w:p>
    <w:p w:rsidR="0013451A" w:rsidRDefault="0013451A" w:rsidP="0013451A">
      <w:pPr>
        <w:jc w:val="both"/>
        <w:rPr>
          <w:sz w:val="26"/>
          <w:szCs w:val="26"/>
        </w:rPr>
      </w:pPr>
      <w:r w:rsidRPr="000C595C">
        <w:rPr>
          <w:sz w:val="26"/>
          <w:szCs w:val="26"/>
        </w:rPr>
        <w:tab/>
        <w:t>12. Поощрение победителей районного конкурса «Новогодние огни».</w:t>
      </w:r>
    </w:p>
    <w:p w:rsidR="007846C7" w:rsidRDefault="007846C7" w:rsidP="0013451A">
      <w:pPr>
        <w:jc w:val="both"/>
        <w:rPr>
          <w:sz w:val="26"/>
          <w:szCs w:val="26"/>
        </w:rPr>
      </w:pPr>
      <w:r>
        <w:rPr>
          <w:sz w:val="26"/>
          <w:szCs w:val="26"/>
        </w:rPr>
        <w:t xml:space="preserve">           13. Участие представителей Невельского городского округа в выставочно – ярмарочных мероприятиях.</w:t>
      </w:r>
    </w:p>
    <w:p w:rsidR="007846C7" w:rsidRPr="000C595C" w:rsidRDefault="007846C7" w:rsidP="0013451A">
      <w:pPr>
        <w:jc w:val="both"/>
        <w:rPr>
          <w:sz w:val="26"/>
          <w:szCs w:val="26"/>
        </w:rPr>
      </w:pPr>
      <w:r>
        <w:rPr>
          <w:sz w:val="26"/>
          <w:szCs w:val="26"/>
        </w:rPr>
        <w:t xml:space="preserve">           14. Приобретение информационных и наглядных материалов, а также экрана в целях трансляции информации для предприятий торговли.</w:t>
      </w:r>
    </w:p>
    <w:p w:rsidR="0013451A" w:rsidRPr="000C595C" w:rsidRDefault="0013451A" w:rsidP="0013451A">
      <w:pPr>
        <w:jc w:val="both"/>
        <w:rPr>
          <w:sz w:val="26"/>
          <w:szCs w:val="26"/>
        </w:rPr>
      </w:pPr>
      <w:r w:rsidRPr="000C595C">
        <w:rPr>
          <w:sz w:val="26"/>
          <w:szCs w:val="26"/>
        </w:rPr>
        <w:tab/>
        <w:t xml:space="preserve">Перечень программных мероприятий приведен в Приложении № </w:t>
      </w:r>
      <w:r>
        <w:rPr>
          <w:sz w:val="26"/>
          <w:szCs w:val="26"/>
        </w:rPr>
        <w:t>1</w:t>
      </w:r>
      <w:r w:rsidRPr="000C595C">
        <w:rPr>
          <w:sz w:val="26"/>
          <w:szCs w:val="26"/>
        </w:rPr>
        <w:t xml:space="preserve"> к </w:t>
      </w:r>
      <w:r>
        <w:rPr>
          <w:sz w:val="26"/>
          <w:szCs w:val="26"/>
        </w:rPr>
        <w:t>муниципальной программе</w:t>
      </w:r>
      <w:r w:rsidRPr="000C595C">
        <w:rPr>
          <w:sz w:val="26"/>
          <w:szCs w:val="26"/>
        </w:rPr>
        <w:t>.</w:t>
      </w:r>
    </w:p>
    <w:p w:rsidR="0013451A" w:rsidRPr="000C595C" w:rsidRDefault="0013451A" w:rsidP="0013451A">
      <w:pPr>
        <w:jc w:val="both"/>
        <w:rPr>
          <w:sz w:val="26"/>
          <w:szCs w:val="26"/>
        </w:rPr>
      </w:pPr>
    </w:p>
    <w:p w:rsidR="0013451A" w:rsidRDefault="0013451A" w:rsidP="0013451A">
      <w:pPr>
        <w:jc w:val="center"/>
        <w:rPr>
          <w:b/>
          <w:bCs/>
          <w:sz w:val="26"/>
          <w:szCs w:val="26"/>
        </w:rPr>
      </w:pPr>
      <w:r>
        <w:rPr>
          <w:b/>
          <w:bCs/>
          <w:sz w:val="26"/>
          <w:szCs w:val="26"/>
        </w:rPr>
        <w:t>17.6. Характеристика мер правового регулирования подпрограммы.</w:t>
      </w:r>
    </w:p>
    <w:p w:rsidR="0013451A" w:rsidRDefault="0013451A" w:rsidP="0013451A">
      <w:pPr>
        <w:jc w:val="both"/>
        <w:rPr>
          <w:sz w:val="26"/>
          <w:szCs w:val="26"/>
        </w:rPr>
      </w:pPr>
    </w:p>
    <w:p w:rsidR="0013451A" w:rsidRDefault="0013451A" w:rsidP="0013451A">
      <w:pPr>
        <w:ind w:firstLine="709"/>
        <w:jc w:val="both"/>
        <w:rPr>
          <w:b/>
          <w:bCs/>
          <w:sz w:val="26"/>
          <w:szCs w:val="26"/>
        </w:rPr>
      </w:pPr>
      <w:r w:rsidRPr="00C633E8">
        <w:rPr>
          <w:sz w:val="26"/>
          <w:szCs w:val="26"/>
        </w:rPr>
        <w:t>На момент принятия Подпрограммы дополнительных мер правового регулирования на территории муниципального образования «Невельский городской округ» для достижения целей Подпрограммы не требуется.</w:t>
      </w:r>
    </w:p>
    <w:p w:rsidR="0013451A" w:rsidRDefault="0013451A" w:rsidP="0013451A">
      <w:pPr>
        <w:ind w:firstLine="709"/>
        <w:jc w:val="center"/>
        <w:rPr>
          <w:b/>
          <w:bCs/>
          <w:sz w:val="26"/>
          <w:szCs w:val="26"/>
        </w:rPr>
      </w:pPr>
    </w:p>
    <w:p w:rsidR="0013451A" w:rsidRPr="000C595C" w:rsidRDefault="0013451A" w:rsidP="0013451A">
      <w:pPr>
        <w:jc w:val="center"/>
        <w:rPr>
          <w:b/>
          <w:bCs/>
          <w:sz w:val="26"/>
          <w:szCs w:val="26"/>
        </w:rPr>
      </w:pPr>
      <w:r>
        <w:rPr>
          <w:b/>
          <w:bCs/>
          <w:sz w:val="26"/>
          <w:szCs w:val="26"/>
        </w:rPr>
        <w:t>17.7</w:t>
      </w:r>
      <w:r w:rsidRPr="000C595C">
        <w:rPr>
          <w:b/>
          <w:bCs/>
          <w:sz w:val="26"/>
          <w:szCs w:val="26"/>
        </w:rPr>
        <w:t>. Перечень целевых индикаторов (показателей) подпрограммы.</w:t>
      </w:r>
    </w:p>
    <w:p w:rsidR="0013451A" w:rsidRPr="000C595C" w:rsidRDefault="0013451A" w:rsidP="0013451A">
      <w:pPr>
        <w:jc w:val="center"/>
        <w:rPr>
          <w:b/>
          <w:bCs/>
          <w:sz w:val="26"/>
          <w:szCs w:val="26"/>
        </w:rPr>
      </w:pPr>
    </w:p>
    <w:p w:rsidR="0013451A" w:rsidRPr="000C595C" w:rsidRDefault="0013451A" w:rsidP="0013451A">
      <w:pPr>
        <w:ind w:firstLine="709"/>
        <w:jc w:val="both"/>
        <w:rPr>
          <w:sz w:val="26"/>
          <w:szCs w:val="26"/>
        </w:rPr>
      </w:pPr>
      <w:r w:rsidRPr="000C595C">
        <w:rPr>
          <w:sz w:val="26"/>
          <w:szCs w:val="26"/>
        </w:rPr>
        <w:t>Критерием оценки эффективности реализации подпрограммы является степень достижения целевых индикаторов. Для оценки эффективности реализации мероприятий предлагается использовать показатели:</w:t>
      </w:r>
    </w:p>
    <w:p w:rsidR="0013451A" w:rsidRPr="00EA1BBD" w:rsidRDefault="0013451A" w:rsidP="00EA1BBD">
      <w:pPr>
        <w:pStyle w:val="a9"/>
        <w:numPr>
          <w:ilvl w:val="0"/>
          <w:numId w:val="5"/>
        </w:numPr>
        <w:jc w:val="both"/>
        <w:rPr>
          <w:sz w:val="26"/>
          <w:szCs w:val="26"/>
        </w:rPr>
      </w:pPr>
      <w:r w:rsidRPr="00EA1BBD">
        <w:rPr>
          <w:sz w:val="26"/>
          <w:szCs w:val="26"/>
        </w:rPr>
        <w:t>Оборот розничной торговли</w:t>
      </w:r>
    </w:p>
    <w:p w:rsidR="0013451A" w:rsidRPr="000C595C" w:rsidRDefault="0013451A" w:rsidP="0013451A">
      <w:pPr>
        <w:autoSpaceDE w:val="0"/>
        <w:autoSpaceDN w:val="0"/>
        <w:adjustRightInd w:val="0"/>
        <w:ind w:firstLine="709"/>
        <w:jc w:val="both"/>
        <w:rPr>
          <w:sz w:val="26"/>
          <w:szCs w:val="26"/>
        </w:rPr>
      </w:pPr>
      <w:r w:rsidRPr="000C595C">
        <w:rPr>
          <w:sz w:val="26"/>
          <w:szCs w:val="26"/>
        </w:rPr>
        <w:t>В 2015 г. – 2 935,364</w:t>
      </w:r>
    </w:p>
    <w:p w:rsidR="0013451A" w:rsidRPr="000C595C" w:rsidRDefault="0013451A" w:rsidP="0013451A">
      <w:pPr>
        <w:autoSpaceDE w:val="0"/>
        <w:autoSpaceDN w:val="0"/>
        <w:adjustRightInd w:val="0"/>
        <w:ind w:firstLine="709"/>
        <w:jc w:val="both"/>
        <w:rPr>
          <w:sz w:val="26"/>
          <w:szCs w:val="26"/>
        </w:rPr>
      </w:pPr>
      <w:r w:rsidRPr="000C595C">
        <w:rPr>
          <w:sz w:val="26"/>
          <w:szCs w:val="26"/>
        </w:rPr>
        <w:t>В 2016 г. – 3 034,9</w:t>
      </w:r>
    </w:p>
    <w:p w:rsidR="0013451A" w:rsidRPr="000C595C" w:rsidRDefault="0013451A" w:rsidP="0013451A">
      <w:pPr>
        <w:autoSpaceDE w:val="0"/>
        <w:autoSpaceDN w:val="0"/>
        <w:adjustRightInd w:val="0"/>
        <w:ind w:firstLine="709"/>
        <w:jc w:val="both"/>
        <w:rPr>
          <w:sz w:val="26"/>
          <w:szCs w:val="26"/>
        </w:rPr>
      </w:pPr>
      <w:r w:rsidRPr="000C595C">
        <w:rPr>
          <w:sz w:val="26"/>
          <w:szCs w:val="26"/>
        </w:rPr>
        <w:t>В 2017 г. – 3 091,1</w:t>
      </w:r>
    </w:p>
    <w:p w:rsidR="0013451A" w:rsidRPr="000C595C" w:rsidRDefault="0013451A" w:rsidP="0013451A">
      <w:pPr>
        <w:autoSpaceDE w:val="0"/>
        <w:autoSpaceDN w:val="0"/>
        <w:adjustRightInd w:val="0"/>
        <w:ind w:firstLine="709"/>
        <w:jc w:val="both"/>
        <w:rPr>
          <w:sz w:val="26"/>
          <w:szCs w:val="26"/>
        </w:rPr>
      </w:pPr>
      <w:r w:rsidRPr="000C595C">
        <w:rPr>
          <w:sz w:val="26"/>
          <w:szCs w:val="26"/>
        </w:rPr>
        <w:t>В 2018 г. – 3 172,8</w:t>
      </w:r>
    </w:p>
    <w:p w:rsidR="0013451A" w:rsidRPr="000C595C" w:rsidRDefault="0013451A" w:rsidP="0013451A">
      <w:pPr>
        <w:autoSpaceDE w:val="0"/>
        <w:autoSpaceDN w:val="0"/>
        <w:adjustRightInd w:val="0"/>
        <w:ind w:firstLine="709"/>
        <w:jc w:val="both"/>
        <w:rPr>
          <w:sz w:val="26"/>
          <w:szCs w:val="26"/>
        </w:rPr>
      </w:pPr>
      <w:r w:rsidRPr="000C595C">
        <w:rPr>
          <w:sz w:val="26"/>
          <w:szCs w:val="26"/>
        </w:rPr>
        <w:t>В 2019 г. – 3 293,3</w:t>
      </w:r>
    </w:p>
    <w:p w:rsidR="0013451A" w:rsidRPr="000C595C" w:rsidRDefault="0013451A" w:rsidP="0013451A">
      <w:pPr>
        <w:autoSpaceDE w:val="0"/>
        <w:autoSpaceDN w:val="0"/>
        <w:adjustRightInd w:val="0"/>
        <w:ind w:firstLine="709"/>
        <w:jc w:val="both"/>
        <w:rPr>
          <w:sz w:val="26"/>
          <w:szCs w:val="26"/>
        </w:rPr>
      </w:pPr>
      <w:r w:rsidRPr="000C595C">
        <w:rPr>
          <w:sz w:val="26"/>
          <w:szCs w:val="26"/>
        </w:rPr>
        <w:t>В 2020 г. – 3 500,0</w:t>
      </w:r>
    </w:p>
    <w:p w:rsidR="0013451A" w:rsidRPr="000C595C" w:rsidRDefault="0013451A" w:rsidP="0013451A">
      <w:pPr>
        <w:ind w:firstLine="709"/>
        <w:jc w:val="both"/>
        <w:rPr>
          <w:sz w:val="26"/>
          <w:szCs w:val="26"/>
        </w:rPr>
      </w:pPr>
      <w:r w:rsidRPr="000C595C">
        <w:rPr>
          <w:sz w:val="26"/>
          <w:szCs w:val="26"/>
        </w:rPr>
        <w:t>2. Количество магазинов хозяйствующих субъектов, являющихся участниками региональных проектов Сахалинской области на территории Невельского городского округа, применяющие торговые надбавки, рекомендуемые в рамках данных проектов.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2016 г. – 19 торговых объектов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2017 г. – 20 торговых объектов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2018 г. – 21 торговый объект</w:t>
      </w:r>
    </w:p>
    <w:p w:rsidR="0013451A" w:rsidRPr="000C595C" w:rsidRDefault="0013451A" w:rsidP="0013451A">
      <w:pPr>
        <w:autoSpaceDE w:val="0"/>
        <w:autoSpaceDN w:val="0"/>
        <w:adjustRightInd w:val="0"/>
        <w:ind w:firstLine="709"/>
        <w:jc w:val="both"/>
        <w:rPr>
          <w:sz w:val="26"/>
          <w:szCs w:val="26"/>
        </w:rPr>
      </w:pPr>
      <w:r w:rsidRPr="000C595C">
        <w:rPr>
          <w:sz w:val="26"/>
          <w:szCs w:val="26"/>
        </w:rPr>
        <w:lastRenderedPageBreak/>
        <w:t>В 2019 г. – 22 торговых объекта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2020 г. – 23 торговых объекта</w:t>
      </w:r>
    </w:p>
    <w:p w:rsidR="0013451A" w:rsidRPr="000C595C" w:rsidRDefault="0013451A" w:rsidP="0013451A">
      <w:pPr>
        <w:ind w:firstLine="709"/>
        <w:jc w:val="both"/>
        <w:rPr>
          <w:sz w:val="26"/>
          <w:szCs w:val="26"/>
        </w:rPr>
      </w:pPr>
      <w:r w:rsidRPr="000C595C">
        <w:rPr>
          <w:sz w:val="26"/>
          <w:szCs w:val="26"/>
        </w:rPr>
        <w:t>3. Количество магазинов со статусом «социальный» на территории Невельского городского округа.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2016 г. – 5 торговых объектов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2017 г. – 6 торговых объекта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2018 г. – 6 торговых объекта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2019 г. – 7 торговых объекта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2020 г. – 7 торговых объектов</w:t>
      </w:r>
    </w:p>
    <w:p w:rsidR="0013451A" w:rsidRPr="000C595C" w:rsidRDefault="0013451A" w:rsidP="0013451A">
      <w:pPr>
        <w:ind w:firstLine="709"/>
        <w:jc w:val="both"/>
        <w:rPr>
          <w:sz w:val="26"/>
          <w:szCs w:val="26"/>
        </w:rPr>
      </w:pPr>
      <w:r w:rsidRPr="000C595C">
        <w:rPr>
          <w:sz w:val="26"/>
          <w:szCs w:val="26"/>
        </w:rPr>
        <w:t>4. Количество установленных торговых павильонов сахалинских товаропроизводителей.</w:t>
      </w:r>
    </w:p>
    <w:p w:rsidR="0013451A" w:rsidRPr="000C595C" w:rsidRDefault="0013451A" w:rsidP="0013451A">
      <w:pPr>
        <w:autoSpaceDE w:val="0"/>
        <w:autoSpaceDN w:val="0"/>
        <w:adjustRightInd w:val="0"/>
        <w:ind w:firstLine="709"/>
        <w:jc w:val="both"/>
        <w:rPr>
          <w:sz w:val="26"/>
          <w:szCs w:val="26"/>
        </w:rPr>
      </w:pPr>
      <w:r w:rsidRPr="000C595C">
        <w:rPr>
          <w:sz w:val="26"/>
          <w:szCs w:val="26"/>
        </w:rPr>
        <w:t>В 2016 г. – 1 павильон</w:t>
      </w:r>
    </w:p>
    <w:p w:rsidR="0013451A" w:rsidRPr="000C595C" w:rsidRDefault="0013451A" w:rsidP="0013451A">
      <w:pPr>
        <w:autoSpaceDE w:val="0"/>
        <w:autoSpaceDN w:val="0"/>
        <w:adjustRightInd w:val="0"/>
        <w:ind w:firstLine="709"/>
        <w:jc w:val="both"/>
        <w:rPr>
          <w:sz w:val="26"/>
          <w:szCs w:val="26"/>
        </w:rPr>
      </w:pPr>
      <w:r w:rsidRPr="000C595C">
        <w:rPr>
          <w:sz w:val="26"/>
          <w:szCs w:val="26"/>
        </w:rPr>
        <w:t>В 2017 г. – 3 павильона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2018 г. – 3 павильона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2019 г. – 4 павильона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2020 г. – 4 павильона</w:t>
      </w:r>
    </w:p>
    <w:p w:rsidR="0013451A" w:rsidRPr="000C595C" w:rsidRDefault="0013451A" w:rsidP="0013451A">
      <w:pPr>
        <w:ind w:firstLine="709"/>
        <w:jc w:val="both"/>
        <w:rPr>
          <w:sz w:val="26"/>
          <w:szCs w:val="26"/>
        </w:rPr>
      </w:pPr>
      <w:r w:rsidRPr="000C595C">
        <w:rPr>
          <w:sz w:val="26"/>
          <w:szCs w:val="26"/>
        </w:rPr>
        <w:t>5. Количество участников ярмарочных мероприятий.</w:t>
      </w:r>
    </w:p>
    <w:p w:rsidR="0013451A" w:rsidRPr="000C595C" w:rsidRDefault="0013451A" w:rsidP="0013451A">
      <w:pPr>
        <w:autoSpaceDE w:val="0"/>
        <w:autoSpaceDN w:val="0"/>
        <w:adjustRightInd w:val="0"/>
        <w:ind w:firstLine="709"/>
        <w:jc w:val="both"/>
        <w:rPr>
          <w:sz w:val="26"/>
          <w:szCs w:val="26"/>
        </w:rPr>
      </w:pPr>
      <w:r w:rsidRPr="000C595C">
        <w:rPr>
          <w:sz w:val="26"/>
          <w:szCs w:val="26"/>
        </w:rPr>
        <w:t>В 2016 г. – 65 участников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2017 г. – 68 участников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2018 г. – 71 участников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2019 г. – 74 участников</w:t>
      </w:r>
    </w:p>
    <w:p w:rsidR="0013451A" w:rsidRPr="000C595C" w:rsidRDefault="0013451A" w:rsidP="0013451A">
      <w:pPr>
        <w:autoSpaceDE w:val="0"/>
        <w:autoSpaceDN w:val="0"/>
        <w:adjustRightInd w:val="0"/>
        <w:ind w:firstLine="709"/>
        <w:jc w:val="both"/>
        <w:rPr>
          <w:sz w:val="26"/>
          <w:szCs w:val="26"/>
        </w:rPr>
      </w:pPr>
      <w:r w:rsidRPr="000C595C">
        <w:rPr>
          <w:sz w:val="26"/>
          <w:szCs w:val="26"/>
        </w:rPr>
        <w:t>В 2020 г. – 76 участников</w:t>
      </w:r>
    </w:p>
    <w:p w:rsidR="0013451A" w:rsidRPr="000C595C" w:rsidRDefault="0013451A" w:rsidP="0013451A">
      <w:pPr>
        <w:ind w:firstLine="709"/>
        <w:jc w:val="both"/>
        <w:rPr>
          <w:sz w:val="26"/>
          <w:szCs w:val="26"/>
        </w:rPr>
      </w:pPr>
      <w:r w:rsidRPr="000C595C">
        <w:rPr>
          <w:sz w:val="26"/>
          <w:szCs w:val="26"/>
        </w:rPr>
        <w:t>6. Развозная торговля в отдаленных сельских районах</w:t>
      </w:r>
    </w:p>
    <w:p w:rsidR="0013451A" w:rsidRPr="000C595C" w:rsidRDefault="0013451A" w:rsidP="0013451A">
      <w:pPr>
        <w:autoSpaceDE w:val="0"/>
        <w:autoSpaceDN w:val="0"/>
        <w:adjustRightInd w:val="0"/>
        <w:ind w:firstLine="709"/>
        <w:jc w:val="both"/>
        <w:rPr>
          <w:sz w:val="26"/>
          <w:szCs w:val="26"/>
        </w:rPr>
      </w:pPr>
      <w:r w:rsidRPr="000C595C">
        <w:rPr>
          <w:sz w:val="26"/>
          <w:szCs w:val="26"/>
        </w:rPr>
        <w:t>В 2016 г. – 1 сельский район</w:t>
      </w:r>
    </w:p>
    <w:p w:rsidR="0013451A" w:rsidRPr="000C595C" w:rsidRDefault="0013451A" w:rsidP="0013451A">
      <w:pPr>
        <w:autoSpaceDE w:val="0"/>
        <w:autoSpaceDN w:val="0"/>
        <w:adjustRightInd w:val="0"/>
        <w:ind w:firstLine="709"/>
        <w:jc w:val="both"/>
        <w:rPr>
          <w:sz w:val="26"/>
          <w:szCs w:val="26"/>
        </w:rPr>
      </w:pPr>
      <w:r w:rsidRPr="000C595C">
        <w:rPr>
          <w:sz w:val="26"/>
          <w:szCs w:val="26"/>
        </w:rPr>
        <w:t>В 2017 г. – 3 сельских района</w:t>
      </w:r>
    </w:p>
    <w:p w:rsidR="0013451A" w:rsidRPr="000C595C" w:rsidRDefault="0013451A" w:rsidP="0013451A">
      <w:pPr>
        <w:autoSpaceDE w:val="0"/>
        <w:autoSpaceDN w:val="0"/>
        <w:adjustRightInd w:val="0"/>
        <w:ind w:firstLine="709"/>
        <w:jc w:val="both"/>
        <w:rPr>
          <w:sz w:val="26"/>
          <w:szCs w:val="26"/>
        </w:rPr>
      </w:pPr>
      <w:r w:rsidRPr="000C595C">
        <w:rPr>
          <w:sz w:val="26"/>
          <w:szCs w:val="26"/>
        </w:rPr>
        <w:t>В 2018 г. – 3 сельский район</w:t>
      </w:r>
    </w:p>
    <w:p w:rsidR="0013451A" w:rsidRPr="000C595C" w:rsidRDefault="0013451A" w:rsidP="0013451A">
      <w:pPr>
        <w:autoSpaceDE w:val="0"/>
        <w:autoSpaceDN w:val="0"/>
        <w:adjustRightInd w:val="0"/>
        <w:ind w:firstLine="709"/>
        <w:jc w:val="both"/>
        <w:rPr>
          <w:sz w:val="26"/>
          <w:szCs w:val="26"/>
        </w:rPr>
      </w:pPr>
      <w:r w:rsidRPr="000C595C">
        <w:rPr>
          <w:sz w:val="26"/>
          <w:szCs w:val="26"/>
        </w:rPr>
        <w:t>В 2019 г. – 3 сельский район</w:t>
      </w:r>
    </w:p>
    <w:p w:rsidR="0013451A" w:rsidRPr="000C595C" w:rsidRDefault="0013451A" w:rsidP="0013451A">
      <w:pPr>
        <w:ind w:firstLine="709"/>
        <w:jc w:val="both"/>
        <w:rPr>
          <w:sz w:val="26"/>
          <w:szCs w:val="26"/>
        </w:rPr>
      </w:pPr>
      <w:r w:rsidRPr="000C595C">
        <w:rPr>
          <w:sz w:val="26"/>
          <w:szCs w:val="26"/>
        </w:rPr>
        <w:t>В 2020 г. – 3 сельских района</w:t>
      </w:r>
    </w:p>
    <w:p w:rsidR="0013451A" w:rsidRPr="000C595C" w:rsidRDefault="0013451A" w:rsidP="0013451A">
      <w:pPr>
        <w:ind w:firstLine="709"/>
        <w:jc w:val="both"/>
        <w:rPr>
          <w:sz w:val="26"/>
          <w:szCs w:val="26"/>
        </w:rPr>
      </w:pPr>
      <w:r w:rsidRPr="000C595C">
        <w:rPr>
          <w:sz w:val="26"/>
          <w:szCs w:val="26"/>
        </w:rPr>
        <w:t xml:space="preserve">Перечень целевых индикаторов приведен в Приложении № 2 к </w:t>
      </w:r>
      <w:r>
        <w:rPr>
          <w:sz w:val="26"/>
          <w:szCs w:val="26"/>
        </w:rPr>
        <w:t>муниципальной программе</w:t>
      </w:r>
      <w:r w:rsidRPr="000C595C">
        <w:rPr>
          <w:sz w:val="26"/>
          <w:szCs w:val="26"/>
        </w:rPr>
        <w:t>.</w:t>
      </w:r>
    </w:p>
    <w:p w:rsidR="0013451A" w:rsidRPr="000C595C" w:rsidRDefault="0013451A" w:rsidP="0013451A">
      <w:pPr>
        <w:jc w:val="both"/>
        <w:rPr>
          <w:sz w:val="26"/>
          <w:szCs w:val="26"/>
        </w:rPr>
      </w:pPr>
    </w:p>
    <w:p w:rsidR="0013451A" w:rsidRPr="000C595C" w:rsidRDefault="0013451A" w:rsidP="0013451A">
      <w:pPr>
        <w:jc w:val="center"/>
        <w:rPr>
          <w:b/>
          <w:bCs/>
          <w:sz w:val="26"/>
          <w:szCs w:val="26"/>
        </w:rPr>
      </w:pPr>
      <w:r>
        <w:rPr>
          <w:b/>
          <w:bCs/>
          <w:sz w:val="26"/>
          <w:szCs w:val="26"/>
        </w:rPr>
        <w:t>17.8</w:t>
      </w:r>
      <w:r w:rsidRPr="000C595C">
        <w:rPr>
          <w:b/>
          <w:bCs/>
          <w:sz w:val="26"/>
          <w:szCs w:val="26"/>
        </w:rPr>
        <w:t>. Ресурсное обеспечение подпрограммы.</w:t>
      </w:r>
    </w:p>
    <w:p w:rsidR="0013451A" w:rsidRPr="000C595C" w:rsidRDefault="0013451A" w:rsidP="0013451A">
      <w:pPr>
        <w:jc w:val="center"/>
        <w:rPr>
          <w:b/>
          <w:bCs/>
          <w:sz w:val="26"/>
          <w:szCs w:val="26"/>
        </w:rPr>
      </w:pPr>
    </w:p>
    <w:p w:rsidR="0013451A" w:rsidRPr="000C595C" w:rsidRDefault="0013451A" w:rsidP="0013451A">
      <w:pPr>
        <w:jc w:val="both"/>
        <w:rPr>
          <w:sz w:val="26"/>
          <w:szCs w:val="26"/>
        </w:rPr>
      </w:pPr>
      <w:r w:rsidRPr="000C595C">
        <w:rPr>
          <w:sz w:val="26"/>
          <w:szCs w:val="26"/>
        </w:rPr>
        <w:tab/>
        <w:t>Финансирование мероприятий подпрограммы предусматривается осуществлять за счет средств бюджета муниципального образования «Невельский городской округ».</w:t>
      </w:r>
    </w:p>
    <w:p w:rsidR="0013451A" w:rsidRPr="000C595C" w:rsidRDefault="0013451A" w:rsidP="0013451A">
      <w:pPr>
        <w:jc w:val="both"/>
        <w:rPr>
          <w:sz w:val="26"/>
          <w:szCs w:val="26"/>
        </w:rPr>
      </w:pPr>
      <w:r w:rsidRPr="000C595C">
        <w:rPr>
          <w:sz w:val="26"/>
          <w:szCs w:val="26"/>
        </w:rPr>
        <w:tab/>
        <w:t xml:space="preserve">Общий объем финансирования </w:t>
      </w:r>
      <w:r>
        <w:rPr>
          <w:sz w:val="26"/>
          <w:szCs w:val="26"/>
        </w:rPr>
        <w:t xml:space="preserve">мероприятий подпрограммы </w:t>
      </w:r>
      <w:r w:rsidRPr="000C595C">
        <w:rPr>
          <w:sz w:val="26"/>
          <w:szCs w:val="26"/>
        </w:rPr>
        <w:t>составит 1</w:t>
      </w:r>
      <w:r>
        <w:rPr>
          <w:sz w:val="26"/>
          <w:szCs w:val="26"/>
        </w:rPr>
        <w:t> </w:t>
      </w:r>
      <w:r w:rsidRPr="000C595C">
        <w:rPr>
          <w:sz w:val="26"/>
          <w:szCs w:val="26"/>
        </w:rPr>
        <w:t>020</w:t>
      </w:r>
      <w:r>
        <w:rPr>
          <w:sz w:val="26"/>
          <w:szCs w:val="26"/>
        </w:rPr>
        <w:t>,0</w:t>
      </w:r>
      <w:r w:rsidRPr="000C595C">
        <w:rPr>
          <w:sz w:val="26"/>
          <w:szCs w:val="26"/>
        </w:rPr>
        <w:t xml:space="preserve"> тыс.</w:t>
      </w:r>
      <w:r>
        <w:rPr>
          <w:sz w:val="26"/>
          <w:szCs w:val="26"/>
        </w:rPr>
        <w:t xml:space="preserve"> </w:t>
      </w:r>
      <w:r w:rsidRPr="000C595C">
        <w:rPr>
          <w:sz w:val="26"/>
          <w:szCs w:val="26"/>
        </w:rPr>
        <w:t>руб</w:t>
      </w:r>
      <w:r>
        <w:rPr>
          <w:sz w:val="26"/>
          <w:szCs w:val="26"/>
        </w:rPr>
        <w:t>лей</w:t>
      </w:r>
      <w:r w:rsidRPr="000C595C">
        <w:rPr>
          <w:sz w:val="26"/>
          <w:szCs w:val="26"/>
        </w:rPr>
        <w:t xml:space="preserve"> за счет средств бюджета муниципального образования «Невельский городской округ»</w:t>
      </w:r>
      <w:r>
        <w:rPr>
          <w:sz w:val="26"/>
          <w:szCs w:val="26"/>
        </w:rPr>
        <w:t xml:space="preserve">. </w:t>
      </w:r>
      <w:r w:rsidRPr="000C595C">
        <w:rPr>
          <w:sz w:val="26"/>
          <w:szCs w:val="26"/>
        </w:rPr>
        <w:t xml:space="preserve"> </w:t>
      </w:r>
    </w:p>
    <w:p w:rsidR="0013451A" w:rsidRPr="000C595C" w:rsidRDefault="0013451A" w:rsidP="0013451A">
      <w:pPr>
        <w:jc w:val="both"/>
        <w:rPr>
          <w:sz w:val="26"/>
          <w:szCs w:val="26"/>
        </w:rPr>
      </w:pPr>
      <w:r w:rsidRPr="000C595C">
        <w:rPr>
          <w:sz w:val="26"/>
          <w:szCs w:val="26"/>
        </w:rPr>
        <w:tab/>
        <w:t>Объем средств бюджета муниципального образования «Невельский городской округ» подлежит ежегодному уточнению и корректировке на очередной финансовый год и плановый период.</w:t>
      </w:r>
    </w:p>
    <w:p w:rsidR="0013451A" w:rsidRPr="000C595C" w:rsidRDefault="0013451A" w:rsidP="0013451A">
      <w:pPr>
        <w:jc w:val="both"/>
        <w:rPr>
          <w:sz w:val="26"/>
          <w:szCs w:val="26"/>
        </w:rPr>
      </w:pPr>
      <w:r w:rsidRPr="000C595C">
        <w:rPr>
          <w:sz w:val="26"/>
          <w:szCs w:val="26"/>
        </w:rPr>
        <w:tab/>
        <w:t xml:space="preserve">Ресурсное обеспечение подпрограммы </w:t>
      </w:r>
      <w:r>
        <w:rPr>
          <w:sz w:val="26"/>
          <w:szCs w:val="26"/>
        </w:rPr>
        <w:t>приведено</w:t>
      </w:r>
      <w:r w:rsidRPr="000C595C">
        <w:rPr>
          <w:sz w:val="26"/>
          <w:szCs w:val="26"/>
        </w:rPr>
        <w:t xml:space="preserve"> в Приложении № 3 к </w:t>
      </w:r>
      <w:r>
        <w:rPr>
          <w:sz w:val="26"/>
          <w:szCs w:val="26"/>
        </w:rPr>
        <w:t>муниципальной программе</w:t>
      </w:r>
      <w:r w:rsidRPr="000C595C">
        <w:rPr>
          <w:sz w:val="26"/>
          <w:szCs w:val="26"/>
        </w:rPr>
        <w:t>.</w:t>
      </w:r>
    </w:p>
    <w:p w:rsidR="0013451A" w:rsidRDefault="0013451A" w:rsidP="00CE0373">
      <w:pPr>
        <w:ind w:firstLine="709"/>
        <w:jc w:val="both"/>
        <w:rPr>
          <w:sz w:val="26"/>
          <w:szCs w:val="26"/>
        </w:rPr>
        <w:sectPr w:rsidR="0013451A" w:rsidSect="009F40A7">
          <w:pgSz w:w="11906" w:h="16838"/>
          <w:pgMar w:top="1134" w:right="1134" w:bottom="1134" w:left="1701" w:header="709" w:footer="709" w:gutter="0"/>
          <w:pgNumType w:start="3"/>
          <w:cols w:space="708"/>
          <w:docGrid w:linePitch="360"/>
        </w:sectPr>
      </w:pPr>
    </w:p>
    <w:p w:rsidR="00CE0373" w:rsidRDefault="00CE0373" w:rsidP="00CE0373">
      <w:pPr>
        <w:widowControl w:val="0"/>
        <w:autoSpaceDE w:val="0"/>
        <w:autoSpaceDN w:val="0"/>
        <w:adjustRightInd w:val="0"/>
        <w:ind w:firstLine="540"/>
        <w:jc w:val="right"/>
        <w:outlineLvl w:val="2"/>
        <w:rPr>
          <w:sz w:val="26"/>
          <w:szCs w:val="26"/>
        </w:rPr>
      </w:pPr>
      <w:r>
        <w:rPr>
          <w:sz w:val="26"/>
          <w:szCs w:val="26"/>
        </w:rPr>
        <w:lastRenderedPageBreak/>
        <w:t xml:space="preserve">Приложение № 1 </w:t>
      </w:r>
    </w:p>
    <w:p w:rsidR="00CE0373" w:rsidRDefault="00CE0373" w:rsidP="00CE0373">
      <w:pPr>
        <w:widowControl w:val="0"/>
        <w:autoSpaceDE w:val="0"/>
        <w:autoSpaceDN w:val="0"/>
        <w:adjustRightInd w:val="0"/>
        <w:ind w:firstLine="540"/>
        <w:jc w:val="right"/>
        <w:outlineLvl w:val="2"/>
        <w:rPr>
          <w:sz w:val="26"/>
          <w:szCs w:val="26"/>
        </w:rPr>
      </w:pPr>
      <w:r>
        <w:rPr>
          <w:sz w:val="26"/>
          <w:szCs w:val="26"/>
        </w:rPr>
        <w:t xml:space="preserve">к муниципальной программе </w:t>
      </w:r>
    </w:p>
    <w:p w:rsidR="00CE0373" w:rsidRDefault="00CE0373" w:rsidP="00CE0373">
      <w:pPr>
        <w:widowControl w:val="0"/>
        <w:autoSpaceDE w:val="0"/>
        <w:autoSpaceDN w:val="0"/>
        <w:adjustRightInd w:val="0"/>
        <w:ind w:firstLine="540"/>
        <w:jc w:val="right"/>
        <w:outlineLvl w:val="2"/>
        <w:rPr>
          <w:sz w:val="26"/>
          <w:szCs w:val="26"/>
        </w:rPr>
      </w:pPr>
      <w:r>
        <w:rPr>
          <w:sz w:val="26"/>
          <w:szCs w:val="26"/>
        </w:rPr>
        <w:t>«Стимулирование экономической</w:t>
      </w:r>
    </w:p>
    <w:p w:rsidR="00CE0373" w:rsidRDefault="00CE0373" w:rsidP="00CE0373">
      <w:pPr>
        <w:widowControl w:val="0"/>
        <w:autoSpaceDE w:val="0"/>
        <w:autoSpaceDN w:val="0"/>
        <w:adjustRightInd w:val="0"/>
        <w:ind w:firstLine="540"/>
        <w:jc w:val="right"/>
        <w:outlineLvl w:val="2"/>
        <w:rPr>
          <w:sz w:val="26"/>
          <w:szCs w:val="26"/>
        </w:rPr>
      </w:pPr>
      <w:r>
        <w:rPr>
          <w:sz w:val="26"/>
          <w:szCs w:val="26"/>
        </w:rPr>
        <w:t xml:space="preserve">активности в МО «Невельский </w:t>
      </w:r>
    </w:p>
    <w:p w:rsidR="00CE0373" w:rsidRDefault="00CE0373" w:rsidP="00CE0373">
      <w:pPr>
        <w:widowControl w:val="0"/>
        <w:autoSpaceDE w:val="0"/>
        <w:autoSpaceDN w:val="0"/>
        <w:adjustRightInd w:val="0"/>
        <w:ind w:firstLine="540"/>
        <w:jc w:val="right"/>
        <w:outlineLvl w:val="2"/>
        <w:rPr>
          <w:sz w:val="26"/>
          <w:szCs w:val="26"/>
        </w:rPr>
      </w:pPr>
      <w:r>
        <w:rPr>
          <w:sz w:val="26"/>
          <w:szCs w:val="26"/>
        </w:rPr>
        <w:t>городской округ» на 2015-2020 годы»</w:t>
      </w:r>
    </w:p>
    <w:p w:rsidR="00CE0373" w:rsidRDefault="00CE0373" w:rsidP="00CE0373">
      <w:pPr>
        <w:widowControl w:val="0"/>
        <w:autoSpaceDE w:val="0"/>
        <w:autoSpaceDN w:val="0"/>
        <w:adjustRightInd w:val="0"/>
        <w:ind w:firstLine="540"/>
        <w:jc w:val="center"/>
        <w:outlineLvl w:val="2"/>
        <w:rPr>
          <w:b/>
          <w:bCs/>
          <w:sz w:val="26"/>
          <w:szCs w:val="26"/>
        </w:rPr>
      </w:pPr>
    </w:p>
    <w:p w:rsidR="00CE0373" w:rsidRPr="008151BA" w:rsidRDefault="00CE0373" w:rsidP="00CE0373">
      <w:pPr>
        <w:widowControl w:val="0"/>
        <w:autoSpaceDE w:val="0"/>
        <w:autoSpaceDN w:val="0"/>
        <w:adjustRightInd w:val="0"/>
        <w:ind w:firstLine="540"/>
        <w:jc w:val="center"/>
        <w:outlineLvl w:val="2"/>
      </w:pPr>
      <w:r w:rsidRPr="00976BBB">
        <w:rPr>
          <w:b/>
          <w:bCs/>
          <w:sz w:val="26"/>
          <w:szCs w:val="26"/>
        </w:rPr>
        <w:t>Перечень подпрограмм и мероприятий муниципальной программы.</w:t>
      </w:r>
    </w:p>
    <w:tbl>
      <w:tblPr>
        <w:tblW w:w="16228" w:type="dxa"/>
        <w:tblCellSpacing w:w="5" w:type="nil"/>
        <w:tblInd w:w="-776" w:type="dxa"/>
        <w:tblLayout w:type="fixed"/>
        <w:tblCellMar>
          <w:left w:w="75" w:type="dxa"/>
          <w:right w:w="75" w:type="dxa"/>
        </w:tblCellMar>
        <w:tblLook w:val="0000" w:firstRow="0" w:lastRow="0" w:firstColumn="0" w:lastColumn="0" w:noHBand="0" w:noVBand="0"/>
      </w:tblPr>
      <w:tblGrid>
        <w:gridCol w:w="709"/>
        <w:gridCol w:w="11"/>
        <w:gridCol w:w="2966"/>
        <w:gridCol w:w="3065"/>
        <w:gridCol w:w="1417"/>
        <w:gridCol w:w="1418"/>
        <w:gridCol w:w="3402"/>
        <w:gridCol w:w="1080"/>
        <w:gridCol w:w="2160"/>
      </w:tblGrid>
      <w:tr w:rsidR="00CE0373" w:rsidRPr="0032396A" w:rsidTr="00055CEC">
        <w:trPr>
          <w:tblHeader/>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w:t>
            </w:r>
          </w:p>
        </w:tc>
        <w:tc>
          <w:tcPr>
            <w:tcW w:w="2977" w:type="dxa"/>
            <w:gridSpan w:val="2"/>
            <w:vMerge w:val="restart"/>
            <w:tcBorders>
              <w:top w:val="single" w:sz="8" w:space="0" w:color="auto"/>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Наименование</w:t>
            </w:r>
          </w:p>
          <w:p w:rsidR="00CE0373" w:rsidRPr="0032396A" w:rsidRDefault="00CE0373" w:rsidP="009F40A7">
            <w:pPr>
              <w:widowControl w:val="0"/>
              <w:autoSpaceDE w:val="0"/>
              <w:autoSpaceDN w:val="0"/>
              <w:adjustRightInd w:val="0"/>
              <w:jc w:val="center"/>
            </w:pPr>
            <w:r w:rsidRPr="0032396A">
              <w:t>мероприятий</w:t>
            </w:r>
          </w:p>
        </w:tc>
        <w:tc>
          <w:tcPr>
            <w:tcW w:w="3065" w:type="dxa"/>
            <w:vMerge w:val="restart"/>
            <w:tcBorders>
              <w:top w:val="single" w:sz="8" w:space="0" w:color="auto"/>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Ответственный</w:t>
            </w:r>
          </w:p>
          <w:p w:rsidR="00CE0373" w:rsidRPr="0032396A" w:rsidRDefault="00CE0373" w:rsidP="009F40A7">
            <w:pPr>
              <w:widowControl w:val="0"/>
              <w:autoSpaceDE w:val="0"/>
              <w:autoSpaceDN w:val="0"/>
              <w:adjustRightInd w:val="0"/>
              <w:jc w:val="center"/>
            </w:pPr>
            <w:r w:rsidRPr="0032396A">
              <w:t>исполнитель</w:t>
            </w:r>
          </w:p>
        </w:tc>
        <w:tc>
          <w:tcPr>
            <w:tcW w:w="2835" w:type="dxa"/>
            <w:gridSpan w:val="2"/>
            <w:tcBorders>
              <w:top w:val="single" w:sz="8" w:space="0" w:color="auto"/>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Срок</w:t>
            </w:r>
          </w:p>
        </w:tc>
        <w:tc>
          <w:tcPr>
            <w:tcW w:w="4482" w:type="dxa"/>
            <w:gridSpan w:val="2"/>
            <w:tcBorders>
              <w:top w:val="single" w:sz="8" w:space="0" w:color="auto"/>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Ожидаемый</w:t>
            </w:r>
            <w:r w:rsidR="00147411">
              <w:t xml:space="preserve"> </w:t>
            </w:r>
            <w:r w:rsidRPr="0032396A">
              <w:t>непосредственный</w:t>
            </w:r>
          </w:p>
          <w:p w:rsidR="00CE0373" w:rsidRPr="0032396A" w:rsidRDefault="00CE0373" w:rsidP="00147411">
            <w:pPr>
              <w:widowControl w:val="0"/>
              <w:autoSpaceDE w:val="0"/>
              <w:autoSpaceDN w:val="0"/>
              <w:adjustRightInd w:val="0"/>
              <w:jc w:val="center"/>
            </w:pPr>
            <w:r w:rsidRPr="0032396A">
              <w:t>результат,</w:t>
            </w:r>
            <w:r w:rsidR="00147411">
              <w:t xml:space="preserve"> </w:t>
            </w:r>
            <w:r w:rsidRPr="0032396A">
              <w:t>показатель</w:t>
            </w:r>
            <w:r w:rsidR="00147411">
              <w:t xml:space="preserve"> </w:t>
            </w:r>
            <w:r w:rsidRPr="0032396A">
              <w:t>(индикатор)</w:t>
            </w:r>
          </w:p>
        </w:tc>
        <w:tc>
          <w:tcPr>
            <w:tcW w:w="2160" w:type="dxa"/>
            <w:vMerge w:val="restart"/>
            <w:tcBorders>
              <w:top w:val="single" w:sz="8" w:space="0" w:color="auto"/>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Связь</w:t>
            </w:r>
          </w:p>
          <w:p w:rsidR="00CE0373" w:rsidRPr="0032396A" w:rsidRDefault="00CE0373" w:rsidP="009F40A7">
            <w:pPr>
              <w:widowControl w:val="0"/>
              <w:autoSpaceDE w:val="0"/>
              <w:autoSpaceDN w:val="0"/>
              <w:adjustRightInd w:val="0"/>
              <w:jc w:val="center"/>
            </w:pPr>
            <w:r w:rsidRPr="0032396A">
              <w:t>с индикаторами</w:t>
            </w:r>
          </w:p>
          <w:p w:rsidR="00CE0373" w:rsidRPr="0032396A" w:rsidRDefault="00CE0373" w:rsidP="009F40A7">
            <w:pPr>
              <w:widowControl w:val="0"/>
              <w:autoSpaceDE w:val="0"/>
              <w:autoSpaceDN w:val="0"/>
              <w:adjustRightInd w:val="0"/>
              <w:jc w:val="center"/>
            </w:pPr>
            <w:r w:rsidRPr="0032396A">
              <w:t>(показателями)</w:t>
            </w:r>
          </w:p>
          <w:p w:rsidR="00CE0373" w:rsidRPr="0032396A" w:rsidRDefault="00CE0373" w:rsidP="009F40A7">
            <w:pPr>
              <w:widowControl w:val="0"/>
              <w:autoSpaceDE w:val="0"/>
              <w:autoSpaceDN w:val="0"/>
              <w:adjustRightInd w:val="0"/>
              <w:jc w:val="center"/>
            </w:pPr>
            <w:r w:rsidRPr="0032396A">
              <w:t>муниципальной</w:t>
            </w:r>
          </w:p>
          <w:p w:rsidR="00CE0373" w:rsidRPr="0032396A" w:rsidRDefault="00CE0373" w:rsidP="009F40A7">
            <w:pPr>
              <w:widowControl w:val="0"/>
              <w:autoSpaceDE w:val="0"/>
              <w:autoSpaceDN w:val="0"/>
              <w:adjustRightInd w:val="0"/>
              <w:jc w:val="center"/>
            </w:pPr>
            <w:r w:rsidRPr="0032396A">
              <w:t>программы</w:t>
            </w:r>
          </w:p>
          <w:p w:rsidR="00CE0373" w:rsidRPr="0032396A" w:rsidRDefault="00CE0373" w:rsidP="009F40A7">
            <w:pPr>
              <w:widowControl w:val="0"/>
              <w:autoSpaceDE w:val="0"/>
              <w:autoSpaceDN w:val="0"/>
              <w:adjustRightInd w:val="0"/>
              <w:jc w:val="center"/>
            </w:pPr>
            <w:r w:rsidRPr="0032396A">
              <w:t>(подпрограммы)</w:t>
            </w:r>
          </w:p>
        </w:tc>
      </w:tr>
      <w:tr w:rsidR="00CE0373" w:rsidRPr="0032396A" w:rsidTr="00055CEC">
        <w:trPr>
          <w:tblHeader/>
          <w:tblCellSpacing w:w="5" w:type="nil"/>
        </w:trPr>
        <w:tc>
          <w:tcPr>
            <w:tcW w:w="709" w:type="dxa"/>
            <w:vMerge/>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ind w:firstLine="540"/>
              <w:jc w:val="both"/>
            </w:pPr>
          </w:p>
        </w:tc>
        <w:tc>
          <w:tcPr>
            <w:tcW w:w="2977" w:type="dxa"/>
            <w:gridSpan w:val="2"/>
            <w:vMerge/>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ind w:firstLine="540"/>
              <w:jc w:val="both"/>
            </w:pPr>
          </w:p>
        </w:tc>
        <w:tc>
          <w:tcPr>
            <w:tcW w:w="3065" w:type="dxa"/>
            <w:vMerge/>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ind w:firstLine="540"/>
              <w:jc w:val="both"/>
            </w:pPr>
          </w:p>
        </w:tc>
        <w:tc>
          <w:tcPr>
            <w:tcW w:w="1417"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начала</w:t>
            </w:r>
          </w:p>
          <w:p w:rsidR="00CE0373" w:rsidRPr="0032396A" w:rsidRDefault="00CE0373" w:rsidP="009F40A7">
            <w:pPr>
              <w:widowControl w:val="0"/>
              <w:autoSpaceDE w:val="0"/>
              <w:autoSpaceDN w:val="0"/>
              <w:adjustRightInd w:val="0"/>
              <w:jc w:val="center"/>
            </w:pPr>
            <w:r w:rsidRPr="0032396A">
              <w:t>реализации</w:t>
            </w:r>
          </w:p>
        </w:tc>
        <w:tc>
          <w:tcPr>
            <w:tcW w:w="1418"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окончания</w:t>
            </w:r>
          </w:p>
          <w:p w:rsidR="00CE0373" w:rsidRPr="0032396A" w:rsidRDefault="00CE0373" w:rsidP="009F40A7">
            <w:pPr>
              <w:widowControl w:val="0"/>
              <w:autoSpaceDE w:val="0"/>
              <w:autoSpaceDN w:val="0"/>
              <w:adjustRightInd w:val="0"/>
              <w:jc w:val="center"/>
            </w:pPr>
            <w:r w:rsidRPr="0032396A">
              <w:t>реализации</w:t>
            </w:r>
          </w:p>
        </w:tc>
        <w:tc>
          <w:tcPr>
            <w:tcW w:w="3402" w:type="dxa"/>
            <w:tcBorders>
              <w:left w:val="single" w:sz="8" w:space="0" w:color="auto"/>
              <w:bottom w:val="single" w:sz="8" w:space="0" w:color="auto"/>
              <w:right w:val="single" w:sz="8" w:space="0" w:color="auto"/>
            </w:tcBorders>
          </w:tcPr>
          <w:p w:rsidR="00CE0373" w:rsidRPr="0032396A" w:rsidRDefault="00147411" w:rsidP="00147411">
            <w:pPr>
              <w:widowControl w:val="0"/>
              <w:autoSpaceDE w:val="0"/>
              <w:autoSpaceDN w:val="0"/>
              <w:adjustRightInd w:val="0"/>
              <w:jc w:val="center"/>
            </w:pPr>
            <w:r w:rsidRPr="0032396A">
              <w:t>К</w:t>
            </w:r>
            <w:r w:rsidR="00CE0373" w:rsidRPr="0032396A">
              <w:t>раткое</w:t>
            </w:r>
            <w:r>
              <w:t xml:space="preserve"> </w:t>
            </w:r>
            <w:r w:rsidR="00CE0373" w:rsidRPr="0032396A">
              <w:t>описание</w:t>
            </w:r>
          </w:p>
        </w:tc>
        <w:tc>
          <w:tcPr>
            <w:tcW w:w="108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значение</w:t>
            </w:r>
          </w:p>
        </w:tc>
        <w:tc>
          <w:tcPr>
            <w:tcW w:w="2160" w:type="dxa"/>
            <w:vMerge/>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r>
      <w:tr w:rsidR="00CE0373" w:rsidRPr="0032396A" w:rsidTr="00055CEC">
        <w:trPr>
          <w:tblCellSpacing w:w="5" w:type="nil"/>
        </w:trPr>
        <w:tc>
          <w:tcPr>
            <w:tcW w:w="709"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ind w:firstLine="540"/>
              <w:jc w:val="both"/>
            </w:pPr>
          </w:p>
        </w:tc>
        <w:tc>
          <w:tcPr>
            <w:tcW w:w="15519" w:type="dxa"/>
            <w:gridSpan w:val="8"/>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rPr>
                <w:b/>
                <w:bCs/>
              </w:rPr>
            </w:pPr>
            <w:r w:rsidRPr="0032396A">
              <w:rPr>
                <w:b/>
                <w:bCs/>
              </w:rPr>
              <w:t xml:space="preserve">Муниципальная программа «Стимулирование экономической активности в  муниципальном образовании «Невельский городской округ» на 2015-2020 годы»                                                  </w:t>
            </w:r>
          </w:p>
        </w:tc>
      </w:tr>
      <w:tr w:rsidR="00CE0373" w:rsidRPr="0032396A" w:rsidTr="00055CEC">
        <w:trPr>
          <w:tblCellSpacing w:w="5" w:type="nil"/>
        </w:trPr>
        <w:tc>
          <w:tcPr>
            <w:tcW w:w="709"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r w:rsidRPr="0032396A">
              <w:t xml:space="preserve">1.  </w:t>
            </w:r>
          </w:p>
        </w:tc>
        <w:tc>
          <w:tcPr>
            <w:tcW w:w="2977" w:type="dxa"/>
            <w:gridSpan w:val="2"/>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r w:rsidRPr="0032396A">
              <w:t>Совершенствование системы стратегического управления</w:t>
            </w:r>
          </w:p>
        </w:tc>
        <w:tc>
          <w:tcPr>
            <w:tcW w:w="3065"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1417"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3402"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108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r>
      <w:tr w:rsidR="00CE0373" w:rsidRPr="0032396A" w:rsidTr="00055CEC">
        <w:trPr>
          <w:tblCellSpacing w:w="5" w:type="nil"/>
        </w:trPr>
        <w:tc>
          <w:tcPr>
            <w:tcW w:w="709"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both"/>
            </w:pPr>
            <w:r w:rsidRPr="0032396A">
              <w:t>1.1</w:t>
            </w:r>
          </w:p>
        </w:tc>
        <w:tc>
          <w:tcPr>
            <w:tcW w:w="2977" w:type="dxa"/>
            <w:gridSpan w:val="2"/>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r w:rsidRPr="0032396A">
              <w:t>Разработка прогнозов социально-экономического развития Невельского городского округа</w:t>
            </w:r>
          </w:p>
        </w:tc>
        <w:tc>
          <w:tcPr>
            <w:tcW w:w="3065" w:type="dxa"/>
            <w:tcBorders>
              <w:left w:val="single" w:sz="8" w:space="0" w:color="auto"/>
              <w:bottom w:val="single" w:sz="8" w:space="0" w:color="auto"/>
              <w:right w:val="single" w:sz="8" w:space="0" w:color="auto"/>
            </w:tcBorders>
          </w:tcPr>
          <w:p w:rsidR="00CE0373" w:rsidRPr="0032396A" w:rsidRDefault="00E66411" w:rsidP="00E66411">
            <w:pPr>
              <w:widowControl w:val="0"/>
              <w:autoSpaceDE w:val="0"/>
              <w:autoSpaceDN w:val="0"/>
              <w:adjustRightInd w:val="0"/>
            </w:pPr>
            <w:r>
              <w:t xml:space="preserve">Отдел экономического развития </w:t>
            </w:r>
          </w:p>
        </w:tc>
        <w:tc>
          <w:tcPr>
            <w:tcW w:w="1417"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2020</w:t>
            </w:r>
          </w:p>
        </w:tc>
        <w:tc>
          <w:tcPr>
            <w:tcW w:w="3402"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r w:rsidRPr="0032396A">
              <w:t>Разработка прогнозов, повышение качества прогнозирования социально-экономического развития Невельского городского округа</w:t>
            </w:r>
          </w:p>
        </w:tc>
        <w:tc>
          <w:tcPr>
            <w:tcW w:w="108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r>
      <w:tr w:rsidR="00A02CB8" w:rsidRPr="0032396A" w:rsidTr="00055CEC">
        <w:trPr>
          <w:tblCellSpacing w:w="5" w:type="nil"/>
        </w:trPr>
        <w:tc>
          <w:tcPr>
            <w:tcW w:w="709" w:type="dxa"/>
            <w:tcBorders>
              <w:left w:val="single" w:sz="8" w:space="0" w:color="auto"/>
              <w:bottom w:val="single" w:sz="8" w:space="0" w:color="auto"/>
              <w:right w:val="single" w:sz="8" w:space="0" w:color="auto"/>
            </w:tcBorders>
          </w:tcPr>
          <w:p w:rsidR="00A02CB8" w:rsidRPr="00B64A3A" w:rsidRDefault="00A02CB8" w:rsidP="00B37B2A">
            <w:pPr>
              <w:widowControl w:val="0"/>
              <w:autoSpaceDE w:val="0"/>
              <w:autoSpaceDN w:val="0"/>
              <w:adjustRightInd w:val="0"/>
              <w:jc w:val="both"/>
              <w:rPr>
                <w:sz w:val="22"/>
                <w:szCs w:val="22"/>
              </w:rPr>
            </w:pPr>
            <w:r w:rsidRPr="00B64A3A">
              <w:rPr>
                <w:sz w:val="22"/>
                <w:szCs w:val="22"/>
              </w:rPr>
              <w:t>1.2.</w:t>
            </w:r>
          </w:p>
        </w:tc>
        <w:tc>
          <w:tcPr>
            <w:tcW w:w="2977" w:type="dxa"/>
            <w:gridSpan w:val="2"/>
            <w:tcBorders>
              <w:left w:val="single" w:sz="8" w:space="0" w:color="auto"/>
              <w:bottom w:val="single" w:sz="8" w:space="0" w:color="auto"/>
              <w:right w:val="single" w:sz="8" w:space="0" w:color="auto"/>
            </w:tcBorders>
          </w:tcPr>
          <w:p w:rsidR="00A02CB8" w:rsidRPr="00B64A3A" w:rsidRDefault="00A02CB8" w:rsidP="00B37B2A">
            <w:pPr>
              <w:widowControl w:val="0"/>
              <w:autoSpaceDE w:val="0"/>
              <w:autoSpaceDN w:val="0"/>
              <w:adjustRightInd w:val="0"/>
              <w:rPr>
                <w:sz w:val="22"/>
                <w:szCs w:val="22"/>
              </w:rPr>
            </w:pPr>
            <w:r w:rsidRPr="00B64A3A">
              <w:rPr>
                <w:sz w:val="22"/>
                <w:szCs w:val="22"/>
              </w:rPr>
              <w:t>Мониторинг реализации муниципальных программ, подготовка сводных годовых отчетов об эффективности реализации муниципальных программ</w:t>
            </w:r>
          </w:p>
        </w:tc>
        <w:tc>
          <w:tcPr>
            <w:tcW w:w="3065" w:type="dxa"/>
            <w:tcBorders>
              <w:left w:val="single" w:sz="8" w:space="0" w:color="auto"/>
              <w:bottom w:val="single" w:sz="8" w:space="0" w:color="auto"/>
              <w:right w:val="single" w:sz="8" w:space="0" w:color="auto"/>
            </w:tcBorders>
          </w:tcPr>
          <w:p w:rsidR="00A02CB8" w:rsidRPr="00B64A3A" w:rsidRDefault="00E66411" w:rsidP="00B37B2A">
            <w:pPr>
              <w:widowControl w:val="0"/>
              <w:autoSpaceDE w:val="0"/>
              <w:autoSpaceDN w:val="0"/>
              <w:adjustRightInd w:val="0"/>
              <w:rPr>
                <w:sz w:val="22"/>
                <w:szCs w:val="22"/>
              </w:rPr>
            </w:pPr>
            <w:r>
              <w:rPr>
                <w:sz w:val="22"/>
                <w:szCs w:val="22"/>
              </w:rPr>
              <w:t xml:space="preserve">Отдел экономического развития </w:t>
            </w:r>
          </w:p>
        </w:tc>
        <w:tc>
          <w:tcPr>
            <w:tcW w:w="1417" w:type="dxa"/>
            <w:tcBorders>
              <w:left w:val="single" w:sz="8" w:space="0" w:color="auto"/>
              <w:bottom w:val="single" w:sz="8" w:space="0" w:color="auto"/>
              <w:right w:val="single" w:sz="8" w:space="0" w:color="auto"/>
            </w:tcBorders>
          </w:tcPr>
          <w:p w:rsidR="00A02CB8" w:rsidRPr="00B64A3A" w:rsidRDefault="00A02CB8" w:rsidP="00B37B2A">
            <w:pPr>
              <w:widowControl w:val="0"/>
              <w:autoSpaceDE w:val="0"/>
              <w:autoSpaceDN w:val="0"/>
              <w:adjustRightInd w:val="0"/>
              <w:jc w:val="center"/>
              <w:rPr>
                <w:sz w:val="22"/>
                <w:szCs w:val="22"/>
              </w:rPr>
            </w:pPr>
            <w:r w:rsidRPr="00B64A3A">
              <w:rPr>
                <w:sz w:val="22"/>
                <w:szCs w:val="22"/>
              </w:rPr>
              <w:t>2015</w:t>
            </w:r>
          </w:p>
        </w:tc>
        <w:tc>
          <w:tcPr>
            <w:tcW w:w="1418" w:type="dxa"/>
            <w:tcBorders>
              <w:left w:val="single" w:sz="8" w:space="0" w:color="auto"/>
              <w:bottom w:val="single" w:sz="8" w:space="0" w:color="auto"/>
              <w:right w:val="single" w:sz="8" w:space="0" w:color="auto"/>
            </w:tcBorders>
          </w:tcPr>
          <w:p w:rsidR="00A02CB8" w:rsidRPr="00B64A3A" w:rsidRDefault="00A02CB8" w:rsidP="00B37B2A">
            <w:pPr>
              <w:widowControl w:val="0"/>
              <w:autoSpaceDE w:val="0"/>
              <w:autoSpaceDN w:val="0"/>
              <w:adjustRightInd w:val="0"/>
              <w:jc w:val="center"/>
              <w:rPr>
                <w:sz w:val="22"/>
                <w:szCs w:val="22"/>
              </w:rPr>
            </w:pPr>
            <w:r w:rsidRPr="00B64A3A">
              <w:rPr>
                <w:sz w:val="22"/>
                <w:szCs w:val="22"/>
              </w:rPr>
              <w:t>2020</w:t>
            </w:r>
          </w:p>
        </w:tc>
        <w:tc>
          <w:tcPr>
            <w:tcW w:w="3402" w:type="dxa"/>
            <w:tcBorders>
              <w:left w:val="single" w:sz="8" w:space="0" w:color="auto"/>
              <w:bottom w:val="single" w:sz="8" w:space="0" w:color="auto"/>
              <w:right w:val="single" w:sz="8" w:space="0" w:color="auto"/>
            </w:tcBorders>
          </w:tcPr>
          <w:p w:rsidR="00A02CB8" w:rsidRPr="00B64A3A" w:rsidRDefault="00A02CB8" w:rsidP="00B37B2A">
            <w:pPr>
              <w:widowControl w:val="0"/>
              <w:autoSpaceDE w:val="0"/>
              <w:autoSpaceDN w:val="0"/>
              <w:adjustRightInd w:val="0"/>
              <w:rPr>
                <w:sz w:val="22"/>
                <w:szCs w:val="22"/>
              </w:rPr>
            </w:pPr>
            <w:r w:rsidRPr="00B64A3A">
              <w:rPr>
                <w:sz w:val="22"/>
                <w:szCs w:val="22"/>
              </w:rPr>
              <w:t>Соблюдение стандартов при формировании муниципальных программ, планов по их реализации и отчетных документов. Укрупнение программ по сферам регулирования, максимальный охват решений программно-</w:t>
            </w:r>
            <w:r w:rsidRPr="00B64A3A">
              <w:rPr>
                <w:sz w:val="22"/>
                <w:szCs w:val="22"/>
              </w:rPr>
              <w:lastRenderedPageBreak/>
              <w:t>целевым планированием:</w:t>
            </w:r>
          </w:p>
          <w:p w:rsidR="00A02CB8" w:rsidRPr="00B64A3A" w:rsidRDefault="00A02CB8" w:rsidP="00B37B2A">
            <w:pPr>
              <w:widowControl w:val="0"/>
              <w:autoSpaceDE w:val="0"/>
              <w:autoSpaceDN w:val="0"/>
              <w:adjustRightInd w:val="0"/>
              <w:rPr>
                <w:sz w:val="22"/>
                <w:szCs w:val="22"/>
              </w:rPr>
            </w:pPr>
            <w:r w:rsidRPr="00B64A3A">
              <w:rPr>
                <w:sz w:val="22"/>
                <w:szCs w:val="22"/>
              </w:rPr>
              <w:t>- единообразие в формах документов (отклонение не более + / -, процентов);</w:t>
            </w:r>
          </w:p>
          <w:p w:rsidR="00A02CB8" w:rsidRPr="00B64A3A" w:rsidRDefault="00A02CB8" w:rsidP="00B37B2A">
            <w:pPr>
              <w:widowControl w:val="0"/>
              <w:autoSpaceDE w:val="0"/>
              <w:autoSpaceDN w:val="0"/>
              <w:adjustRightInd w:val="0"/>
              <w:rPr>
                <w:sz w:val="22"/>
                <w:szCs w:val="22"/>
              </w:rPr>
            </w:pPr>
            <w:r w:rsidRPr="00B64A3A">
              <w:rPr>
                <w:sz w:val="22"/>
                <w:szCs w:val="22"/>
              </w:rPr>
              <w:t>- количество муниципальных программ (ед.);</w:t>
            </w:r>
          </w:p>
          <w:p w:rsidR="00A02CB8" w:rsidRPr="00B64A3A" w:rsidRDefault="00A02CB8" w:rsidP="00B37B2A">
            <w:pPr>
              <w:widowControl w:val="0"/>
              <w:autoSpaceDE w:val="0"/>
              <w:autoSpaceDN w:val="0"/>
              <w:adjustRightInd w:val="0"/>
              <w:rPr>
                <w:sz w:val="22"/>
                <w:szCs w:val="22"/>
              </w:rPr>
            </w:pPr>
            <w:r w:rsidRPr="00B64A3A">
              <w:rPr>
                <w:sz w:val="22"/>
                <w:szCs w:val="22"/>
              </w:rPr>
              <w:t>- удельный вес расходов, формируемых в рамках муниципальных программ (не менее, процентов).</w:t>
            </w:r>
          </w:p>
        </w:tc>
        <w:tc>
          <w:tcPr>
            <w:tcW w:w="1080" w:type="dxa"/>
            <w:tcBorders>
              <w:left w:val="single" w:sz="8" w:space="0" w:color="auto"/>
              <w:bottom w:val="single" w:sz="8" w:space="0" w:color="auto"/>
              <w:right w:val="single" w:sz="8" w:space="0" w:color="auto"/>
            </w:tcBorders>
          </w:tcPr>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r w:rsidRPr="00B64A3A">
              <w:rPr>
                <w:sz w:val="22"/>
                <w:szCs w:val="22"/>
              </w:rPr>
              <w:t>5</w:t>
            </w: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r>
              <w:rPr>
                <w:sz w:val="22"/>
                <w:szCs w:val="22"/>
              </w:rPr>
              <w:t>11</w:t>
            </w: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p>
          <w:p w:rsidR="00A02CB8" w:rsidRPr="00B64A3A" w:rsidRDefault="00A02CB8" w:rsidP="00B37B2A">
            <w:pPr>
              <w:widowControl w:val="0"/>
              <w:autoSpaceDE w:val="0"/>
              <w:autoSpaceDN w:val="0"/>
              <w:adjustRightInd w:val="0"/>
              <w:jc w:val="center"/>
              <w:rPr>
                <w:sz w:val="22"/>
                <w:szCs w:val="22"/>
              </w:rPr>
            </w:pPr>
            <w:r w:rsidRPr="00B64A3A">
              <w:rPr>
                <w:sz w:val="22"/>
                <w:szCs w:val="22"/>
              </w:rPr>
              <w:t>90</w:t>
            </w:r>
          </w:p>
        </w:tc>
        <w:tc>
          <w:tcPr>
            <w:tcW w:w="2160" w:type="dxa"/>
            <w:tcBorders>
              <w:left w:val="single" w:sz="8" w:space="0" w:color="auto"/>
              <w:bottom w:val="single" w:sz="8" w:space="0" w:color="auto"/>
              <w:right w:val="single" w:sz="8" w:space="0" w:color="auto"/>
            </w:tcBorders>
          </w:tcPr>
          <w:p w:rsidR="00A02CB8" w:rsidRDefault="00A02CB8" w:rsidP="00B37B2A">
            <w:pPr>
              <w:widowControl w:val="0"/>
              <w:autoSpaceDE w:val="0"/>
              <w:autoSpaceDN w:val="0"/>
              <w:adjustRightInd w:val="0"/>
              <w:rPr>
                <w:sz w:val="22"/>
                <w:szCs w:val="22"/>
              </w:rPr>
            </w:pPr>
            <w:r>
              <w:rPr>
                <w:sz w:val="22"/>
                <w:szCs w:val="22"/>
              </w:rPr>
              <w:lastRenderedPageBreak/>
              <w:t>Показатель 1 приложение№ 2</w:t>
            </w:r>
          </w:p>
          <w:p w:rsidR="00A02CB8" w:rsidRPr="00B64A3A" w:rsidRDefault="00A02CB8" w:rsidP="00B37B2A">
            <w:pPr>
              <w:widowControl w:val="0"/>
              <w:autoSpaceDE w:val="0"/>
              <w:autoSpaceDN w:val="0"/>
              <w:adjustRightInd w:val="0"/>
              <w:rPr>
                <w:sz w:val="22"/>
                <w:szCs w:val="22"/>
              </w:rPr>
            </w:pPr>
          </w:p>
        </w:tc>
      </w:tr>
      <w:tr w:rsidR="00A02CB8" w:rsidRPr="0032396A" w:rsidTr="00B37B2A">
        <w:trPr>
          <w:tblCellSpacing w:w="5" w:type="nil"/>
        </w:trPr>
        <w:tc>
          <w:tcPr>
            <w:tcW w:w="709" w:type="dxa"/>
            <w:tcBorders>
              <w:left w:val="single" w:sz="8" w:space="0" w:color="auto"/>
              <w:bottom w:val="single" w:sz="8" w:space="0" w:color="auto"/>
              <w:right w:val="single" w:sz="8" w:space="0" w:color="auto"/>
            </w:tcBorders>
          </w:tcPr>
          <w:p w:rsidR="00A02CB8" w:rsidRPr="00823756" w:rsidRDefault="00A02CB8" w:rsidP="00B37B2A">
            <w:pPr>
              <w:widowControl w:val="0"/>
              <w:autoSpaceDE w:val="0"/>
              <w:autoSpaceDN w:val="0"/>
              <w:adjustRightInd w:val="0"/>
              <w:jc w:val="both"/>
              <w:rPr>
                <w:sz w:val="22"/>
                <w:szCs w:val="22"/>
              </w:rPr>
            </w:pPr>
            <w:r w:rsidRPr="00823756">
              <w:rPr>
                <w:sz w:val="22"/>
                <w:szCs w:val="22"/>
              </w:rPr>
              <w:lastRenderedPageBreak/>
              <w:t>2.</w:t>
            </w:r>
          </w:p>
        </w:tc>
        <w:tc>
          <w:tcPr>
            <w:tcW w:w="2977" w:type="dxa"/>
            <w:gridSpan w:val="2"/>
            <w:tcBorders>
              <w:left w:val="single" w:sz="8" w:space="0" w:color="auto"/>
              <w:bottom w:val="single" w:sz="8" w:space="0" w:color="auto"/>
              <w:right w:val="single" w:sz="8" w:space="0" w:color="auto"/>
            </w:tcBorders>
          </w:tcPr>
          <w:p w:rsidR="00A02CB8" w:rsidRPr="00823756" w:rsidRDefault="00A02CB8" w:rsidP="00B37B2A">
            <w:pPr>
              <w:widowControl w:val="0"/>
              <w:autoSpaceDE w:val="0"/>
              <w:autoSpaceDN w:val="0"/>
              <w:adjustRightInd w:val="0"/>
              <w:rPr>
                <w:sz w:val="22"/>
                <w:szCs w:val="22"/>
              </w:rPr>
            </w:pPr>
            <w:r w:rsidRPr="00823756">
              <w:rPr>
                <w:sz w:val="22"/>
                <w:szCs w:val="22"/>
              </w:rPr>
              <w:t>Проведение конкурса «Благотворитель года»</w:t>
            </w:r>
          </w:p>
        </w:tc>
        <w:tc>
          <w:tcPr>
            <w:tcW w:w="3065" w:type="dxa"/>
            <w:tcBorders>
              <w:left w:val="single" w:sz="8" w:space="0" w:color="auto"/>
              <w:bottom w:val="single" w:sz="8" w:space="0" w:color="auto"/>
              <w:right w:val="single" w:sz="8" w:space="0" w:color="auto"/>
            </w:tcBorders>
          </w:tcPr>
          <w:p w:rsidR="00A02CB8" w:rsidRPr="00823756" w:rsidRDefault="00E66411" w:rsidP="00B37B2A">
            <w:pPr>
              <w:widowControl w:val="0"/>
              <w:autoSpaceDE w:val="0"/>
              <w:autoSpaceDN w:val="0"/>
              <w:adjustRightInd w:val="0"/>
              <w:rPr>
                <w:sz w:val="22"/>
                <w:szCs w:val="22"/>
              </w:rPr>
            </w:pPr>
            <w:r>
              <w:rPr>
                <w:sz w:val="22"/>
                <w:szCs w:val="22"/>
              </w:rPr>
              <w:t xml:space="preserve">Отдел экономического развития </w:t>
            </w:r>
          </w:p>
        </w:tc>
        <w:tc>
          <w:tcPr>
            <w:tcW w:w="2835" w:type="dxa"/>
            <w:gridSpan w:val="2"/>
            <w:tcBorders>
              <w:left w:val="single" w:sz="8" w:space="0" w:color="auto"/>
              <w:bottom w:val="single" w:sz="8" w:space="0" w:color="auto"/>
              <w:right w:val="single" w:sz="8" w:space="0" w:color="auto"/>
            </w:tcBorders>
          </w:tcPr>
          <w:p w:rsidR="00A02CB8" w:rsidRPr="00823756" w:rsidRDefault="00A02CB8" w:rsidP="00A02CB8">
            <w:pPr>
              <w:widowControl w:val="0"/>
              <w:autoSpaceDE w:val="0"/>
              <w:autoSpaceDN w:val="0"/>
              <w:adjustRightInd w:val="0"/>
              <w:jc w:val="center"/>
              <w:rPr>
                <w:sz w:val="22"/>
                <w:szCs w:val="22"/>
              </w:rPr>
            </w:pPr>
            <w:r>
              <w:rPr>
                <w:sz w:val="22"/>
                <w:szCs w:val="22"/>
              </w:rPr>
              <w:t>Раз в 2 года: 2015, 2017, 2019</w:t>
            </w:r>
          </w:p>
        </w:tc>
        <w:tc>
          <w:tcPr>
            <w:tcW w:w="3402" w:type="dxa"/>
            <w:tcBorders>
              <w:left w:val="single" w:sz="8" w:space="0" w:color="auto"/>
              <w:bottom w:val="single" w:sz="8" w:space="0" w:color="auto"/>
              <w:right w:val="single" w:sz="8" w:space="0" w:color="auto"/>
            </w:tcBorders>
          </w:tcPr>
          <w:p w:rsidR="00A02CB8" w:rsidRPr="00823756" w:rsidRDefault="00A02CB8" w:rsidP="00B37B2A">
            <w:pPr>
              <w:widowControl w:val="0"/>
              <w:autoSpaceDE w:val="0"/>
              <w:autoSpaceDN w:val="0"/>
              <w:adjustRightInd w:val="0"/>
              <w:rPr>
                <w:sz w:val="22"/>
                <w:szCs w:val="22"/>
              </w:rPr>
            </w:pPr>
            <w:r w:rsidRPr="00823756">
              <w:rPr>
                <w:sz w:val="22"/>
                <w:szCs w:val="22"/>
              </w:rPr>
              <w:t>Выражение публичной благодарности гражданам и организациям, которые на благотворительной основе решают социально значимые проблемы</w:t>
            </w:r>
          </w:p>
        </w:tc>
        <w:tc>
          <w:tcPr>
            <w:tcW w:w="1080" w:type="dxa"/>
            <w:tcBorders>
              <w:left w:val="single" w:sz="8" w:space="0" w:color="auto"/>
              <w:bottom w:val="single" w:sz="8" w:space="0" w:color="auto"/>
              <w:right w:val="single" w:sz="8" w:space="0" w:color="auto"/>
            </w:tcBorders>
          </w:tcPr>
          <w:p w:rsidR="00A02CB8" w:rsidRPr="00823756" w:rsidRDefault="00A02CB8" w:rsidP="00B37B2A">
            <w:pPr>
              <w:widowControl w:val="0"/>
              <w:autoSpaceDE w:val="0"/>
              <w:autoSpaceDN w:val="0"/>
              <w:adjustRightInd w:val="0"/>
              <w:rPr>
                <w:sz w:val="22"/>
                <w:szCs w:val="22"/>
              </w:rPr>
            </w:pPr>
          </w:p>
        </w:tc>
        <w:tc>
          <w:tcPr>
            <w:tcW w:w="2160" w:type="dxa"/>
            <w:tcBorders>
              <w:left w:val="single" w:sz="8" w:space="0" w:color="auto"/>
              <w:bottom w:val="single" w:sz="8" w:space="0" w:color="auto"/>
              <w:right w:val="single" w:sz="8" w:space="0" w:color="auto"/>
            </w:tcBorders>
          </w:tcPr>
          <w:p w:rsidR="00A02CB8" w:rsidRPr="00823756" w:rsidRDefault="00A02CB8" w:rsidP="00B37B2A">
            <w:pPr>
              <w:widowControl w:val="0"/>
              <w:autoSpaceDE w:val="0"/>
              <w:autoSpaceDN w:val="0"/>
              <w:adjustRightInd w:val="0"/>
              <w:jc w:val="both"/>
              <w:rPr>
                <w:sz w:val="22"/>
                <w:szCs w:val="22"/>
              </w:rPr>
            </w:pPr>
          </w:p>
        </w:tc>
      </w:tr>
      <w:tr w:rsidR="00CE0373" w:rsidRPr="0032396A" w:rsidTr="00055CEC">
        <w:trPr>
          <w:tblCellSpacing w:w="5" w:type="nil"/>
        </w:trPr>
        <w:tc>
          <w:tcPr>
            <w:tcW w:w="709"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both"/>
            </w:pPr>
            <w:r w:rsidRPr="0032396A">
              <w:t>3.</w:t>
            </w:r>
          </w:p>
        </w:tc>
        <w:tc>
          <w:tcPr>
            <w:tcW w:w="2977" w:type="dxa"/>
            <w:gridSpan w:val="2"/>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r w:rsidRPr="0032396A">
              <w:t>Проведение ежегодного смотра-конкурса на лучшую организацию по охране труда в  муниципальном образовании «Невельский городской округ»</w:t>
            </w:r>
          </w:p>
        </w:tc>
        <w:tc>
          <w:tcPr>
            <w:tcW w:w="3065" w:type="dxa"/>
            <w:tcBorders>
              <w:left w:val="single" w:sz="8" w:space="0" w:color="auto"/>
              <w:bottom w:val="single" w:sz="8" w:space="0" w:color="auto"/>
              <w:right w:val="single" w:sz="8" w:space="0" w:color="auto"/>
            </w:tcBorders>
          </w:tcPr>
          <w:p w:rsidR="00CE0373" w:rsidRPr="0032396A" w:rsidRDefault="00E66411" w:rsidP="009F40A7">
            <w:pPr>
              <w:widowControl w:val="0"/>
              <w:autoSpaceDE w:val="0"/>
              <w:autoSpaceDN w:val="0"/>
              <w:adjustRightInd w:val="0"/>
            </w:pPr>
            <w:r>
              <w:t xml:space="preserve">Отдел экономического развития </w:t>
            </w:r>
          </w:p>
        </w:tc>
        <w:tc>
          <w:tcPr>
            <w:tcW w:w="1417"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2015</w:t>
            </w:r>
          </w:p>
        </w:tc>
        <w:tc>
          <w:tcPr>
            <w:tcW w:w="1418"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jc w:val="center"/>
            </w:pPr>
            <w:r w:rsidRPr="0032396A">
              <w:t>2020</w:t>
            </w:r>
          </w:p>
        </w:tc>
        <w:tc>
          <w:tcPr>
            <w:tcW w:w="3402"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r w:rsidRPr="0032396A">
              <w:t>Привлечение работодателей,</w:t>
            </w:r>
            <w:r>
              <w:t xml:space="preserve"> </w:t>
            </w:r>
            <w:r w:rsidRPr="0032396A">
              <w:t xml:space="preserve">профсоюзных организаций, работников к активному проведению мероприятий, направленных на обеспечение профилактики несчастных случаев на производстве, снижение профессиональной заболеваемости, создание условий для безопасного и </w:t>
            </w:r>
            <w:r w:rsidRPr="0032396A">
              <w:lastRenderedPageBreak/>
              <w:t>высокопроизводительного труда, изучение и распространение передового опыта в сфере охраны труда, повышение уровня гарантий правовой и социальной защиты работников от профессионального риска</w:t>
            </w:r>
          </w:p>
        </w:tc>
        <w:tc>
          <w:tcPr>
            <w:tcW w:w="108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c>
          <w:tcPr>
            <w:tcW w:w="2160"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pPr>
          </w:p>
        </w:tc>
      </w:tr>
      <w:tr w:rsidR="00CE0373" w:rsidRPr="0032396A" w:rsidTr="00055CEC">
        <w:trPr>
          <w:tblCellSpacing w:w="5" w:type="nil"/>
        </w:trPr>
        <w:tc>
          <w:tcPr>
            <w:tcW w:w="709" w:type="dxa"/>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rPr>
                <w:b/>
                <w:bCs/>
              </w:rPr>
            </w:pPr>
            <w:r w:rsidRPr="0032396A">
              <w:rPr>
                <w:b/>
                <w:bCs/>
              </w:rPr>
              <w:lastRenderedPageBreak/>
              <w:t xml:space="preserve">4.  </w:t>
            </w:r>
          </w:p>
        </w:tc>
        <w:tc>
          <w:tcPr>
            <w:tcW w:w="15519" w:type="dxa"/>
            <w:gridSpan w:val="8"/>
            <w:tcBorders>
              <w:left w:val="single" w:sz="8" w:space="0" w:color="auto"/>
              <w:bottom w:val="single" w:sz="8" w:space="0" w:color="auto"/>
              <w:right w:val="single" w:sz="8" w:space="0" w:color="auto"/>
            </w:tcBorders>
          </w:tcPr>
          <w:p w:rsidR="00CE0373" w:rsidRPr="0032396A" w:rsidRDefault="00CE0373" w:rsidP="009F40A7">
            <w:pPr>
              <w:widowControl w:val="0"/>
              <w:autoSpaceDE w:val="0"/>
              <w:autoSpaceDN w:val="0"/>
              <w:adjustRightInd w:val="0"/>
              <w:rPr>
                <w:b/>
                <w:bCs/>
              </w:rPr>
            </w:pPr>
            <w:r w:rsidRPr="0032396A">
              <w:rPr>
                <w:b/>
                <w:bCs/>
              </w:rPr>
              <w:t xml:space="preserve">Подпрограмма «Развитие инвестиционного потенциала»                                                             </w:t>
            </w:r>
          </w:p>
        </w:tc>
      </w:tr>
      <w:tr w:rsidR="00A02CB8" w:rsidRPr="0032396A" w:rsidTr="00055CEC">
        <w:trPr>
          <w:tblCellSpacing w:w="5" w:type="nil"/>
        </w:trPr>
        <w:tc>
          <w:tcPr>
            <w:tcW w:w="709"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sidRPr="00727814">
              <w:rPr>
                <w:sz w:val="22"/>
                <w:szCs w:val="22"/>
              </w:rPr>
              <w:t>4.1.</w:t>
            </w:r>
          </w:p>
        </w:tc>
        <w:tc>
          <w:tcPr>
            <w:tcW w:w="2977" w:type="dxa"/>
            <w:gridSpan w:val="2"/>
            <w:tcBorders>
              <w:left w:val="single" w:sz="8" w:space="0" w:color="auto"/>
              <w:bottom w:val="single" w:sz="8" w:space="0" w:color="auto"/>
              <w:right w:val="single" w:sz="8" w:space="0" w:color="auto"/>
            </w:tcBorders>
          </w:tcPr>
          <w:p w:rsidR="00A02CB8" w:rsidRPr="00727814" w:rsidRDefault="00A02CB8" w:rsidP="00B37B2A">
            <w:pPr>
              <w:autoSpaceDE w:val="0"/>
              <w:autoSpaceDN w:val="0"/>
              <w:adjustRightInd w:val="0"/>
              <w:rPr>
                <w:rFonts w:eastAsia="Calibri"/>
                <w:sz w:val="22"/>
                <w:szCs w:val="22"/>
              </w:rPr>
            </w:pPr>
            <w:r w:rsidRPr="00727814">
              <w:rPr>
                <w:rFonts w:eastAsia="Calibri"/>
                <w:sz w:val="22"/>
                <w:szCs w:val="22"/>
              </w:rPr>
              <w:t xml:space="preserve">Организация работы с инвесторами по принципу </w:t>
            </w:r>
            <w:r w:rsidR="00EA1BBD">
              <w:rPr>
                <w:rFonts w:eastAsia="Calibri"/>
                <w:sz w:val="22"/>
                <w:szCs w:val="22"/>
              </w:rPr>
              <w:t>«</w:t>
            </w:r>
            <w:r w:rsidRPr="00727814">
              <w:rPr>
                <w:rFonts w:eastAsia="Calibri"/>
                <w:sz w:val="22"/>
                <w:szCs w:val="22"/>
              </w:rPr>
              <w:t>одного окна</w:t>
            </w:r>
            <w:r w:rsidR="00EA1BBD">
              <w:rPr>
                <w:rFonts w:eastAsia="Calibri"/>
                <w:sz w:val="22"/>
                <w:szCs w:val="22"/>
              </w:rPr>
              <w:t>»</w:t>
            </w:r>
          </w:p>
          <w:p w:rsidR="00A02CB8" w:rsidRPr="00727814" w:rsidRDefault="00A02CB8" w:rsidP="00B37B2A">
            <w:pPr>
              <w:widowControl w:val="0"/>
              <w:autoSpaceDE w:val="0"/>
              <w:autoSpaceDN w:val="0"/>
              <w:adjustRightInd w:val="0"/>
              <w:rPr>
                <w:sz w:val="22"/>
                <w:szCs w:val="22"/>
              </w:rPr>
            </w:pPr>
          </w:p>
        </w:tc>
        <w:tc>
          <w:tcPr>
            <w:tcW w:w="3065" w:type="dxa"/>
            <w:tcBorders>
              <w:left w:val="single" w:sz="8" w:space="0" w:color="auto"/>
              <w:bottom w:val="single" w:sz="8" w:space="0" w:color="auto"/>
              <w:right w:val="single" w:sz="8" w:space="0" w:color="auto"/>
            </w:tcBorders>
          </w:tcPr>
          <w:p w:rsidR="00A02CB8" w:rsidRPr="00727814" w:rsidRDefault="00E66411" w:rsidP="00B37B2A">
            <w:pPr>
              <w:widowControl w:val="0"/>
              <w:autoSpaceDE w:val="0"/>
              <w:autoSpaceDN w:val="0"/>
              <w:adjustRightInd w:val="0"/>
              <w:rPr>
                <w:sz w:val="22"/>
                <w:szCs w:val="22"/>
              </w:rPr>
            </w:pPr>
            <w:r>
              <w:rPr>
                <w:sz w:val="22"/>
                <w:szCs w:val="22"/>
              </w:rPr>
              <w:t xml:space="preserve">Отдел экономического развития </w:t>
            </w:r>
          </w:p>
        </w:tc>
        <w:tc>
          <w:tcPr>
            <w:tcW w:w="1417"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2017</w:t>
            </w:r>
          </w:p>
        </w:tc>
        <w:tc>
          <w:tcPr>
            <w:tcW w:w="1418"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2020</w:t>
            </w:r>
          </w:p>
        </w:tc>
        <w:tc>
          <w:tcPr>
            <w:tcW w:w="3402" w:type="dxa"/>
            <w:tcBorders>
              <w:left w:val="single" w:sz="8" w:space="0" w:color="auto"/>
              <w:bottom w:val="single" w:sz="8" w:space="0" w:color="auto"/>
              <w:right w:val="single" w:sz="8" w:space="0" w:color="auto"/>
            </w:tcBorders>
          </w:tcPr>
          <w:p w:rsidR="00A02CB8" w:rsidRPr="00727814" w:rsidRDefault="00A02CB8" w:rsidP="00B37B2A">
            <w:pPr>
              <w:autoSpaceDE w:val="0"/>
              <w:autoSpaceDN w:val="0"/>
              <w:adjustRightInd w:val="0"/>
              <w:rPr>
                <w:rFonts w:eastAsia="Calibri"/>
                <w:sz w:val="22"/>
                <w:szCs w:val="22"/>
              </w:rPr>
            </w:pPr>
            <w:r w:rsidRPr="00727814">
              <w:rPr>
                <w:rFonts w:eastAsia="Calibri"/>
                <w:sz w:val="22"/>
                <w:szCs w:val="22"/>
              </w:rPr>
              <w:t xml:space="preserve">Сопровождение инвестиционных проектов по принципу </w:t>
            </w:r>
            <w:r w:rsidR="00EA1BBD">
              <w:rPr>
                <w:rFonts w:eastAsia="Calibri"/>
                <w:sz w:val="22"/>
                <w:szCs w:val="22"/>
              </w:rPr>
              <w:t>«</w:t>
            </w:r>
            <w:r w:rsidRPr="00727814">
              <w:rPr>
                <w:rFonts w:eastAsia="Calibri"/>
                <w:sz w:val="22"/>
                <w:szCs w:val="22"/>
              </w:rPr>
              <w:t>одного окна</w:t>
            </w:r>
            <w:r w:rsidR="00EA1BBD">
              <w:rPr>
                <w:rFonts w:eastAsia="Calibri"/>
                <w:sz w:val="22"/>
                <w:szCs w:val="22"/>
              </w:rPr>
              <w:t>»</w:t>
            </w:r>
            <w:r w:rsidRPr="00727814">
              <w:rPr>
                <w:rFonts w:eastAsia="Calibri"/>
                <w:sz w:val="22"/>
                <w:szCs w:val="22"/>
              </w:rPr>
              <w:t>, кол-во ед.</w:t>
            </w:r>
          </w:p>
          <w:p w:rsidR="00A02CB8" w:rsidRPr="00727814" w:rsidRDefault="00A02CB8" w:rsidP="00B37B2A">
            <w:pPr>
              <w:widowControl w:val="0"/>
              <w:autoSpaceDE w:val="0"/>
              <w:autoSpaceDN w:val="0"/>
              <w:adjustRightInd w:val="0"/>
              <w:rPr>
                <w:sz w:val="22"/>
                <w:szCs w:val="22"/>
              </w:rPr>
            </w:pPr>
          </w:p>
        </w:tc>
        <w:tc>
          <w:tcPr>
            <w:tcW w:w="1080"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не менее 1 в год</w:t>
            </w:r>
          </w:p>
        </w:tc>
        <w:tc>
          <w:tcPr>
            <w:tcW w:w="2160" w:type="dxa"/>
            <w:tcBorders>
              <w:left w:val="single" w:sz="8" w:space="0" w:color="auto"/>
              <w:bottom w:val="single" w:sz="8" w:space="0" w:color="auto"/>
              <w:right w:val="single" w:sz="8" w:space="0" w:color="auto"/>
            </w:tcBorders>
          </w:tcPr>
          <w:p w:rsidR="00A02CB8" w:rsidRDefault="00A02CB8" w:rsidP="00B37B2A">
            <w:pPr>
              <w:widowControl w:val="0"/>
              <w:autoSpaceDE w:val="0"/>
              <w:autoSpaceDN w:val="0"/>
              <w:adjustRightInd w:val="0"/>
              <w:rPr>
                <w:sz w:val="22"/>
                <w:szCs w:val="22"/>
              </w:rPr>
            </w:pPr>
            <w:r>
              <w:rPr>
                <w:sz w:val="22"/>
                <w:szCs w:val="22"/>
              </w:rPr>
              <w:t>Показатель 2.3</w:t>
            </w:r>
          </w:p>
          <w:p w:rsidR="00A02CB8" w:rsidRPr="00727814" w:rsidRDefault="00A02CB8" w:rsidP="00B37B2A">
            <w:pPr>
              <w:widowControl w:val="0"/>
              <w:autoSpaceDE w:val="0"/>
              <w:autoSpaceDN w:val="0"/>
              <w:adjustRightInd w:val="0"/>
              <w:rPr>
                <w:sz w:val="22"/>
                <w:szCs w:val="22"/>
              </w:rPr>
            </w:pPr>
            <w:r>
              <w:rPr>
                <w:sz w:val="22"/>
                <w:szCs w:val="22"/>
              </w:rPr>
              <w:t>приложение № 2</w:t>
            </w:r>
          </w:p>
        </w:tc>
      </w:tr>
      <w:tr w:rsidR="00A02CB8" w:rsidRPr="0032396A" w:rsidTr="00055CEC">
        <w:trPr>
          <w:tblCellSpacing w:w="5" w:type="nil"/>
        </w:trPr>
        <w:tc>
          <w:tcPr>
            <w:tcW w:w="709"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Pr>
                <w:sz w:val="22"/>
                <w:szCs w:val="22"/>
              </w:rPr>
              <w:t>4.2</w:t>
            </w:r>
            <w:r w:rsidRPr="00727814">
              <w:rPr>
                <w:sz w:val="22"/>
                <w:szCs w:val="22"/>
              </w:rPr>
              <w:t>.</w:t>
            </w:r>
          </w:p>
        </w:tc>
        <w:tc>
          <w:tcPr>
            <w:tcW w:w="2977" w:type="dxa"/>
            <w:gridSpan w:val="2"/>
            <w:tcBorders>
              <w:left w:val="single" w:sz="8" w:space="0" w:color="auto"/>
              <w:bottom w:val="single" w:sz="8" w:space="0" w:color="auto"/>
              <w:right w:val="single" w:sz="8" w:space="0" w:color="auto"/>
            </w:tcBorders>
          </w:tcPr>
          <w:p w:rsidR="00A02CB8" w:rsidRPr="00727814" w:rsidRDefault="00A02CB8" w:rsidP="00B37B2A">
            <w:pPr>
              <w:pStyle w:val="ConsPlusNormal"/>
              <w:widowControl/>
              <w:ind w:firstLine="0"/>
              <w:outlineLvl w:val="2"/>
              <w:rPr>
                <w:rFonts w:ascii="Times New Roman" w:hAnsi="Times New Roman" w:cs="Times New Roman"/>
                <w:sz w:val="22"/>
                <w:szCs w:val="22"/>
              </w:rPr>
            </w:pPr>
            <w:r>
              <w:rPr>
                <w:rFonts w:ascii="Times New Roman" w:hAnsi="Times New Roman" w:cs="Times New Roman"/>
                <w:sz w:val="22"/>
                <w:szCs w:val="22"/>
              </w:rPr>
              <w:t>Ф</w:t>
            </w:r>
            <w:r w:rsidRPr="00727814">
              <w:rPr>
                <w:rFonts w:ascii="Times New Roman" w:hAnsi="Times New Roman" w:cs="Times New Roman"/>
                <w:sz w:val="22"/>
                <w:szCs w:val="22"/>
              </w:rPr>
              <w:t>инансов</w:t>
            </w:r>
            <w:r>
              <w:rPr>
                <w:rFonts w:ascii="Times New Roman" w:hAnsi="Times New Roman" w:cs="Times New Roman"/>
                <w:sz w:val="22"/>
                <w:szCs w:val="22"/>
              </w:rPr>
              <w:t xml:space="preserve">ая поддержка </w:t>
            </w:r>
            <w:r w:rsidRPr="00727814">
              <w:rPr>
                <w:rFonts w:ascii="Times New Roman" w:hAnsi="Times New Roman" w:cs="Times New Roman"/>
                <w:sz w:val="22"/>
                <w:szCs w:val="22"/>
              </w:rPr>
              <w:t>инвестиционной деятельности</w:t>
            </w:r>
          </w:p>
        </w:tc>
        <w:tc>
          <w:tcPr>
            <w:tcW w:w="3065"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p>
        </w:tc>
        <w:tc>
          <w:tcPr>
            <w:tcW w:w="1417"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p>
        </w:tc>
        <w:tc>
          <w:tcPr>
            <w:tcW w:w="1418"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p>
        </w:tc>
        <w:tc>
          <w:tcPr>
            <w:tcW w:w="3402"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p>
        </w:tc>
        <w:tc>
          <w:tcPr>
            <w:tcW w:w="1080"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p>
        </w:tc>
        <w:tc>
          <w:tcPr>
            <w:tcW w:w="2160"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p>
        </w:tc>
      </w:tr>
      <w:tr w:rsidR="00A02CB8" w:rsidRPr="0032396A" w:rsidTr="00055CEC">
        <w:trPr>
          <w:tblCellSpacing w:w="5" w:type="nil"/>
        </w:trPr>
        <w:tc>
          <w:tcPr>
            <w:tcW w:w="709"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Pr>
                <w:sz w:val="22"/>
                <w:szCs w:val="22"/>
              </w:rPr>
              <w:t>4.2</w:t>
            </w:r>
            <w:r w:rsidRPr="00727814">
              <w:rPr>
                <w:sz w:val="22"/>
                <w:szCs w:val="22"/>
              </w:rPr>
              <w:t>.1.</w:t>
            </w:r>
          </w:p>
        </w:tc>
        <w:tc>
          <w:tcPr>
            <w:tcW w:w="2977" w:type="dxa"/>
            <w:gridSpan w:val="2"/>
            <w:tcBorders>
              <w:left w:val="single" w:sz="8" w:space="0" w:color="auto"/>
              <w:bottom w:val="single" w:sz="8" w:space="0" w:color="auto"/>
              <w:right w:val="single" w:sz="8" w:space="0" w:color="auto"/>
            </w:tcBorders>
          </w:tcPr>
          <w:p w:rsidR="00A02CB8" w:rsidRPr="00727814" w:rsidRDefault="00A02CB8" w:rsidP="00B37B2A">
            <w:pPr>
              <w:pStyle w:val="ConsPlusNormal"/>
              <w:widowControl/>
              <w:ind w:firstLine="0"/>
              <w:outlineLvl w:val="2"/>
              <w:rPr>
                <w:rFonts w:ascii="Times New Roman" w:hAnsi="Times New Roman" w:cs="Times New Roman"/>
                <w:sz w:val="22"/>
                <w:szCs w:val="22"/>
              </w:rPr>
            </w:pPr>
            <w:r>
              <w:rPr>
                <w:rFonts w:ascii="Times New Roman" w:hAnsi="Times New Roman" w:cs="Times New Roman"/>
                <w:sz w:val="22"/>
                <w:szCs w:val="22"/>
              </w:rPr>
              <w:t>В</w:t>
            </w:r>
            <w:r w:rsidRPr="00727814">
              <w:rPr>
                <w:rFonts w:ascii="Times New Roman" w:hAnsi="Times New Roman" w:cs="Times New Roman"/>
                <w:sz w:val="22"/>
                <w:szCs w:val="22"/>
              </w:rPr>
              <w:t>озмещение (обеспечение) затрат на разработку проектной документации, проведение изыскательских работ объектов, проектируемых в рамках инвестиционных проектов и выполненных в соответствии с пунктом 4.7 СП 47.13330.2012 «С</w:t>
            </w:r>
            <w:r w:rsidR="00EA1BBD" w:rsidRPr="00727814">
              <w:rPr>
                <w:rFonts w:ascii="Times New Roman" w:hAnsi="Times New Roman" w:cs="Times New Roman"/>
                <w:sz w:val="22"/>
                <w:szCs w:val="22"/>
              </w:rPr>
              <w:t>н</w:t>
            </w:r>
            <w:r w:rsidRPr="00727814">
              <w:rPr>
                <w:rFonts w:ascii="Times New Roman" w:hAnsi="Times New Roman" w:cs="Times New Roman"/>
                <w:sz w:val="22"/>
                <w:szCs w:val="22"/>
              </w:rPr>
              <w:t>иП 11-02-</w:t>
            </w:r>
            <w:r w:rsidRPr="00727814">
              <w:rPr>
                <w:rFonts w:ascii="Times New Roman" w:hAnsi="Times New Roman" w:cs="Times New Roman"/>
                <w:sz w:val="22"/>
                <w:szCs w:val="22"/>
              </w:rPr>
              <w:lastRenderedPageBreak/>
              <w:t>96. Инженерные изыскания для строительства. Основные положения», за исключением инвестиционных проектов в сфере растениеводства и животноводства</w:t>
            </w:r>
          </w:p>
        </w:tc>
        <w:tc>
          <w:tcPr>
            <w:tcW w:w="3065" w:type="dxa"/>
            <w:tcBorders>
              <w:left w:val="single" w:sz="8" w:space="0" w:color="auto"/>
              <w:bottom w:val="single" w:sz="8" w:space="0" w:color="auto"/>
              <w:right w:val="single" w:sz="8" w:space="0" w:color="auto"/>
            </w:tcBorders>
          </w:tcPr>
          <w:p w:rsidR="00A02CB8" w:rsidRPr="00727814" w:rsidRDefault="00E66411" w:rsidP="00B37B2A">
            <w:pPr>
              <w:widowControl w:val="0"/>
              <w:autoSpaceDE w:val="0"/>
              <w:autoSpaceDN w:val="0"/>
              <w:adjustRightInd w:val="0"/>
              <w:rPr>
                <w:sz w:val="22"/>
                <w:szCs w:val="22"/>
              </w:rPr>
            </w:pPr>
            <w:r>
              <w:rPr>
                <w:sz w:val="22"/>
                <w:szCs w:val="22"/>
              </w:rPr>
              <w:lastRenderedPageBreak/>
              <w:t xml:space="preserve">Отдел экономического развития </w:t>
            </w:r>
          </w:p>
        </w:tc>
        <w:tc>
          <w:tcPr>
            <w:tcW w:w="1417"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201</w:t>
            </w:r>
            <w:r>
              <w:rPr>
                <w:sz w:val="22"/>
                <w:szCs w:val="22"/>
              </w:rPr>
              <w:t>6</w:t>
            </w:r>
          </w:p>
        </w:tc>
        <w:tc>
          <w:tcPr>
            <w:tcW w:w="1418"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Pr>
                <w:sz w:val="22"/>
                <w:szCs w:val="22"/>
              </w:rPr>
              <w:t>2016</w:t>
            </w:r>
          </w:p>
        </w:tc>
        <w:tc>
          <w:tcPr>
            <w:tcW w:w="3402"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sidRPr="00727814">
              <w:rPr>
                <w:sz w:val="22"/>
                <w:szCs w:val="22"/>
              </w:rPr>
              <w:t>Количество получателей муниципальной поддержки (ед.)</w:t>
            </w:r>
          </w:p>
        </w:tc>
        <w:tc>
          <w:tcPr>
            <w:tcW w:w="1080"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1</w:t>
            </w:r>
          </w:p>
        </w:tc>
        <w:tc>
          <w:tcPr>
            <w:tcW w:w="2160" w:type="dxa"/>
            <w:tcBorders>
              <w:left w:val="single" w:sz="8" w:space="0" w:color="auto"/>
              <w:bottom w:val="single" w:sz="8" w:space="0" w:color="auto"/>
              <w:right w:val="single" w:sz="8" w:space="0" w:color="auto"/>
            </w:tcBorders>
          </w:tcPr>
          <w:p w:rsidR="00A02CB8" w:rsidRDefault="00A02CB8" w:rsidP="00B37B2A">
            <w:pPr>
              <w:widowControl w:val="0"/>
              <w:autoSpaceDE w:val="0"/>
              <w:autoSpaceDN w:val="0"/>
              <w:adjustRightInd w:val="0"/>
              <w:rPr>
                <w:sz w:val="22"/>
                <w:szCs w:val="22"/>
              </w:rPr>
            </w:pPr>
            <w:r>
              <w:rPr>
                <w:sz w:val="22"/>
                <w:szCs w:val="22"/>
              </w:rPr>
              <w:t>Показатель 2.3, 2.4</w:t>
            </w:r>
          </w:p>
          <w:p w:rsidR="00A02CB8" w:rsidRPr="00727814" w:rsidRDefault="00A02CB8" w:rsidP="00B37B2A">
            <w:pPr>
              <w:widowControl w:val="0"/>
              <w:autoSpaceDE w:val="0"/>
              <w:autoSpaceDN w:val="0"/>
              <w:adjustRightInd w:val="0"/>
              <w:rPr>
                <w:sz w:val="22"/>
                <w:szCs w:val="22"/>
              </w:rPr>
            </w:pPr>
            <w:r>
              <w:rPr>
                <w:sz w:val="22"/>
                <w:szCs w:val="22"/>
              </w:rPr>
              <w:t>приложение № 2</w:t>
            </w:r>
          </w:p>
        </w:tc>
      </w:tr>
      <w:tr w:rsidR="00A02CB8" w:rsidRPr="0032396A" w:rsidTr="00055CEC">
        <w:trPr>
          <w:tblCellSpacing w:w="5" w:type="nil"/>
        </w:trPr>
        <w:tc>
          <w:tcPr>
            <w:tcW w:w="709"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Pr>
                <w:sz w:val="22"/>
                <w:szCs w:val="22"/>
              </w:rPr>
              <w:lastRenderedPageBreak/>
              <w:t>4.2</w:t>
            </w:r>
            <w:r w:rsidRPr="00727814">
              <w:rPr>
                <w:sz w:val="22"/>
                <w:szCs w:val="22"/>
              </w:rPr>
              <w:t>.2.</w:t>
            </w:r>
          </w:p>
        </w:tc>
        <w:tc>
          <w:tcPr>
            <w:tcW w:w="2977" w:type="dxa"/>
            <w:gridSpan w:val="2"/>
            <w:tcBorders>
              <w:left w:val="single" w:sz="8" w:space="0" w:color="auto"/>
              <w:bottom w:val="single" w:sz="8" w:space="0" w:color="auto"/>
              <w:right w:val="single" w:sz="8" w:space="0" w:color="auto"/>
            </w:tcBorders>
          </w:tcPr>
          <w:p w:rsidR="00A02CB8" w:rsidRPr="00727814" w:rsidRDefault="00A02CB8" w:rsidP="00B37B2A">
            <w:pPr>
              <w:pStyle w:val="ConsPlusNormal"/>
              <w:widowControl/>
              <w:ind w:firstLine="0"/>
              <w:outlineLvl w:val="2"/>
              <w:rPr>
                <w:rFonts w:ascii="Times New Roman" w:hAnsi="Times New Roman" w:cs="Times New Roman"/>
                <w:sz w:val="22"/>
                <w:szCs w:val="22"/>
              </w:rPr>
            </w:pPr>
            <w:r>
              <w:rPr>
                <w:rFonts w:ascii="Times New Roman" w:hAnsi="Times New Roman" w:cs="Times New Roman"/>
                <w:sz w:val="22"/>
                <w:szCs w:val="22"/>
              </w:rPr>
              <w:t>В</w:t>
            </w:r>
            <w:r w:rsidRPr="00727814">
              <w:rPr>
                <w:rFonts w:ascii="Times New Roman" w:hAnsi="Times New Roman" w:cs="Times New Roman"/>
                <w:sz w:val="22"/>
                <w:szCs w:val="22"/>
              </w:rPr>
              <w:t>озмещение (обеспечение) затрат на приобретение оборудования для основного и вспомогательного производства, входящего в состав инвестиционного проекта, включенного в Реестр приоритетных инвестиционных проектов муниципального значения, за исключением проектов в сфере растениеводства и животноводства</w:t>
            </w:r>
          </w:p>
        </w:tc>
        <w:tc>
          <w:tcPr>
            <w:tcW w:w="3065" w:type="dxa"/>
            <w:tcBorders>
              <w:left w:val="single" w:sz="8" w:space="0" w:color="auto"/>
              <w:bottom w:val="single" w:sz="8" w:space="0" w:color="auto"/>
              <w:right w:val="single" w:sz="8" w:space="0" w:color="auto"/>
            </w:tcBorders>
          </w:tcPr>
          <w:p w:rsidR="00A02CB8" w:rsidRPr="00727814" w:rsidRDefault="00E66411" w:rsidP="00B37B2A">
            <w:pPr>
              <w:widowControl w:val="0"/>
              <w:autoSpaceDE w:val="0"/>
              <w:autoSpaceDN w:val="0"/>
              <w:adjustRightInd w:val="0"/>
              <w:rPr>
                <w:sz w:val="22"/>
                <w:szCs w:val="22"/>
              </w:rPr>
            </w:pPr>
            <w:r w:rsidRPr="00E66411">
              <w:rPr>
                <w:sz w:val="22"/>
                <w:szCs w:val="22"/>
              </w:rPr>
              <w:t xml:space="preserve">Отдел экономического развития </w:t>
            </w:r>
          </w:p>
        </w:tc>
        <w:tc>
          <w:tcPr>
            <w:tcW w:w="1417"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Pr>
                <w:sz w:val="22"/>
                <w:szCs w:val="22"/>
              </w:rPr>
              <w:t>2016</w:t>
            </w:r>
          </w:p>
        </w:tc>
        <w:tc>
          <w:tcPr>
            <w:tcW w:w="1418"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Pr>
                <w:sz w:val="22"/>
                <w:szCs w:val="22"/>
              </w:rPr>
              <w:t>2016</w:t>
            </w:r>
          </w:p>
        </w:tc>
        <w:tc>
          <w:tcPr>
            <w:tcW w:w="3402"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sidRPr="00727814">
              <w:rPr>
                <w:sz w:val="22"/>
                <w:szCs w:val="22"/>
              </w:rPr>
              <w:t>Количество получателей муниципальной поддержки (ед.)</w:t>
            </w:r>
          </w:p>
        </w:tc>
        <w:tc>
          <w:tcPr>
            <w:tcW w:w="1080"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1</w:t>
            </w:r>
          </w:p>
        </w:tc>
        <w:tc>
          <w:tcPr>
            <w:tcW w:w="2160" w:type="dxa"/>
            <w:tcBorders>
              <w:left w:val="single" w:sz="8" w:space="0" w:color="auto"/>
              <w:bottom w:val="single" w:sz="8" w:space="0" w:color="auto"/>
              <w:right w:val="single" w:sz="8" w:space="0" w:color="auto"/>
            </w:tcBorders>
          </w:tcPr>
          <w:p w:rsidR="00A02CB8" w:rsidRDefault="00A02CB8" w:rsidP="00B37B2A">
            <w:pPr>
              <w:widowControl w:val="0"/>
              <w:autoSpaceDE w:val="0"/>
              <w:autoSpaceDN w:val="0"/>
              <w:adjustRightInd w:val="0"/>
              <w:rPr>
                <w:sz w:val="22"/>
                <w:szCs w:val="22"/>
              </w:rPr>
            </w:pPr>
            <w:r>
              <w:rPr>
                <w:sz w:val="22"/>
                <w:szCs w:val="22"/>
              </w:rPr>
              <w:t>Показатель 2.3, 2.4</w:t>
            </w:r>
          </w:p>
          <w:p w:rsidR="00A02CB8" w:rsidRPr="00727814" w:rsidRDefault="00A02CB8" w:rsidP="00B37B2A">
            <w:pPr>
              <w:widowControl w:val="0"/>
              <w:autoSpaceDE w:val="0"/>
              <w:autoSpaceDN w:val="0"/>
              <w:adjustRightInd w:val="0"/>
              <w:rPr>
                <w:sz w:val="22"/>
                <w:szCs w:val="22"/>
              </w:rPr>
            </w:pPr>
            <w:r>
              <w:rPr>
                <w:sz w:val="22"/>
                <w:szCs w:val="22"/>
              </w:rPr>
              <w:t>приложение № 2</w:t>
            </w:r>
          </w:p>
        </w:tc>
      </w:tr>
      <w:tr w:rsidR="00A02CB8" w:rsidRPr="0032396A" w:rsidTr="00055CEC">
        <w:trPr>
          <w:tblCellSpacing w:w="5" w:type="nil"/>
        </w:trPr>
        <w:tc>
          <w:tcPr>
            <w:tcW w:w="709"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Pr>
                <w:sz w:val="22"/>
                <w:szCs w:val="22"/>
              </w:rPr>
              <w:t>4.3</w:t>
            </w:r>
            <w:r w:rsidRPr="00727814">
              <w:rPr>
                <w:sz w:val="22"/>
                <w:szCs w:val="22"/>
              </w:rPr>
              <w:t>.</w:t>
            </w:r>
          </w:p>
        </w:tc>
        <w:tc>
          <w:tcPr>
            <w:tcW w:w="2977" w:type="dxa"/>
            <w:gridSpan w:val="2"/>
            <w:tcBorders>
              <w:left w:val="single" w:sz="8" w:space="0" w:color="auto"/>
              <w:bottom w:val="single" w:sz="8" w:space="0" w:color="auto"/>
              <w:right w:val="single" w:sz="8" w:space="0" w:color="auto"/>
            </w:tcBorders>
          </w:tcPr>
          <w:p w:rsidR="00A02CB8" w:rsidRPr="00727814" w:rsidRDefault="00A02CB8" w:rsidP="00B37B2A">
            <w:pPr>
              <w:pStyle w:val="ConsPlusNormal"/>
              <w:widowControl/>
              <w:ind w:firstLine="0"/>
              <w:outlineLvl w:val="2"/>
              <w:rPr>
                <w:rFonts w:ascii="Times New Roman" w:hAnsi="Times New Roman" w:cs="Times New Roman"/>
                <w:sz w:val="22"/>
                <w:szCs w:val="22"/>
              </w:rPr>
            </w:pPr>
            <w:r w:rsidRPr="00727814">
              <w:rPr>
                <w:rFonts w:ascii="Times New Roman" w:hAnsi="Times New Roman" w:cs="Times New Roman"/>
                <w:sz w:val="22"/>
                <w:szCs w:val="22"/>
              </w:rPr>
              <w:t>Налоговое</w:t>
            </w:r>
            <w:r>
              <w:rPr>
                <w:rFonts w:ascii="Times New Roman" w:hAnsi="Times New Roman" w:cs="Times New Roman"/>
                <w:sz w:val="22"/>
                <w:szCs w:val="22"/>
              </w:rPr>
              <w:t xml:space="preserve"> </w:t>
            </w:r>
            <w:r w:rsidRPr="00727814">
              <w:rPr>
                <w:rFonts w:ascii="Times New Roman" w:hAnsi="Times New Roman" w:cs="Times New Roman"/>
                <w:sz w:val="22"/>
                <w:szCs w:val="22"/>
              </w:rPr>
              <w:t>стимулирование инвестиционной деятельности</w:t>
            </w:r>
          </w:p>
        </w:tc>
        <w:tc>
          <w:tcPr>
            <w:tcW w:w="3065" w:type="dxa"/>
            <w:tcBorders>
              <w:left w:val="single" w:sz="8" w:space="0" w:color="auto"/>
              <w:bottom w:val="single" w:sz="8" w:space="0" w:color="auto"/>
              <w:right w:val="single" w:sz="8" w:space="0" w:color="auto"/>
            </w:tcBorders>
          </w:tcPr>
          <w:p w:rsidR="00A02CB8" w:rsidRPr="00727814" w:rsidRDefault="00E66411" w:rsidP="00E66411">
            <w:pPr>
              <w:widowControl w:val="0"/>
              <w:autoSpaceDE w:val="0"/>
              <w:autoSpaceDN w:val="0"/>
              <w:adjustRightInd w:val="0"/>
              <w:rPr>
                <w:sz w:val="22"/>
                <w:szCs w:val="22"/>
              </w:rPr>
            </w:pPr>
            <w:r>
              <w:rPr>
                <w:sz w:val="22"/>
                <w:szCs w:val="22"/>
              </w:rPr>
              <w:t>Финансовый отдел</w:t>
            </w:r>
          </w:p>
        </w:tc>
        <w:tc>
          <w:tcPr>
            <w:tcW w:w="1417"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2015</w:t>
            </w:r>
          </w:p>
        </w:tc>
        <w:tc>
          <w:tcPr>
            <w:tcW w:w="1418"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2020</w:t>
            </w:r>
          </w:p>
        </w:tc>
        <w:tc>
          <w:tcPr>
            <w:tcW w:w="3402"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sidRPr="00727814">
              <w:rPr>
                <w:sz w:val="22"/>
                <w:szCs w:val="22"/>
              </w:rPr>
              <w:t>Создание благоприятной среды для развития инвестиционной деятельности на территории Невельского района.</w:t>
            </w:r>
          </w:p>
        </w:tc>
        <w:tc>
          <w:tcPr>
            <w:tcW w:w="1080" w:type="dxa"/>
            <w:tcBorders>
              <w:left w:val="single" w:sz="8" w:space="0" w:color="auto"/>
              <w:bottom w:val="single" w:sz="8"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p>
        </w:tc>
        <w:tc>
          <w:tcPr>
            <w:tcW w:w="2160" w:type="dxa"/>
            <w:tcBorders>
              <w:left w:val="single" w:sz="8" w:space="0" w:color="auto"/>
              <w:bottom w:val="single" w:sz="8" w:space="0" w:color="auto"/>
              <w:right w:val="single" w:sz="8" w:space="0" w:color="auto"/>
            </w:tcBorders>
          </w:tcPr>
          <w:p w:rsidR="00A02CB8" w:rsidRDefault="00A02CB8" w:rsidP="00B37B2A">
            <w:pPr>
              <w:widowControl w:val="0"/>
              <w:autoSpaceDE w:val="0"/>
              <w:autoSpaceDN w:val="0"/>
              <w:adjustRightInd w:val="0"/>
              <w:rPr>
                <w:sz w:val="22"/>
                <w:szCs w:val="22"/>
              </w:rPr>
            </w:pPr>
            <w:r>
              <w:rPr>
                <w:sz w:val="22"/>
                <w:szCs w:val="22"/>
              </w:rPr>
              <w:t>Показатель 2.1</w:t>
            </w:r>
          </w:p>
          <w:p w:rsidR="00A02CB8" w:rsidRPr="00727814" w:rsidRDefault="00A02CB8" w:rsidP="00B37B2A">
            <w:pPr>
              <w:widowControl w:val="0"/>
              <w:autoSpaceDE w:val="0"/>
              <w:autoSpaceDN w:val="0"/>
              <w:adjustRightInd w:val="0"/>
              <w:rPr>
                <w:sz w:val="22"/>
                <w:szCs w:val="22"/>
              </w:rPr>
            </w:pPr>
            <w:r>
              <w:rPr>
                <w:sz w:val="22"/>
                <w:szCs w:val="22"/>
              </w:rPr>
              <w:t>приложение № 2</w:t>
            </w:r>
          </w:p>
        </w:tc>
      </w:tr>
      <w:tr w:rsidR="00A02CB8" w:rsidRPr="0032396A" w:rsidTr="00055CEC">
        <w:trPr>
          <w:tblCellSpacing w:w="5" w:type="nil"/>
        </w:trPr>
        <w:tc>
          <w:tcPr>
            <w:tcW w:w="709" w:type="dxa"/>
            <w:tcBorders>
              <w:left w:val="single" w:sz="8" w:space="0" w:color="auto"/>
              <w:bottom w:val="single" w:sz="4"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Pr>
                <w:sz w:val="22"/>
                <w:szCs w:val="22"/>
              </w:rPr>
              <w:t>4.4.</w:t>
            </w:r>
          </w:p>
        </w:tc>
        <w:tc>
          <w:tcPr>
            <w:tcW w:w="2977" w:type="dxa"/>
            <w:gridSpan w:val="2"/>
            <w:tcBorders>
              <w:left w:val="single" w:sz="8" w:space="0" w:color="auto"/>
              <w:bottom w:val="single" w:sz="4" w:space="0" w:color="auto"/>
              <w:right w:val="single" w:sz="8" w:space="0" w:color="auto"/>
            </w:tcBorders>
          </w:tcPr>
          <w:p w:rsidR="00A02CB8" w:rsidRPr="00727814" w:rsidRDefault="00A02CB8" w:rsidP="00B37B2A">
            <w:pPr>
              <w:pStyle w:val="ConsPlusNormal"/>
              <w:widowControl/>
              <w:ind w:firstLine="0"/>
              <w:outlineLvl w:val="1"/>
              <w:rPr>
                <w:rFonts w:ascii="Times New Roman" w:hAnsi="Times New Roman" w:cs="Times New Roman"/>
                <w:sz w:val="22"/>
                <w:szCs w:val="22"/>
              </w:rPr>
            </w:pPr>
            <w:r>
              <w:rPr>
                <w:rFonts w:ascii="Times New Roman" w:hAnsi="Times New Roman" w:cs="Times New Roman"/>
                <w:sz w:val="22"/>
                <w:szCs w:val="22"/>
              </w:rPr>
              <w:t xml:space="preserve">Сопровождение и наполнение </w:t>
            </w:r>
            <w:r w:rsidRPr="00727814">
              <w:rPr>
                <w:rFonts w:ascii="Times New Roman" w:hAnsi="Times New Roman" w:cs="Times New Roman"/>
                <w:sz w:val="22"/>
                <w:szCs w:val="22"/>
              </w:rPr>
              <w:t xml:space="preserve">специализированного раздела на официальном сайте </w:t>
            </w:r>
            <w:r w:rsidRPr="00727814">
              <w:rPr>
                <w:rFonts w:ascii="Times New Roman" w:hAnsi="Times New Roman" w:cs="Times New Roman"/>
                <w:sz w:val="22"/>
                <w:szCs w:val="22"/>
              </w:rPr>
              <w:lastRenderedPageBreak/>
              <w:t>администрации Невельского городского округа</w:t>
            </w:r>
          </w:p>
        </w:tc>
        <w:tc>
          <w:tcPr>
            <w:tcW w:w="3065" w:type="dxa"/>
            <w:tcBorders>
              <w:left w:val="single" w:sz="8" w:space="0" w:color="auto"/>
              <w:bottom w:val="single" w:sz="4" w:space="0" w:color="auto"/>
              <w:right w:val="single" w:sz="8" w:space="0" w:color="auto"/>
            </w:tcBorders>
          </w:tcPr>
          <w:p w:rsidR="00A02CB8" w:rsidRPr="00727814" w:rsidRDefault="00E66411" w:rsidP="00B37B2A">
            <w:pPr>
              <w:widowControl w:val="0"/>
              <w:autoSpaceDE w:val="0"/>
              <w:autoSpaceDN w:val="0"/>
              <w:adjustRightInd w:val="0"/>
              <w:rPr>
                <w:sz w:val="22"/>
                <w:szCs w:val="22"/>
              </w:rPr>
            </w:pPr>
            <w:r w:rsidRPr="00E66411">
              <w:rPr>
                <w:sz w:val="22"/>
                <w:szCs w:val="22"/>
              </w:rPr>
              <w:lastRenderedPageBreak/>
              <w:t>Отдел экономического развития</w:t>
            </w:r>
          </w:p>
        </w:tc>
        <w:tc>
          <w:tcPr>
            <w:tcW w:w="1417" w:type="dxa"/>
            <w:tcBorders>
              <w:left w:val="single" w:sz="8" w:space="0" w:color="auto"/>
              <w:bottom w:val="single" w:sz="4"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2015</w:t>
            </w:r>
          </w:p>
        </w:tc>
        <w:tc>
          <w:tcPr>
            <w:tcW w:w="1418" w:type="dxa"/>
            <w:tcBorders>
              <w:left w:val="single" w:sz="8" w:space="0" w:color="auto"/>
              <w:bottom w:val="single" w:sz="4"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2020</w:t>
            </w:r>
          </w:p>
        </w:tc>
        <w:tc>
          <w:tcPr>
            <w:tcW w:w="3402" w:type="dxa"/>
            <w:tcBorders>
              <w:left w:val="single" w:sz="8" w:space="0" w:color="auto"/>
              <w:bottom w:val="single" w:sz="4" w:space="0" w:color="auto"/>
              <w:right w:val="single" w:sz="8" w:space="0" w:color="auto"/>
            </w:tcBorders>
          </w:tcPr>
          <w:p w:rsidR="00A02CB8" w:rsidRPr="00727814" w:rsidRDefault="00A02CB8" w:rsidP="00B37B2A">
            <w:pPr>
              <w:widowControl w:val="0"/>
              <w:autoSpaceDE w:val="0"/>
              <w:autoSpaceDN w:val="0"/>
              <w:adjustRightInd w:val="0"/>
              <w:rPr>
                <w:sz w:val="22"/>
                <w:szCs w:val="22"/>
              </w:rPr>
            </w:pPr>
            <w:r w:rsidRPr="00727814">
              <w:rPr>
                <w:sz w:val="22"/>
                <w:szCs w:val="22"/>
              </w:rPr>
              <w:t>Использование единого информационного ресурса об инвестиционном потенциале</w:t>
            </w:r>
          </w:p>
        </w:tc>
        <w:tc>
          <w:tcPr>
            <w:tcW w:w="1080" w:type="dxa"/>
            <w:tcBorders>
              <w:left w:val="single" w:sz="8" w:space="0" w:color="auto"/>
              <w:bottom w:val="single" w:sz="4" w:space="0" w:color="auto"/>
              <w:right w:val="single" w:sz="8" w:space="0" w:color="auto"/>
            </w:tcBorders>
          </w:tcPr>
          <w:p w:rsidR="00A02CB8" w:rsidRPr="00727814" w:rsidRDefault="00A02CB8" w:rsidP="00B37B2A">
            <w:pPr>
              <w:widowControl w:val="0"/>
              <w:autoSpaceDE w:val="0"/>
              <w:autoSpaceDN w:val="0"/>
              <w:adjustRightInd w:val="0"/>
              <w:jc w:val="center"/>
              <w:rPr>
                <w:sz w:val="22"/>
                <w:szCs w:val="22"/>
              </w:rPr>
            </w:pPr>
            <w:r w:rsidRPr="00727814">
              <w:rPr>
                <w:sz w:val="22"/>
                <w:szCs w:val="22"/>
              </w:rPr>
              <w:t>1</w:t>
            </w:r>
          </w:p>
        </w:tc>
        <w:tc>
          <w:tcPr>
            <w:tcW w:w="2160" w:type="dxa"/>
            <w:tcBorders>
              <w:left w:val="single" w:sz="8" w:space="0" w:color="auto"/>
              <w:bottom w:val="single" w:sz="4" w:space="0" w:color="auto"/>
              <w:right w:val="single" w:sz="8" w:space="0" w:color="auto"/>
            </w:tcBorders>
          </w:tcPr>
          <w:p w:rsidR="00A02CB8" w:rsidRDefault="00A02CB8" w:rsidP="00B37B2A">
            <w:pPr>
              <w:widowControl w:val="0"/>
              <w:autoSpaceDE w:val="0"/>
              <w:autoSpaceDN w:val="0"/>
              <w:adjustRightInd w:val="0"/>
              <w:rPr>
                <w:sz w:val="22"/>
                <w:szCs w:val="22"/>
              </w:rPr>
            </w:pPr>
            <w:r>
              <w:rPr>
                <w:sz w:val="22"/>
                <w:szCs w:val="22"/>
              </w:rPr>
              <w:t>Показатель 2.3</w:t>
            </w:r>
          </w:p>
          <w:p w:rsidR="00A02CB8" w:rsidRPr="00727814" w:rsidRDefault="00A02CB8" w:rsidP="00B37B2A">
            <w:pPr>
              <w:widowControl w:val="0"/>
              <w:autoSpaceDE w:val="0"/>
              <w:autoSpaceDN w:val="0"/>
              <w:adjustRightInd w:val="0"/>
              <w:rPr>
                <w:sz w:val="22"/>
                <w:szCs w:val="22"/>
              </w:rPr>
            </w:pPr>
            <w:r>
              <w:rPr>
                <w:sz w:val="22"/>
                <w:szCs w:val="22"/>
              </w:rPr>
              <w:t>приложение № 2</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rPr>
                <w:b/>
                <w:bCs/>
              </w:rPr>
            </w:pPr>
            <w:r w:rsidRPr="0032396A">
              <w:rPr>
                <w:b/>
                <w:bCs/>
              </w:rPr>
              <w:lastRenderedPageBreak/>
              <w:t>5.</w:t>
            </w:r>
          </w:p>
        </w:tc>
        <w:tc>
          <w:tcPr>
            <w:tcW w:w="15519" w:type="dxa"/>
            <w:gridSpan w:val="8"/>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rPr>
                <w:b/>
                <w:bCs/>
              </w:rPr>
            </w:pPr>
            <w:r w:rsidRPr="0032396A">
              <w:rPr>
                <w:b/>
                <w:bCs/>
              </w:rPr>
              <w:t>Подпрограмма «Развитие малого и среднего предпринимательства»</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 Нормативное правовое и организационное обеспечение  деятельности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both"/>
            </w:pPr>
            <w:r w:rsidRPr="0032396A">
              <w:t>5.1.1.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Анализ действующей нормативной правовой базы, регулирующей деятельность малого и среднего предпринимательства на территории муниципального образования «Невельский городской округ», и предложения по ее совершенствованию</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Разработка и совершенствование нормативно-правовых актов, направленных на поддержку малого и среднего предпринимательства</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both"/>
            </w:pPr>
            <w:r w:rsidRPr="0032396A">
              <w:t>5.1.2.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Ведение реестра субъектов малого и среднего предпринимательства </w:t>
            </w:r>
            <w:r w:rsidR="00EA1BBD">
              <w:t>–</w:t>
            </w:r>
            <w:r w:rsidRPr="0032396A">
              <w:t xml:space="preserve"> получателей муниципальной поддержки</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Предоставление открытой (доступной) информации о субъектах малого и среднего предпринимательства – получателей поддержки</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5.2.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Финансовая поддержка субъектов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5.2.1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autoSpaceDE w:val="0"/>
              <w:autoSpaceDN w:val="0"/>
              <w:adjustRightInd w:val="0"/>
              <w:outlineLvl w:val="1"/>
            </w:pPr>
            <w:r w:rsidRPr="0032396A">
              <w:t xml:space="preserve">Субсидии на возмещение части затрат на открытие собственного дела начинающим субъектам малого предпринимательства </w:t>
            </w:r>
          </w:p>
          <w:p w:rsidR="00A02CB8" w:rsidRPr="0032396A" w:rsidRDefault="00A02CB8" w:rsidP="009F40A7"/>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Поддержка начинающих субъектов малого и среднего бизнеса</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B14A19" w:rsidRDefault="00A02CB8" w:rsidP="00B37B2A">
            <w:pPr>
              <w:widowControl w:val="0"/>
              <w:autoSpaceDE w:val="0"/>
              <w:autoSpaceDN w:val="0"/>
              <w:adjustRightInd w:val="0"/>
              <w:rPr>
                <w:sz w:val="22"/>
                <w:szCs w:val="22"/>
              </w:rPr>
            </w:pPr>
            <w:r w:rsidRPr="00B14A19">
              <w:rPr>
                <w:sz w:val="22"/>
                <w:szCs w:val="22"/>
              </w:rPr>
              <w:t>5.2.2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B14A19" w:rsidRDefault="00A02CB8" w:rsidP="00B37B2A">
            <w:pPr>
              <w:rPr>
                <w:sz w:val="22"/>
                <w:szCs w:val="22"/>
              </w:rPr>
            </w:pPr>
            <w:r w:rsidRPr="00B14A19">
              <w:rPr>
                <w:sz w:val="22"/>
                <w:szCs w:val="22"/>
              </w:rPr>
              <w:t>Субсидии на возмещение части затрат субъектам малого и среднего предпринимательства</w:t>
            </w:r>
            <w:r>
              <w:rPr>
                <w:sz w:val="22"/>
                <w:szCs w:val="22"/>
              </w:rPr>
              <w:t xml:space="preserve"> </w:t>
            </w:r>
            <w:r w:rsidRPr="00B14A19">
              <w:rPr>
                <w:sz w:val="22"/>
                <w:szCs w:val="22"/>
              </w:rPr>
              <w:t>из числа молодежи, открывшим собственное дело</w:t>
            </w:r>
          </w:p>
        </w:tc>
        <w:tc>
          <w:tcPr>
            <w:tcW w:w="3065" w:type="dxa"/>
            <w:tcBorders>
              <w:top w:val="single" w:sz="4" w:space="0" w:color="auto"/>
              <w:left w:val="single" w:sz="4" w:space="0" w:color="auto"/>
              <w:bottom w:val="single" w:sz="4" w:space="0" w:color="auto"/>
              <w:right w:val="single" w:sz="4" w:space="0" w:color="auto"/>
            </w:tcBorders>
          </w:tcPr>
          <w:p w:rsidR="00A02CB8" w:rsidRPr="00B14A19" w:rsidRDefault="00E66411" w:rsidP="00B37B2A">
            <w:pPr>
              <w:widowControl w:val="0"/>
              <w:autoSpaceDE w:val="0"/>
              <w:autoSpaceDN w:val="0"/>
              <w:adjustRightInd w:val="0"/>
              <w:rPr>
                <w:sz w:val="22"/>
                <w:szCs w:val="22"/>
              </w:rPr>
            </w:pPr>
            <w:r w:rsidRPr="00E66411">
              <w:rPr>
                <w:sz w:val="22"/>
                <w:szCs w:val="22"/>
              </w:rPr>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B14A19" w:rsidRDefault="00A02CB8" w:rsidP="00B37B2A">
            <w:pPr>
              <w:widowControl w:val="0"/>
              <w:autoSpaceDE w:val="0"/>
              <w:autoSpaceDN w:val="0"/>
              <w:adjustRightInd w:val="0"/>
              <w:jc w:val="center"/>
              <w:rPr>
                <w:sz w:val="22"/>
                <w:szCs w:val="22"/>
              </w:rPr>
            </w:pPr>
            <w:r w:rsidRPr="00B14A19">
              <w:rPr>
                <w:sz w:val="22"/>
                <w:szCs w:val="22"/>
              </w:rPr>
              <w:t>2015</w:t>
            </w:r>
          </w:p>
        </w:tc>
        <w:tc>
          <w:tcPr>
            <w:tcW w:w="1418" w:type="dxa"/>
            <w:tcBorders>
              <w:top w:val="single" w:sz="4" w:space="0" w:color="auto"/>
              <w:left w:val="single" w:sz="4" w:space="0" w:color="auto"/>
              <w:bottom w:val="single" w:sz="4" w:space="0" w:color="auto"/>
              <w:right w:val="single" w:sz="4" w:space="0" w:color="auto"/>
            </w:tcBorders>
          </w:tcPr>
          <w:p w:rsidR="00A02CB8" w:rsidRPr="00B14A19" w:rsidRDefault="00A02CB8" w:rsidP="00B37B2A">
            <w:pPr>
              <w:widowControl w:val="0"/>
              <w:autoSpaceDE w:val="0"/>
              <w:autoSpaceDN w:val="0"/>
              <w:adjustRightInd w:val="0"/>
              <w:jc w:val="center"/>
              <w:rPr>
                <w:sz w:val="22"/>
                <w:szCs w:val="22"/>
              </w:rPr>
            </w:pPr>
            <w:r w:rsidRPr="00B14A19">
              <w:rPr>
                <w:sz w:val="22"/>
                <w:szCs w:val="22"/>
              </w:rPr>
              <w:t>20</w:t>
            </w:r>
            <w:r>
              <w:rPr>
                <w:sz w:val="22"/>
                <w:szCs w:val="22"/>
              </w:rPr>
              <w:t>15</w:t>
            </w:r>
          </w:p>
        </w:tc>
        <w:tc>
          <w:tcPr>
            <w:tcW w:w="3402" w:type="dxa"/>
            <w:tcBorders>
              <w:top w:val="single" w:sz="4" w:space="0" w:color="auto"/>
              <w:left w:val="single" w:sz="4" w:space="0" w:color="auto"/>
              <w:bottom w:val="single" w:sz="4" w:space="0" w:color="auto"/>
              <w:right w:val="single" w:sz="4" w:space="0" w:color="auto"/>
            </w:tcBorders>
          </w:tcPr>
          <w:p w:rsidR="00A02CB8" w:rsidRPr="00B14A19" w:rsidRDefault="00A02CB8" w:rsidP="00B37B2A">
            <w:pPr>
              <w:widowControl w:val="0"/>
              <w:autoSpaceDE w:val="0"/>
              <w:autoSpaceDN w:val="0"/>
              <w:adjustRightInd w:val="0"/>
              <w:rPr>
                <w:sz w:val="22"/>
                <w:szCs w:val="22"/>
              </w:rPr>
            </w:pPr>
            <w:r w:rsidRPr="00B14A19">
              <w:rPr>
                <w:sz w:val="22"/>
                <w:szCs w:val="22"/>
              </w:rPr>
              <w:t>Поддержка начинающих субъектов малого и среднего бизнеса из числа молодежи</w:t>
            </w:r>
          </w:p>
        </w:tc>
        <w:tc>
          <w:tcPr>
            <w:tcW w:w="1080" w:type="dxa"/>
            <w:tcBorders>
              <w:top w:val="single" w:sz="4" w:space="0" w:color="auto"/>
              <w:left w:val="single" w:sz="4" w:space="0" w:color="auto"/>
              <w:bottom w:val="single" w:sz="4" w:space="0" w:color="auto"/>
              <w:right w:val="single" w:sz="4" w:space="0" w:color="auto"/>
            </w:tcBorders>
          </w:tcPr>
          <w:p w:rsidR="00A02CB8" w:rsidRPr="00B14A19" w:rsidRDefault="00A02CB8" w:rsidP="00B37B2A">
            <w:pPr>
              <w:widowControl w:val="0"/>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A02CB8" w:rsidRDefault="00A02CB8" w:rsidP="00B37B2A">
            <w:pPr>
              <w:widowControl w:val="0"/>
              <w:autoSpaceDE w:val="0"/>
              <w:autoSpaceDN w:val="0"/>
              <w:adjustRightInd w:val="0"/>
              <w:rPr>
                <w:sz w:val="22"/>
                <w:szCs w:val="22"/>
              </w:rPr>
            </w:pPr>
            <w:r>
              <w:rPr>
                <w:sz w:val="22"/>
                <w:szCs w:val="22"/>
              </w:rPr>
              <w:t>Показатель 3.2.</w:t>
            </w:r>
          </w:p>
          <w:p w:rsidR="00A02CB8" w:rsidRPr="00B14A19" w:rsidRDefault="00A02CB8" w:rsidP="00B37B2A">
            <w:pPr>
              <w:widowControl w:val="0"/>
              <w:autoSpaceDE w:val="0"/>
              <w:autoSpaceDN w:val="0"/>
              <w:adjustRightInd w:val="0"/>
              <w:rPr>
                <w:sz w:val="22"/>
                <w:szCs w:val="22"/>
              </w:rPr>
            </w:pPr>
            <w:r>
              <w:rPr>
                <w:sz w:val="22"/>
                <w:szCs w:val="22"/>
              </w:rPr>
              <w:t>приложение № 2</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5.2.3</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Субсидии на возмещение части затрат</w:t>
            </w:r>
            <w:r>
              <w:t xml:space="preserve"> </w:t>
            </w:r>
            <w:r w:rsidRPr="0032396A">
              <w:t>субъектам малого и среднего предпринимательства</w:t>
            </w:r>
            <w:r>
              <w:t xml:space="preserve"> </w:t>
            </w:r>
            <w:r w:rsidRPr="0032396A">
              <w:t xml:space="preserve">на уплату процентов по кредитам, полученным, в российских кредитных организациях  </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Поддержка субъектов малого и среднего бизнеса, осуществляющих приоритетные виды экономической деятельности, создание конкурентной среды</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rPr>
                <w:sz w:val="22"/>
                <w:szCs w:val="22"/>
              </w:rPr>
            </w:pPr>
            <w:r w:rsidRPr="008216DC">
              <w:rPr>
                <w:sz w:val="22"/>
                <w:szCs w:val="22"/>
              </w:rPr>
              <w:t>5.2.4</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8216DC" w:rsidRDefault="00A02CB8" w:rsidP="00B37B2A">
            <w:pPr>
              <w:autoSpaceDE w:val="0"/>
              <w:autoSpaceDN w:val="0"/>
              <w:adjustRightInd w:val="0"/>
              <w:outlineLvl w:val="1"/>
              <w:rPr>
                <w:sz w:val="22"/>
                <w:szCs w:val="22"/>
              </w:rPr>
            </w:pPr>
            <w:r>
              <w:rPr>
                <w:sz w:val="22"/>
                <w:szCs w:val="22"/>
              </w:rPr>
              <w:t>С</w:t>
            </w:r>
            <w:r w:rsidRPr="008216DC">
              <w:rPr>
                <w:sz w:val="22"/>
                <w:szCs w:val="22"/>
              </w:rPr>
              <w:t xml:space="preserve">убсидии </w:t>
            </w:r>
            <w:r>
              <w:rPr>
                <w:sz w:val="22"/>
                <w:szCs w:val="22"/>
              </w:rPr>
              <w:t xml:space="preserve">субъектам малого </w:t>
            </w:r>
            <w:r>
              <w:rPr>
                <w:sz w:val="22"/>
                <w:szCs w:val="22"/>
              </w:rPr>
              <w:lastRenderedPageBreak/>
              <w:t xml:space="preserve">и среднего предпринимательства </w:t>
            </w:r>
            <w:r w:rsidRPr="008216DC">
              <w:rPr>
                <w:sz w:val="22"/>
                <w:szCs w:val="22"/>
              </w:rPr>
              <w:t>на возмещение затрат, связанных с прохождением процедур на получение аттестата аккредитации, деклараций, сертификатов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по системе менеджмента качества в соответствии с международными стандартами</w:t>
            </w:r>
          </w:p>
        </w:tc>
        <w:tc>
          <w:tcPr>
            <w:tcW w:w="3065" w:type="dxa"/>
            <w:tcBorders>
              <w:top w:val="single" w:sz="4" w:space="0" w:color="auto"/>
              <w:left w:val="single" w:sz="4" w:space="0" w:color="auto"/>
              <w:bottom w:val="single" w:sz="4" w:space="0" w:color="auto"/>
              <w:right w:val="single" w:sz="4" w:space="0" w:color="auto"/>
            </w:tcBorders>
          </w:tcPr>
          <w:p w:rsidR="00A02CB8" w:rsidRPr="008216DC" w:rsidRDefault="00E66411" w:rsidP="00B37B2A">
            <w:pPr>
              <w:widowControl w:val="0"/>
              <w:autoSpaceDE w:val="0"/>
              <w:autoSpaceDN w:val="0"/>
              <w:adjustRightInd w:val="0"/>
              <w:rPr>
                <w:sz w:val="22"/>
                <w:szCs w:val="22"/>
              </w:rPr>
            </w:pPr>
            <w:r w:rsidRPr="00E66411">
              <w:rPr>
                <w:sz w:val="22"/>
                <w:szCs w:val="22"/>
              </w:rPr>
              <w:lastRenderedPageBreak/>
              <w:t xml:space="preserve">Отдел экономического </w:t>
            </w:r>
            <w:r w:rsidRPr="00E66411">
              <w:rPr>
                <w:sz w:val="22"/>
                <w:szCs w:val="22"/>
              </w:rPr>
              <w:lastRenderedPageBreak/>
              <w:t>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jc w:val="center"/>
              <w:rPr>
                <w:sz w:val="22"/>
                <w:szCs w:val="22"/>
              </w:rPr>
            </w:pPr>
            <w:r w:rsidRPr="008216DC">
              <w:rPr>
                <w:sz w:val="22"/>
                <w:szCs w:val="22"/>
              </w:rPr>
              <w:lastRenderedPageBreak/>
              <w:t>2015</w:t>
            </w:r>
          </w:p>
        </w:tc>
        <w:tc>
          <w:tcPr>
            <w:tcW w:w="1418"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jc w:val="center"/>
              <w:rPr>
                <w:sz w:val="22"/>
                <w:szCs w:val="22"/>
              </w:rPr>
            </w:pPr>
            <w:r w:rsidRPr="008216DC">
              <w:rPr>
                <w:sz w:val="22"/>
                <w:szCs w:val="22"/>
              </w:rPr>
              <w:t>2020</w:t>
            </w:r>
          </w:p>
        </w:tc>
        <w:tc>
          <w:tcPr>
            <w:tcW w:w="3402"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rPr>
                <w:sz w:val="22"/>
                <w:szCs w:val="22"/>
              </w:rPr>
            </w:pPr>
            <w:r w:rsidRPr="008216DC">
              <w:rPr>
                <w:sz w:val="22"/>
                <w:szCs w:val="22"/>
              </w:rPr>
              <w:t xml:space="preserve">Количество субъектов малого и </w:t>
            </w:r>
            <w:r w:rsidRPr="008216DC">
              <w:rPr>
                <w:sz w:val="22"/>
                <w:szCs w:val="22"/>
              </w:rPr>
              <w:lastRenderedPageBreak/>
              <w:t>среднего предпринимательства, которым оказана поддержка в рамках муниципальной программы</w:t>
            </w:r>
          </w:p>
        </w:tc>
        <w:tc>
          <w:tcPr>
            <w:tcW w:w="1080"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A02CB8" w:rsidRDefault="00A02CB8" w:rsidP="00B37B2A">
            <w:pPr>
              <w:widowControl w:val="0"/>
              <w:autoSpaceDE w:val="0"/>
              <w:autoSpaceDN w:val="0"/>
              <w:adjustRightInd w:val="0"/>
              <w:rPr>
                <w:sz w:val="22"/>
                <w:szCs w:val="22"/>
              </w:rPr>
            </w:pPr>
            <w:r>
              <w:rPr>
                <w:sz w:val="22"/>
                <w:szCs w:val="22"/>
              </w:rPr>
              <w:t>Показатель 3.2.</w:t>
            </w:r>
          </w:p>
          <w:p w:rsidR="00A02CB8" w:rsidRPr="008216DC" w:rsidRDefault="00A02CB8" w:rsidP="00B37B2A">
            <w:pPr>
              <w:widowControl w:val="0"/>
              <w:autoSpaceDE w:val="0"/>
              <w:autoSpaceDN w:val="0"/>
              <w:adjustRightInd w:val="0"/>
              <w:rPr>
                <w:sz w:val="22"/>
                <w:szCs w:val="22"/>
              </w:rPr>
            </w:pPr>
            <w:r>
              <w:rPr>
                <w:sz w:val="22"/>
                <w:szCs w:val="22"/>
              </w:rPr>
              <w:lastRenderedPageBreak/>
              <w:t>приложение № 2</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pPr>
            <w:r w:rsidRPr="0008104E">
              <w:lastRenderedPageBreak/>
              <w:t>5.2.5</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08104E" w:rsidRDefault="00A02CB8" w:rsidP="001256D8">
            <w:r w:rsidRPr="0008104E">
              <w:t xml:space="preserve">Субсидии субъектам малого и среднего предпринимательства на возмещение затрат, связанных с приобретением оборудования </w:t>
            </w:r>
          </w:p>
        </w:tc>
        <w:tc>
          <w:tcPr>
            <w:tcW w:w="3065" w:type="dxa"/>
            <w:tcBorders>
              <w:top w:val="single" w:sz="4" w:space="0" w:color="auto"/>
              <w:left w:val="single" w:sz="4" w:space="0" w:color="auto"/>
              <w:bottom w:val="single" w:sz="4" w:space="0" w:color="auto"/>
              <w:right w:val="single" w:sz="4" w:space="0" w:color="auto"/>
            </w:tcBorders>
          </w:tcPr>
          <w:p w:rsidR="00A02CB8" w:rsidRPr="0008104E" w:rsidRDefault="00E66411" w:rsidP="001256D8">
            <w:pPr>
              <w:widowControl w:val="0"/>
              <w:autoSpaceDE w:val="0"/>
              <w:autoSpaceDN w:val="0"/>
              <w:adjustRightInd w:val="0"/>
            </w:pPr>
            <w:r w:rsidRPr="00E66411">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jc w:val="center"/>
            </w:pPr>
            <w:r w:rsidRPr="0008104E">
              <w:t>2015</w:t>
            </w:r>
          </w:p>
        </w:tc>
        <w:tc>
          <w:tcPr>
            <w:tcW w:w="1418"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jc w:val="center"/>
            </w:pPr>
            <w:r w:rsidRPr="0008104E">
              <w:t>2020</w:t>
            </w:r>
          </w:p>
        </w:tc>
        <w:tc>
          <w:tcPr>
            <w:tcW w:w="3402"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rPr>
                <w:color w:val="FF0000"/>
              </w:rPr>
            </w:pPr>
            <w:r w:rsidRPr="0008104E">
              <w:t>Количество субъектов малого и среднего предпринимательства, которым оказана поддержка в рамках муниципальной программы</w:t>
            </w:r>
          </w:p>
        </w:tc>
        <w:tc>
          <w:tcPr>
            <w:tcW w:w="1080"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pPr>
            <w:r w:rsidRPr="0008104E">
              <w:t>Количество субъектов малого и среднего предпринимательства, включая индивидуальных предпринимателей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pPr>
            <w:r w:rsidRPr="0008104E">
              <w:t>5.2.6</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08104E" w:rsidRDefault="00A02CB8" w:rsidP="001256D8">
            <w:r w:rsidRPr="0008104E">
              <w:t xml:space="preserve">Субсидии субъектам малого и среднего </w:t>
            </w:r>
            <w:r w:rsidRPr="0008104E">
              <w:lastRenderedPageBreak/>
              <w:t xml:space="preserve">предпринимательства на возмещение затрат, связанных с осуществлением деятельности социально-ориентированных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w:t>
            </w:r>
          </w:p>
        </w:tc>
        <w:tc>
          <w:tcPr>
            <w:tcW w:w="3065" w:type="dxa"/>
            <w:tcBorders>
              <w:top w:val="single" w:sz="4" w:space="0" w:color="auto"/>
              <w:left w:val="single" w:sz="4" w:space="0" w:color="auto"/>
              <w:bottom w:val="single" w:sz="4" w:space="0" w:color="auto"/>
              <w:right w:val="single" w:sz="4" w:space="0" w:color="auto"/>
            </w:tcBorders>
          </w:tcPr>
          <w:p w:rsidR="00A02CB8" w:rsidRPr="0008104E" w:rsidRDefault="00E66411" w:rsidP="001256D8">
            <w:pPr>
              <w:widowControl w:val="0"/>
              <w:autoSpaceDE w:val="0"/>
              <w:autoSpaceDN w:val="0"/>
              <w:adjustRightInd w:val="0"/>
            </w:pPr>
            <w:r w:rsidRPr="00E66411">
              <w:lastRenderedPageBreak/>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jc w:val="center"/>
            </w:pPr>
            <w:r w:rsidRPr="0008104E">
              <w:t>2015</w:t>
            </w:r>
          </w:p>
        </w:tc>
        <w:tc>
          <w:tcPr>
            <w:tcW w:w="1418"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jc w:val="center"/>
            </w:pPr>
            <w:r w:rsidRPr="0008104E">
              <w:t>2020</w:t>
            </w:r>
          </w:p>
        </w:tc>
        <w:tc>
          <w:tcPr>
            <w:tcW w:w="3402"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rPr>
                <w:color w:val="FF0000"/>
              </w:rPr>
            </w:pPr>
            <w:r w:rsidRPr="0008104E">
              <w:t xml:space="preserve">Количество субъектов малого и среднего </w:t>
            </w:r>
            <w:r w:rsidRPr="0008104E">
              <w:lastRenderedPageBreak/>
              <w:t>предпринимательства, которым оказана поддержка в рамках муниципальной программы</w:t>
            </w:r>
          </w:p>
        </w:tc>
        <w:tc>
          <w:tcPr>
            <w:tcW w:w="1080"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08104E" w:rsidRDefault="00A02CB8" w:rsidP="001256D8">
            <w:pPr>
              <w:widowControl w:val="0"/>
              <w:autoSpaceDE w:val="0"/>
              <w:autoSpaceDN w:val="0"/>
              <w:adjustRightInd w:val="0"/>
            </w:pPr>
            <w:r w:rsidRPr="0008104E">
              <w:t xml:space="preserve">Количество субъектов малого и </w:t>
            </w:r>
            <w:r w:rsidRPr="0008104E">
              <w:lastRenderedPageBreak/>
              <w:t>среднего предпринимательства, включая индивидуальных предпринимателей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rPr>
                <w:sz w:val="22"/>
                <w:szCs w:val="22"/>
              </w:rPr>
            </w:pPr>
            <w:r>
              <w:rPr>
                <w:sz w:val="22"/>
                <w:szCs w:val="22"/>
              </w:rPr>
              <w:lastRenderedPageBreak/>
              <w:t>5.2.7.</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C37D1A" w:rsidRDefault="00A02CB8" w:rsidP="00B37B2A">
            <w:pPr>
              <w:autoSpaceDE w:val="0"/>
              <w:autoSpaceDN w:val="0"/>
              <w:adjustRightInd w:val="0"/>
              <w:outlineLvl w:val="1"/>
              <w:rPr>
                <w:sz w:val="22"/>
                <w:szCs w:val="22"/>
              </w:rPr>
            </w:pPr>
            <w:r>
              <w:rPr>
                <w:bCs/>
                <w:sz w:val="22"/>
                <w:szCs w:val="22"/>
              </w:rPr>
              <w:t>С</w:t>
            </w:r>
            <w:r w:rsidRPr="00C37D1A">
              <w:rPr>
                <w:bCs/>
                <w:sz w:val="22"/>
                <w:szCs w:val="22"/>
              </w:rPr>
              <w:t xml:space="preserve">убсидии </w:t>
            </w:r>
            <w:r>
              <w:rPr>
                <w:bCs/>
                <w:sz w:val="22"/>
                <w:szCs w:val="22"/>
              </w:rPr>
              <w:t xml:space="preserve">субъектам малого и среднего предпринимательства </w:t>
            </w:r>
            <w:r w:rsidRPr="00C37D1A">
              <w:rPr>
                <w:bCs/>
                <w:sz w:val="22"/>
                <w:szCs w:val="22"/>
              </w:rPr>
              <w:t xml:space="preserve">на возмещение затрат на оплату образовательных услуг по переподготовке и повышению квалификации сотрудников, а также по повышению предпринимательской </w:t>
            </w:r>
            <w:r w:rsidRPr="00C37D1A">
              <w:rPr>
                <w:bCs/>
                <w:sz w:val="22"/>
                <w:szCs w:val="22"/>
              </w:rPr>
              <w:lastRenderedPageBreak/>
              <w:t>грамотности и компетентности руководителей малых и средних предприятий</w:t>
            </w:r>
          </w:p>
        </w:tc>
        <w:tc>
          <w:tcPr>
            <w:tcW w:w="3065" w:type="dxa"/>
            <w:tcBorders>
              <w:top w:val="single" w:sz="4" w:space="0" w:color="auto"/>
              <w:left w:val="single" w:sz="4" w:space="0" w:color="auto"/>
              <w:bottom w:val="single" w:sz="4" w:space="0" w:color="auto"/>
              <w:right w:val="single" w:sz="4" w:space="0" w:color="auto"/>
            </w:tcBorders>
          </w:tcPr>
          <w:p w:rsidR="00A02CB8" w:rsidRPr="008216DC" w:rsidRDefault="00E66411" w:rsidP="00B37B2A">
            <w:pPr>
              <w:widowControl w:val="0"/>
              <w:autoSpaceDE w:val="0"/>
              <w:autoSpaceDN w:val="0"/>
              <w:adjustRightInd w:val="0"/>
              <w:rPr>
                <w:sz w:val="22"/>
                <w:szCs w:val="22"/>
              </w:rPr>
            </w:pPr>
            <w:r w:rsidRPr="00E66411">
              <w:rPr>
                <w:sz w:val="22"/>
                <w:szCs w:val="22"/>
              </w:rPr>
              <w:lastRenderedPageBreak/>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jc w:val="center"/>
              <w:rPr>
                <w:sz w:val="22"/>
                <w:szCs w:val="22"/>
              </w:rPr>
            </w:pPr>
            <w:r w:rsidRPr="008216DC">
              <w:rPr>
                <w:sz w:val="22"/>
                <w:szCs w:val="22"/>
              </w:rPr>
              <w:t>2015</w:t>
            </w:r>
          </w:p>
        </w:tc>
        <w:tc>
          <w:tcPr>
            <w:tcW w:w="1418"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jc w:val="center"/>
              <w:rPr>
                <w:sz w:val="22"/>
                <w:szCs w:val="22"/>
              </w:rPr>
            </w:pPr>
            <w:r w:rsidRPr="008216DC">
              <w:rPr>
                <w:sz w:val="22"/>
                <w:szCs w:val="22"/>
              </w:rPr>
              <w:t>2020</w:t>
            </w:r>
          </w:p>
        </w:tc>
        <w:tc>
          <w:tcPr>
            <w:tcW w:w="3402"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rPr>
                <w:sz w:val="22"/>
                <w:szCs w:val="22"/>
              </w:rPr>
            </w:pPr>
            <w:r w:rsidRPr="008216DC">
              <w:rPr>
                <w:sz w:val="22"/>
                <w:szCs w:val="22"/>
              </w:rPr>
              <w:t>Количество субъектов малого и среднего предпринимательства, которым оказана поддержка в рамках муниципальной программы</w:t>
            </w:r>
          </w:p>
        </w:tc>
        <w:tc>
          <w:tcPr>
            <w:tcW w:w="1080" w:type="dxa"/>
            <w:tcBorders>
              <w:top w:val="single" w:sz="4" w:space="0" w:color="auto"/>
              <w:left w:val="single" w:sz="4" w:space="0" w:color="auto"/>
              <w:bottom w:val="single" w:sz="4" w:space="0" w:color="auto"/>
              <w:right w:val="single" w:sz="4" w:space="0" w:color="auto"/>
            </w:tcBorders>
          </w:tcPr>
          <w:p w:rsidR="00A02CB8" w:rsidRPr="008216DC" w:rsidRDefault="00A02CB8" w:rsidP="00B37B2A">
            <w:pPr>
              <w:widowControl w:val="0"/>
              <w:autoSpaceDE w:val="0"/>
              <w:autoSpaceDN w:val="0"/>
              <w:adjustRightInd w:val="0"/>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A02CB8" w:rsidRDefault="00A02CB8" w:rsidP="00B37B2A">
            <w:pPr>
              <w:widowControl w:val="0"/>
              <w:autoSpaceDE w:val="0"/>
              <w:autoSpaceDN w:val="0"/>
              <w:adjustRightInd w:val="0"/>
              <w:rPr>
                <w:sz w:val="22"/>
                <w:szCs w:val="22"/>
              </w:rPr>
            </w:pPr>
            <w:r>
              <w:rPr>
                <w:sz w:val="22"/>
                <w:szCs w:val="22"/>
              </w:rPr>
              <w:t>Показатель 3.2.</w:t>
            </w:r>
          </w:p>
          <w:p w:rsidR="00A02CB8" w:rsidRPr="008216DC" w:rsidRDefault="00A02CB8" w:rsidP="00B37B2A">
            <w:pPr>
              <w:widowControl w:val="0"/>
              <w:autoSpaceDE w:val="0"/>
              <w:autoSpaceDN w:val="0"/>
              <w:adjustRightInd w:val="0"/>
              <w:rPr>
                <w:sz w:val="22"/>
                <w:szCs w:val="22"/>
              </w:rPr>
            </w:pPr>
            <w:r>
              <w:rPr>
                <w:sz w:val="22"/>
                <w:szCs w:val="22"/>
              </w:rPr>
              <w:t>приложение № 2</w:t>
            </w:r>
          </w:p>
        </w:tc>
      </w:tr>
      <w:tr w:rsidR="002649A1"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2649A1" w:rsidRPr="00EA1BBD" w:rsidRDefault="00EA1BBD" w:rsidP="00B37B2A">
            <w:pPr>
              <w:widowControl w:val="0"/>
              <w:autoSpaceDE w:val="0"/>
              <w:autoSpaceDN w:val="0"/>
              <w:adjustRightInd w:val="0"/>
              <w:rPr>
                <w:sz w:val="22"/>
                <w:szCs w:val="22"/>
              </w:rPr>
            </w:pPr>
            <w:r w:rsidRPr="00EA1BBD">
              <w:rPr>
                <w:sz w:val="22"/>
                <w:szCs w:val="22"/>
              </w:rPr>
              <w:lastRenderedPageBreak/>
              <w:t>5.2.8.</w:t>
            </w:r>
          </w:p>
        </w:tc>
        <w:tc>
          <w:tcPr>
            <w:tcW w:w="2977" w:type="dxa"/>
            <w:gridSpan w:val="2"/>
            <w:tcBorders>
              <w:top w:val="single" w:sz="4" w:space="0" w:color="auto"/>
              <w:left w:val="single" w:sz="4" w:space="0" w:color="auto"/>
              <w:bottom w:val="single" w:sz="4" w:space="0" w:color="auto"/>
              <w:right w:val="single" w:sz="4" w:space="0" w:color="auto"/>
            </w:tcBorders>
          </w:tcPr>
          <w:p w:rsidR="002649A1" w:rsidRPr="00EA1BBD" w:rsidRDefault="00E66411" w:rsidP="00B37B2A">
            <w:pPr>
              <w:autoSpaceDE w:val="0"/>
              <w:autoSpaceDN w:val="0"/>
              <w:adjustRightInd w:val="0"/>
              <w:outlineLvl w:val="1"/>
              <w:rPr>
                <w:bCs/>
                <w:sz w:val="22"/>
                <w:szCs w:val="22"/>
              </w:rPr>
            </w:pPr>
            <w:r>
              <w:rPr>
                <w:bCs/>
                <w:sz w:val="22"/>
                <w:szCs w:val="22"/>
              </w:rPr>
              <w:t>Субсидии субъектам малого и среднего предпринимательства на возмещение затрат на осуществление деятельности в сфере гостиничного бизнеса</w:t>
            </w:r>
          </w:p>
        </w:tc>
        <w:tc>
          <w:tcPr>
            <w:tcW w:w="3065" w:type="dxa"/>
            <w:tcBorders>
              <w:top w:val="single" w:sz="4" w:space="0" w:color="auto"/>
              <w:left w:val="single" w:sz="4" w:space="0" w:color="auto"/>
              <w:bottom w:val="single" w:sz="4" w:space="0" w:color="auto"/>
              <w:right w:val="single" w:sz="4" w:space="0" w:color="auto"/>
            </w:tcBorders>
          </w:tcPr>
          <w:p w:rsidR="002649A1" w:rsidRPr="008216DC" w:rsidRDefault="00E66411" w:rsidP="00B37B2A">
            <w:pPr>
              <w:widowControl w:val="0"/>
              <w:autoSpaceDE w:val="0"/>
              <w:autoSpaceDN w:val="0"/>
              <w:adjustRightInd w:val="0"/>
              <w:rPr>
                <w:sz w:val="22"/>
                <w:szCs w:val="22"/>
              </w:rPr>
            </w:pPr>
            <w:r w:rsidRPr="00E66411">
              <w:rPr>
                <w:sz w:val="22"/>
                <w:szCs w:val="22"/>
              </w:rPr>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2649A1" w:rsidRPr="008216DC" w:rsidRDefault="00EA1BBD" w:rsidP="00B37B2A">
            <w:pPr>
              <w:widowControl w:val="0"/>
              <w:autoSpaceDE w:val="0"/>
              <w:autoSpaceDN w:val="0"/>
              <w:adjustRightInd w:val="0"/>
              <w:jc w:val="center"/>
              <w:rPr>
                <w:sz w:val="22"/>
                <w:szCs w:val="22"/>
              </w:rPr>
            </w:pPr>
            <w:r>
              <w:rPr>
                <w:sz w:val="22"/>
                <w:szCs w:val="22"/>
              </w:rPr>
              <w:t>2015</w:t>
            </w:r>
          </w:p>
        </w:tc>
        <w:tc>
          <w:tcPr>
            <w:tcW w:w="1418" w:type="dxa"/>
            <w:tcBorders>
              <w:top w:val="single" w:sz="4" w:space="0" w:color="auto"/>
              <w:left w:val="single" w:sz="4" w:space="0" w:color="auto"/>
              <w:bottom w:val="single" w:sz="4" w:space="0" w:color="auto"/>
              <w:right w:val="single" w:sz="4" w:space="0" w:color="auto"/>
            </w:tcBorders>
          </w:tcPr>
          <w:p w:rsidR="002649A1" w:rsidRPr="008216DC" w:rsidRDefault="00EA1BBD" w:rsidP="00B37B2A">
            <w:pPr>
              <w:widowControl w:val="0"/>
              <w:autoSpaceDE w:val="0"/>
              <w:autoSpaceDN w:val="0"/>
              <w:adjustRightInd w:val="0"/>
              <w:jc w:val="center"/>
              <w:rPr>
                <w:sz w:val="22"/>
                <w:szCs w:val="22"/>
              </w:rPr>
            </w:pPr>
            <w:r>
              <w:rPr>
                <w:sz w:val="22"/>
                <w:szCs w:val="22"/>
              </w:rPr>
              <w:t>2020</w:t>
            </w:r>
          </w:p>
        </w:tc>
        <w:tc>
          <w:tcPr>
            <w:tcW w:w="3402" w:type="dxa"/>
            <w:tcBorders>
              <w:top w:val="single" w:sz="4" w:space="0" w:color="auto"/>
              <w:left w:val="single" w:sz="4" w:space="0" w:color="auto"/>
              <w:bottom w:val="single" w:sz="4" w:space="0" w:color="auto"/>
              <w:right w:val="single" w:sz="4" w:space="0" w:color="auto"/>
            </w:tcBorders>
          </w:tcPr>
          <w:p w:rsidR="002649A1" w:rsidRPr="008216DC" w:rsidRDefault="00EA1BBD" w:rsidP="00B37B2A">
            <w:pPr>
              <w:widowControl w:val="0"/>
              <w:autoSpaceDE w:val="0"/>
              <w:autoSpaceDN w:val="0"/>
              <w:adjustRightInd w:val="0"/>
              <w:rPr>
                <w:sz w:val="22"/>
                <w:szCs w:val="22"/>
              </w:rPr>
            </w:pPr>
            <w:r w:rsidRPr="00EA1BBD">
              <w:rPr>
                <w:sz w:val="22"/>
                <w:szCs w:val="22"/>
              </w:rPr>
              <w:t>Количество субъектов малого и среднего предпринимательства, которым оказана поддержка в рамках муниципальной программы</w:t>
            </w:r>
          </w:p>
        </w:tc>
        <w:tc>
          <w:tcPr>
            <w:tcW w:w="1080" w:type="dxa"/>
            <w:tcBorders>
              <w:top w:val="single" w:sz="4" w:space="0" w:color="auto"/>
              <w:left w:val="single" w:sz="4" w:space="0" w:color="auto"/>
              <w:bottom w:val="single" w:sz="4" w:space="0" w:color="auto"/>
              <w:right w:val="single" w:sz="4" w:space="0" w:color="auto"/>
            </w:tcBorders>
          </w:tcPr>
          <w:p w:rsidR="002649A1" w:rsidRPr="008216DC" w:rsidRDefault="002649A1" w:rsidP="00B37B2A">
            <w:pPr>
              <w:widowControl w:val="0"/>
              <w:autoSpaceDE w:val="0"/>
              <w:autoSpaceDN w:val="0"/>
              <w:adjustRightInd w:val="0"/>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EA1BBD" w:rsidRPr="00EA1BBD" w:rsidRDefault="00EA1BBD" w:rsidP="00EA1BBD">
            <w:pPr>
              <w:widowControl w:val="0"/>
              <w:autoSpaceDE w:val="0"/>
              <w:autoSpaceDN w:val="0"/>
              <w:adjustRightInd w:val="0"/>
              <w:rPr>
                <w:sz w:val="22"/>
                <w:szCs w:val="22"/>
              </w:rPr>
            </w:pPr>
            <w:r w:rsidRPr="00EA1BBD">
              <w:rPr>
                <w:sz w:val="22"/>
                <w:szCs w:val="22"/>
              </w:rPr>
              <w:t>Показатель 3.2.</w:t>
            </w:r>
          </w:p>
          <w:p w:rsidR="002649A1" w:rsidRDefault="00EA1BBD" w:rsidP="00EA1BBD">
            <w:pPr>
              <w:widowControl w:val="0"/>
              <w:autoSpaceDE w:val="0"/>
              <w:autoSpaceDN w:val="0"/>
              <w:adjustRightInd w:val="0"/>
              <w:rPr>
                <w:sz w:val="22"/>
                <w:szCs w:val="22"/>
              </w:rPr>
            </w:pPr>
            <w:r w:rsidRPr="00EA1BBD">
              <w:rPr>
                <w:sz w:val="22"/>
                <w:szCs w:val="22"/>
              </w:rPr>
              <w:t>приложение № 2</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5.3.</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Имущественная поддержка</w:t>
            </w:r>
            <w:r>
              <w:t xml:space="preserve"> </w:t>
            </w:r>
            <w:r w:rsidRPr="0032396A">
              <w:t>субъектов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5.3.1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A82FEC" w:rsidRDefault="00A02CB8" w:rsidP="009F40A7">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Р</w:t>
            </w:r>
            <w:r w:rsidRPr="00A82FEC">
              <w:rPr>
                <w:rFonts w:ascii="Times New Roman" w:hAnsi="Times New Roman" w:cs="Times New Roman"/>
                <w:b w:val="0"/>
                <w:bCs w:val="0"/>
                <w:sz w:val="24"/>
                <w:szCs w:val="24"/>
              </w:rPr>
              <w:t xml:space="preserve">еализация субъектами малого и среднего предпринимательства права на продление договоров аренды муниципального имущества без проведения дополнительных процедур в соответствии со ст. 17.1 Федерального закона от 26.07.2006г. № 135-ФЗ «О </w:t>
            </w:r>
            <w:r w:rsidRPr="00A82FEC">
              <w:rPr>
                <w:rFonts w:ascii="Times New Roman" w:hAnsi="Times New Roman" w:cs="Times New Roman"/>
                <w:b w:val="0"/>
                <w:bCs w:val="0"/>
                <w:sz w:val="24"/>
                <w:szCs w:val="24"/>
              </w:rPr>
              <w:lastRenderedPageBreak/>
              <w:t>защите прав конкуренции»</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lastRenderedPageBreak/>
              <w:t>Отдел</w:t>
            </w:r>
            <w:r w:rsidR="00A02CB8" w:rsidRPr="0032396A">
              <w:t xml:space="preserve"> по управлению имуществом </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Создание благоприятных условий для осуществления предпринимательской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5.3.2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976BBB" w:rsidRDefault="00A02CB8" w:rsidP="009F40A7">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Реализация  субъектами малого и среднего предпринимательства своего преимущественного права приватизации арендованных помещений, находящихся в муниципальной собственности</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Создание благоприятных условий для осуществления предпринимательской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5.3.3</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A82FEC" w:rsidRDefault="00A02CB8" w:rsidP="009F40A7">
            <w:pPr>
              <w:pStyle w:val="ac"/>
              <w:rPr>
                <w:rFonts w:ascii="Times New Roman" w:hAnsi="Times New Roman" w:cs="Times New Roman"/>
                <w:b/>
                <w:bCs/>
                <w:sz w:val="24"/>
                <w:szCs w:val="24"/>
              </w:rPr>
            </w:pPr>
            <w:r>
              <w:rPr>
                <w:rFonts w:ascii="Times New Roman" w:hAnsi="Times New Roman" w:cs="Times New Roman"/>
                <w:sz w:val="24"/>
                <w:szCs w:val="24"/>
              </w:rPr>
              <w:t>П</w:t>
            </w:r>
            <w:r w:rsidRPr="00A82FEC">
              <w:rPr>
                <w:rFonts w:ascii="Times New Roman" w:hAnsi="Times New Roman" w:cs="Times New Roman"/>
                <w:sz w:val="24"/>
                <w:szCs w:val="24"/>
              </w:rPr>
              <w:t>редоставление субъект</w:t>
            </w:r>
            <w:r>
              <w:rPr>
                <w:rFonts w:ascii="Times New Roman" w:hAnsi="Times New Roman" w:cs="Times New Roman"/>
                <w:sz w:val="24"/>
                <w:szCs w:val="24"/>
              </w:rPr>
              <w:t>ам</w:t>
            </w:r>
            <w:r w:rsidRPr="00A82FEC">
              <w:rPr>
                <w:rFonts w:ascii="Times New Roman" w:hAnsi="Times New Roman" w:cs="Times New Roman"/>
                <w:sz w:val="24"/>
                <w:szCs w:val="24"/>
              </w:rPr>
              <w:t xml:space="preserve"> малого и среднего предпринимательства муниципальных преференций с предварительного согласия антимонопольного органа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Создание благоприятных условий для осуществления предпринимательской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5.4.</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976BBB" w:rsidRDefault="00A02CB8" w:rsidP="009F40A7">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Информационно-консультативная поддержка субъектов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5.4.1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rPr>
                <w:b/>
                <w:bCs/>
              </w:rPr>
            </w:pPr>
            <w:r w:rsidRPr="0032396A">
              <w:t xml:space="preserve">Проведение рабочих встреч «круглых столов» с участием представителей </w:t>
            </w:r>
            <w:r w:rsidRPr="0032396A">
              <w:lastRenderedPageBreak/>
              <w:t>органов местного самоуправления, органов государственной власти, контролирующих органов, и предпринимателей по вопросам деятельности, поддержки и развития малого и среднего предпринимательства в</w:t>
            </w:r>
            <w:r w:rsidR="001A2D37">
              <w:t xml:space="preserve"> </w:t>
            </w:r>
            <w:r w:rsidRPr="0032396A">
              <w:t>Невельском</w:t>
            </w:r>
            <w:r w:rsidR="001A2D37">
              <w:t xml:space="preserve"> </w:t>
            </w:r>
            <w:r w:rsidRPr="0032396A">
              <w:t>районе</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E66411">
            <w:pPr>
              <w:widowControl w:val="0"/>
              <w:autoSpaceDE w:val="0"/>
              <w:autoSpaceDN w:val="0"/>
              <w:adjustRightInd w:val="0"/>
            </w:pPr>
            <w:r>
              <w:lastRenderedPageBreak/>
              <w:t>Отдел</w:t>
            </w:r>
            <w:r w:rsidR="00A02CB8" w:rsidRPr="0032396A">
              <w:t xml:space="preserve">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 xml:space="preserve">Получение знаний субъектами малого и среднего предпринимательств в целях </w:t>
            </w:r>
            <w:r w:rsidRPr="0032396A">
              <w:lastRenderedPageBreak/>
              <w:t>последующего применение полученных знаний для организации и ведения предпринимательской деятельности</w:t>
            </w:r>
          </w:p>
          <w:p w:rsidR="00A02CB8" w:rsidRPr="0032396A" w:rsidRDefault="00A02CB8" w:rsidP="009F40A7"/>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Количество субъектов малого и среднего </w:t>
            </w:r>
            <w:r w:rsidRPr="0032396A">
              <w:lastRenderedPageBreak/>
              <w:t>предпринимательства, включая индивидуальных предпринимателей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5.4.2.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Проведение заседаний Совета по содействию развития малого и среднего предпринимательства при администрации Невельского городского округа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E66411" w:rsidP="009F40A7">
            <w:pPr>
              <w:widowControl w:val="0"/>
              <w:autoSpaceDE w:val="0"/>
              <w:autoSpaceDN w:val="0"/>
              <w:adjustRightInd w:val="0"/>
            </w:pPr>
            <w:r w:rsidRPr="00E66411">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r w:rsidRPr="0032396A">
              <w:t>Решение вопросов, затрагивающих интересы малого и среднего предпринимательства</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не менее 4 заседаний в год</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E66411" w:rsidRPr="0032396A" w:rsidTr="00055CEC">
        <w:trPr>
          <w:trHeight w:val="70"/>
          <w:tblCellSpacing w:w="5" w:type="nil"/>
        </w:trPr>
        <w:tc>
          <w:tcPr>
            <w:tcW w:w="709"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r w:rsidRPr="0032396A">
              <w:t>5.4.3</w:t>
            </w:r>
          </w:p>
        </w:tc>
        <w:tc>
          <w:tcPr>
            <w:tcW w:w="2977" w:type="dxa"/>
            <w:gridSpan w:val="2"/>
            <w:tcBorders>
              <w:top w:val="single" w:sz="4" w:space="0" w:color="auto"/>
              <w:left w:val="single" w:sz="4" w:space="0" w:color="auto"/>
              <w:bottom w:val="single" w:sz="4" w:space="0" w:color="auto"/>
              <w:right w:val="single" w:sz="4" w:space="0" w:color="auto"/>
            </w:tcBorders>
          </w:tcPr>
          <w:p w:rsidR="00E66411" w:rsidRPr="00976BBB" w:rsidRDefault="00E66411" w:rsidP="009F40A7">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Размещение в СМИ и на сайте администрации  актуальной информации о развитии малого и среднего предпринимательства</w:t>
            </w:r>
          </w:p>
        </w:tc>
        <w:tc>
          <w:tcPr>
            <w:tcW w:w="3065" w:type="dxa"/>
            <w:tcBorders>
              <w:top w:val="single" w:sz="4" w:space="0" w:color="auto"/>
              <w:left w:val="single" w:sz="4" w:space="0" w:color="auto"/>
              <w:bottom w:val="single" w:sz="4" w:space="0" w:color="auto"/>
              <w:right w:val="single" w:sz="4" w:space="0" w:color="auto"/>
            </w:tcBorders>
          </w:tcPr>
          <w:p w:rsidR="00E66411" w:rsidRDefault="00E66411">
            <w:r w:rsidRPr="008749AD">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r w:rsidRPr="0032396A">
              <w:t>Обеспечение предпринимателей информацией, содействие в получении  ими государственной или муниципальной поддержки</w:t>
            </w:r>
          </w:p>
        </w:tc>
        <w:tc>
          <w:tcPr>
            <w:tcW w:w="1080"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p>
        </w:tc>
      </w:tr>
      <w:tr w:rsidR="00E66411"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r w:rsidRPr="0032396A">
              <w:t>5.4.4</w:t>
            </w:r>
          </w:p>
        </w:tc>
        <w:tc>
          <w:tcPr>
            <w:tcW w:w="2977" w:type="dxa"/>
            <w:gridSpan w:val="2"/>
            <w:tcBorders>
              <w:top w:val="single" w:sz="4" w:space="0" w:color="auto"/>
              <w:left w:val="single" w:sz="4" w:space="0" w:color="auto"/>
              <w:bottom w:val="single" w:sz="4" w:space="0" w:color="auto"/>
              <w:right w:val="single" w:sz="4" w:space="0" w:color="auto"/>
            </w:tcBorders>
          </w:tcPr>
          <w:p w:rsidR="00E66411" w:rsidRPr="00976BBB" w:rsidRDefault="00E66411" w:rsidP="009F40A7">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 xml:space="preserve">Проведение обучающих </w:t>
            </w:r>
            <w:r w:rsidRPr="00976BBB">
              <w:rPr>
                <w:rFonts w:ascii="Times New Roman" w:hAnsi="Times New Roman" w:cs="Times New Roman"/>
                <w:b w:val="0"/>
                <w:bCs w:val="0"/>
                <w:sz w:val="24"/>
                <w:szCs w:val="24"/>
              </w:rPr>
              <w:lastRenderedPageBreak/>
              <w:t xml:space="preserve">семинаров для субъектов  </w:t>
            </w:r>
          </w:p>
          <w:p w:rsidR="00E66411" w:rsidRPr="00976BBB" w:rsidRDefault="00E66411" w:rsidP="009F40A7">
            <w:pPr>
              <w:pStyle w:val="ConsPlusTitle"/>
              <w:widowControl/>
              <w:rPr>
                <w:rFonts w:ascii="Times New Roman" w:hAnsi="Times New Roman" w:cs="Times New Roman"/>
                <w:b w:val="0"/>
                <w:bCs w:val="0"/>
                <w:sz w:val="24"/>
                <w:szCs w:val="24"/>
              </w:rPr>
            </w:pPr>
            <w:r w:rsidRPr="00976BBB">
              <w:rPr>
                <w:rFonts w:ascii="Times New Roman" w:hAnsi="Times New Roman" w:cs="Times New Roman"/>
                <w:b w:val="0"/>
                <w:bCs w:val="0"/>
                <w:sz w:val="24"/>
                <w:szCs w:val="24"/>
              </w:rPr>
              <w:t>малого и среднего предпринимательства по вопросам деятельности малого и среднего бизнеса</w:t>
            </w:r>
          </w:p>
        </w:tc>
        <w:tc>
          <w:tcPr>
            <w:tcW w:w="3065" w:type="dxa"/>
            <w:tcBorders>
              <w:top w:val="single" w:sz="4" w:space="0" w:color="auto"/>
              <w:left w:val="single" w:sz="4" w:space="0" w:color="auto"/>
              <w:bottom w:val="single" w:sz="4" w:space="0" w:color="auto"/>
              <w:right w:val="single" w:sz="4" w:space="0" w:color="auto"/>
            </w:tcBorders>
          </w:tcPr>
          <w:p w:rsidR="00E66411" w:rsidRDefault="00E66411">
            <w:r w:rsidRPr="008749AD">
              <w:lastRenderedPageBreak/>
              <w:t xml:space="preserve">Отдел экономического </w:t>
            </w:r>
            <w:r w:rsidRPr="008749AD">
              <w:lastRenderedPageBreak/>
              <w:t xml:space="preserve">развития </w:t>
            </w:r>
          </w:p>
        </w:tc>
        <w:tc>
          <w:tcPr>
            <w:tcW w:w="1417"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jc w:val="center"/>
            </w:pPr>
            <w:r w:rsidRPr="0032396A">
              <w:lastRenderedPageBreak/>
              <w:t>2015</w:t>
            </w:r>
          </w:p>
        </w:tc>
        <w:tc>
          <w:tcPr>
            <w:tcW w:w="1418"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r w:rsidRPr="0032396A">
              <w:t xml:space="preserve">Повышение эффективности </w:t>
            </w:r>
            <w:r w:rsidRPr="0032396A">
              <w:lastRenderedPageBreak/>
              <w:t>работы субъектов малого и среднего бизнеса</w:t>
            </w:r>
          </w:p>
        </w:tc>
        <w:tc>
          <w:tcPr>
            <w:tcW w:w="1080"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E66411" w:rsidRPr="0032396A" w:rsidRDefault="00E66411"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5.4.5.</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976BBB" w:rsidRDefault="00A02CB8" w:rsidP="009F40A7">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Проведение ежегодного районного конкурса «Лучшее предприятие (предприниматель) года»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Стимулирование предпринимательской активности, пропаганда и популяризация предпринимательства среди населения</w:t>
            </w:r>
          </w:p>
          <w:p w:rsidR="00A02CB8" w:rsidRPr="0032396A" w:rsidRDefault="00A02CB8" w:rsidP="009F40A7">
            <w:pPr>
              <w:widowControl w:val="0"/>
              <w:autoSpaceDE w:val="0"/>
              <w:autoSpaceDN w:val="0"/>
              <w:adjustRightInd w:val="0"/>
            </w:pPr>
          </w:p>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Количество субъектов малого и среднего предпринимательства, включая индивидуальных предпринимателей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rPr>
                <w:b/>
                <w:bCs/>
              </w:rPr>
            </w:pPr>
            <w:r w:rsidRPr="0032396A">
              <w:rPr>
                <w:b/>
                <w:bCs/>
              </w:rPr>
              <w:t>6.</w:t>
            </w:r>
          </w:p>
        </w:tc>
        <w:tc>
          <w:tcPr>
            <w:tcW w:w="15519" w:type="dxa"/>
            <w:gridSpan w:val="8"/>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rPr>
                <w:b/>
                <w:bCs/>
              </w:rPr>
            </w:pPr>
            <w:r w:rsidRPr="0032396A">
              <w:rPr>
                <w:b/>
                <w:bCs/>
              </w:rPr>
              <w:t xml:space="preserve">Подпрограмма «Развитие сельского хозяйства и регулирования рынков сельскохозяйственной продукции» </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Развитие растениеводства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6.1.1.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Консультирование сельскохозяйственных товаропроизводителей Невельского района по вопросу получения государственной поддержки на развитие растениеводства </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Увеличение производства продукции растениеводства к 2020 году (в хозяйствах всех категорий)</w:t>
            </w:r>
          </w:p>
          <w:p w:rsidR="00A02CB8" w:rsidRPr="0032396A" w:rsidRDefault="00A02CB8" w:rsidP="009F40A7">
            <w:pPr>
              <w:widowControl w:val="0"/>
              <w:autoSpaceDE w:val="0"/>
              <w:autoSpaceDN w:val="0"/>
              <w:adjustRightInd w:val="0"/>
            </w:pPr>
            <w:r w:rsidRPr="0032396A">
              <w:t xml:space="preserve">картофель, тонн  </w:t>
            </w:r>
          </w:p>
          <w:p w:rsidR="00A02CB8" w:rsidRPr="0032396A" w:rsidRDefault="00A02CB8" w:rsidP="009F40A7">
            <w:pPr>
              <w:widowControl w:val="0"/>
              <w:autoSpaceDE w:val="0"/>
              <w:autoSpaceDN w:val="0"/>
              <w:adjustRightInd w:val="0"/>
            </w:pPr>
            <w:r w:rsidRPr="0032396A">
              <w:t xml:space="preserve">овощей, тонн    </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jc w:val="center"/>
            </w:pPr>
          </w:p>
          <w:p w:rsidR="00A02CB8" w:rsidRPr="0032396A" w:rsidRDefault="00A02CB8" w:rsidP="009F40A7">
            <w:pPr>
              <w:jc w:val="center"/>
            </w:pPr>
          </w:p>
          <w:p w:rsidR="00A02CB8" w:rsidRPr="0032396A" w:rsidRDefault="00A02CB8" w:rsidP="009F40A7">
            <w:pPr>
              <w:jc w:val="center"/>
            </w:pPr>
            <w:r w:rsidRPr="0032396A">
              <w:t>до 1750</w:t>
            </w:r>
          </w:p>
          <w:p w:rsidR="00A02CB8" w:rsidRPr="0032396A" w:rsidRDefault="00A02CB8" w:rsidP="009F40A7">
            <w:pPr>
              <w:widowControl w:val="0"/>
              <w:autoSpaceDE w:val="0"/>
              <w:autoSpaceDN w:val="0"/>
              <w:adjustRightInd w:val="0"/>
              <w:jc w:val="center"/>
            </w:pPr>
            <w:r w:rsidRPr="0032396A">
              <w:t>до 300</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Производство продукции растениеводства в хозяйствах всех категорий</w:t>
            </w:r>
          </w:p>
          <w:p w:rsidR="00A02CB8" w:rsidRPr="0032396A" w:rsidRDefault="00A02CB8" w:rsidP="009F40A7">
            <w:pPr>
              <w:widowControl w:val="0"/>
              <w:autoSpaceDE w:val="0"/>
              <w:autoSpaceDN w:val="0"/>
              <w:adjustRightInd w:val="0"/>
            </w:pPr>
            <w:r w:rsidRPr="0032396A">
              <w:t>Урожайность в хозяйствах всех категорий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Развитие подотрасли</w:t>
            </w:r>
            <w:r>
              <w:t xml:space="preserve"> </w:t>
            </w:r>
            <w:r w:rsidRPr="0032396A">
              <w:t xml:space="preserve">животноводства, </w:t>
            </w:r>
            <w:r w:rsidRPr="0032396A">
              <w:lastRenderedPageBreak/>
              <w:t>переработки  и реализации продукции животноводства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6.2.1.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Консультирование сельскохозяйственных товаропроизводителей Невельского района по вопросу получения государственной поддержки на развитие животноводства, переработки и реализации продукции животноводства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Увеличение производства продукции животноводства, снижение рисков потери доходов сельскохозяйственными товаропроизводителями в случае распространения заразных болезней животных, массовых отравлений, стихийных бедствий, нарушения снабжения электрической, тепловой энергией, водой, а также в случае пожаров.</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Производство скота и птицы на убой в хозяйствах всех категорий (в живом весе)</w:t>
            </w:r>
          </w:p>
          <w:p w:rsidR="00A02CB8" w:rsidRPr="0032396A" w:rsidRDefault="00A02CB8" w:rsidP="009F40A7">
            <w:pPr>
              <w:widowControl w:val="0"/>
              <w:autoSpaceDE w:val="0"/>
              <w:autoSpaceDN w:val="0"/>
              <w:adjustRightInd w:val="0"/>
            </w:pPr>
            <w:r w:rsidRPr="0032396A">
              <w:t>Производство молока в хозяйствах всех категорий</w:t>
            </w:r>
          </w:p>
          <w:p w:rsidR="00A02CB8" w:rsidRPr="0032396A" w:rsidRDefault="00A02CB8" w:rsidP="009F40A7">
            <w:pPr>
              <w:widowControl w:val="0"/>
              <w:autoSpaceDE w:val="0"/>
              <w:autoSpaceDN w:val="0"/>
              <w:adjustRightInd w:val="0"/>
            </w:pPr>
            <w:r w:rsidRPr="0032396A">
              <w:t>Производство яиц в хозяйствах всех категорий</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6.3.</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Поддержка малых форм хозяйствования</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DC6CAA">
        <w:trPr>
          <w:trHeight w:val="1853"/>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6.3.1.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DC6CAA">
            <w:pPr>
              <w:widowControl w:val="0"/>
              <w:autoSpaceDE w:val="0"/>
              <w:autoSpaceDN w:val="0"/>
              <w:adjustRightInd w:val="0"/>
            </w:pPr>
            <w:r w:rsidRPr="0032396A">
              <w:t xml:space="preserve">Предоставление субсидии поставщикам комбикормов для крупного рогатого скота, свиней и птицы и фуражного зерна для птицы на компенсацию транспортных расходов </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 xml:space="preserve">2015 </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Создание условий по обеспечению полноценной кормовой базы животноводства в личных подсобных хозяйствах путем удешевления стоимости комбикормов</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Поголовье крупного рогатого скота во всех категориях хозяйств, на конец года </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6.4.</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Техническая и технологическая модернизация сельского хозяйства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6.4.1.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Консультирование сельскохозяйственных товаропроизводителей Невельского района по вопросу получения государственной поддержки на обновление парка сельскохозяйственной техники и технологического оборудования </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 xml:space="preserve">2020 </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Увеличение доли техники, используемой в пределах эксплуатационного срока в крестьянских фермерских хозяйствах </w:t>
            </w:r>
          </w:p>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p w:rsidR="00A02CB8" w:rsidRPr="0032396A" w:rsidRDefault="00A02CB8" w:rsidP="009F40A7">
            <w:pPr>
              <w:widowControl w:val="0"/>
              <w:autoSpaceDE w:val="0"/>
              <w:autoSpaceDN w:val="0"/>
              <w:adjustRightInd w:val="0"/>
            </w:pPr>
          </w:p>
          <w:p w:rsidR="00A02CB8" w:rsidRPr="0032396A" w:rsidRDefault="00A02CB8" w:rsidP="009F40A7">
            <w:pPr>
              <w:widowControl w:val="0"/>
              <w:autoSpaceDE w:val="0"/>
              <w:autoSpaceDN w:val="0"/>
              <w:adjustRightInd w:val="0"/>
            </w:pPr>
          </w:p>
          <w:p w:rsidR="00A02CB8" w:rsidRPr="0032396A" w:rsidRDefault="00A02CB8" w:rsidP="009F40A7">
            <w:pPr>
              <w:widowControl w:val="0"/>
              <w:autoSpaceDE w:val="0"/>
              <w:autoSpaceDN w:val="0"/>
              <w:adjustRightInd w:val="0"/>
            </w:pPr>
          </w:p>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Индекс производства продукции сельского хозяйства в хозяйствах всех категорий </w:t>
            </w: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6.5.</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Обеспечение общих условий </w:t>
            </w:r>
            <w:r w:rsidRPr="0032396A">
              <w:lastRenderedPageBreak/>
              <w:t>функционирования сельскохозяйственного производства</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rPr>
                <w:sz w:val="22"/>
                <w:szCs w:val="22"/>
              </w:rPr>
            </w:pPr>
            <w:r w:rsidRPr="00B42065">
              <w:rPr>
                <w:sz w:val="22"/>
                <w:szCs w:val="22"/>
              </w:rPr>
              <w:lastRenderedPageBreak/>
              <w:t>6.5.1.</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rPr>
                <w:sz w:val="22"/>
                <w:szCs w:val="22"/>
              </w:rPr>
            </w:pPr>
            <w:r w:rsidRPr="00B42065">
              <w:rPr>
                <w:sz w:val="22"/>
                <w:szCs w:val="22"/>
              </w:rPr>
              <w:t xml:space="preserve">Проведение конкурса </w:t>
            </w:r>
            <w:r>
              <w:rPr>
                <w:sz w:val="22"/>
                <w:szCs w:val="22"/>
              </w:rPr>
              <w:t>«Л</w:t>
            </w:r>
            <w:r w:rsidRPr="00B42065">
              <w:rPr>
                <w:sz w:val="22"/>
                <w:szCs w:val="22"/>
              </w:rPr>
              <w:t>учш</w:t>
            </w:r>
            <w:r>
              <w:rPr>
                <w:sz w:val="22"/>
                <w:szCs w:val="22"/>
              </w:rPr>
              <w:t>ее</w:t>
            </w:r>
            <w:r w:rsidRPr="00B42065">
              <w:rPr>
                <w:sz w:val="22"/>
                <w:szCs w:val="22"/>
              </w:rPr>
              <w:t xml:space="preserve"> лично</w:t>
            </w:r>
            <w:r>
              <w:rPr>
                <w:sz w:val="22"/>
                <w:szCs w:val="22"/>
              </w:rPr>
              <w:t>е подсобное</w:t>
            </w:r>
            <w:r w:rsidRPr="00B42065">
              <w:rPr>
                <w:sz w:val="22"/>
                <w:szCs w:val="22"/>
              </w:rPr>
              <w:t xml:space="preserve"> хозяйств</w:t>
            </w:r>
            <w:r>
              <w:rPr>
                <w:sz w:val="22"/>
                <w:szCs w:val="22"/>
              </w:rPr>
              <w:t>о Невельского района»</w:t>
            </w:r>
          </w:p>
        </w:tc>
        <w:tc>
          <w:tcPr>
            <w:tcW w:w="3065" w:type="dxa"/>
            <w:tcBorders>
              <w:top w:val="single" w:sz="4" w:space="0" w:color="auto"/>
              <w:left w:val="single" w:sz="4" w:space="0" w:color="auto"/>
              <w:bottom w:val="single" w:sz="4" w:space="0" w:color="auto"/>
              <w:right w:val="single" w:sz="4" w:space="0" w:color="auto"/>
            </w:tcBorders>
          </w:tcPr>
          <w:p w:rsidR="00A02CB8" w:rsidRPr="00B42065" w:rsidRDefault="001A2D37" w:rsidP="001A2D37">
            <w:pPr>
              <w:widowControl w:val="0"/>
              <w:autoSpaceDE w:val="0"/>
              <w:autoSpaceDN w:val="0"/>
              <w:adjustRightInd w:val="0"/>
              <w:rPr>
                <w:sz w:val="22"/>
                <w:szCs w:val="22"/>
              </w:rPr>
            </w:pPr>
            <w:r>
              <w:rPr>
                <w:sz w:val="22"/>
                <w:szCs w:val="22"/>
              </w:rPr>
              <w:t>Отдел</w:t>
            </w:r>
            <w:r w:rsidR="00A02CB8" w:rsidRPr="00B42065">
              <w:rPr>
                <w:sz w:val="22"/>
                <w:szCs w:val="22"/>
              </w:rPr>
              <w:t xml:space="preserve"> экономического развития </w:t>
            </w:r>
            <w:r>
              <w:rPr>
                <w:sz w:val="22"/>
                <w:szCs w:val="22"/>
              </w:rPr>
              <w:t xml:space="preserve">Территориальное отделение по управления </w:t>
            </w:r>
            <w:r w:rsidR="00A02CB8" w:rsidRPr="00B42065">
              <w:rPr>
                <w:sz w:val="22"/>
                <w:szCs w:val="22"/>
              </w:rPr>
              <w:t xml:space="preserve">с.Шебунино </w:t>
            </w:r>
            <w:r w:rsidRPr="001A2D37">
              <w:rPr>
                <w:sz w:val="22"/>
                <w:szCs w:val="22"/>
              </w:rPr>
              <w:t>Территориальное отделение по управ</w:t>
            </w:r>
            <w:r>
              <w:rPr>
                <w:sz w:val="22"/>
                <w:szCs w:val="22"/>
              </w:rPr>
              <w:t xml:space="preserve">лению </w:t>
            </w:r>
            <w:r w:rsidR="00A02CB8" w:rsidRPr="00B42065">
              <w:rPr>
                <w:sz w:val="22"/>
                <w:szCs w:val="22"/>
              </w:rPr>
              <w:t xml:space="preserve">с.Горнозаводск </w:t>
            </w:r>
          </w:p>
        </w:tc>
        <w:tc>
          <w:tcPr>
            <w:tcW w:w="1417" w:type="dxa"/>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jc w:val="center"/>
              <w:rPr>
                <w:sz w:val="22"/>
                <w:szCs w:val="22"/>
              </w:rPr>
            </w:pPr>
            <w:r w:rsidRPr="00B42065">
              <w:rPr>
                <w:sz w:val="22"/>
                <w:szCs w:val="22"/>
              </w:rPr>
              <w:t>2015</w:t>
            </w:r>
          </w:p>
        </w:tc>
        <w:tc>
          <w:tcPr>
            <w:tcW w:w="1418" w:type="dxa"/>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jc w:val="center"/>
              <w:rPr>
                <w:sz w:val="22"/>
                <w:szCs w:val="22"/>
              </w:rPr>
            </w:pPr>
            <w:r w:rsidRPr="00B42065">
              <w:rPr>
                <w:sz w:val="22"/>
                <w:szCs w:val="22"/>
              </w:rPr>
              <w:t>2020</w:t>
            </w:r>
          </w:p>
        </w:tc>
        <w:tc>
          <w:tcPr>
            <w:tcW w:w="3402" w:type="dxa"/>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rPr>
                <w:sz w:val="22"/>
                <w:szCs w:val="22"/>
              </w:rPr>
            </w:pPr>
            <w:r w:rsidRPr="00B42065">
              <w:rPr>
                <w:sz w:val="22"/>
                <w:szCs w:val="22"/>
              </w:rPr>
              <w:t>Содействие развитию сельскохозяйственного бизнеса и стимулирование развития личных подсобных хозяйств</w:t>
            </w:r>
          </w:p>
        </w:tc>
        <w:tc>
          <w:tcPr>
            <w:tcW w:w="1080" w:type="dxa"/>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A02CB8" w:rsidRPr="00B42065" w:rsidRDefault="00A02CB8" w:rsidP="00B37B2A">
            <w:pPr>
              <w:widowControl w:val="0"/>
              <w:autoSpaceDE w:val="0"/>
              <w:autoSpaceDN w:val="0"/>
              <w:adjustRightInd w:val="0"/>
              <w:rPr>
                <w:sz w:val="22"/>
                <w:szCs w:val="22"/>
              </w:rPr>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6.5.2.</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Мероприятия по развитию информационно-консультационной системы поддержки сельскохозяйственных товаропроизводителей</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 Территориальное отделение по управления с.Шебунино Территориальное отделение по управлению с.Горнозаводск</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 xml:space="preserve">2015 </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 xml:space="preserve">2020 </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Повышение уровня информированности сельскохозяйственных товаропроизводителей, распространение современных знаний</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6.5.3.</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Проведение муниципальных сельскохозяйственных выставок (ярмарок)</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 Территориальное отделение по управления с.Шебунино Территориальное отделение по управлению с.Горнозаводск</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Демонстрация возможностей местных сельскохозяйственных товаропроизводителей</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6.6.</w:t>
            </w:r>
          </w:p>
        </w:tc>
        <w:tc>
          <w:tcPr>
            <w:tcW w:w="2977"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Оформление и регистрация прав на земельные </w:t>
            </w:r>
            <w:r w:rsidRPr="0032396A">
              <w:lastRenderedPageBreak/>
              <w:t>участкив соответствии с Федеральным законом № 101-ФЗ от 24.07.2012г. «Об обороте земель сельскохозяйственного назначения»</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lastRenderedPageBreak/>
              <w:t>Отдел</w:t>
            </w:r>
            <w:r w:rsidR="00A02CB8" w:rsidRPr="0032396A">
              <w:t xml:space="preserve">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Реализация п. 3 ст. 19.1 Федерального закона</w:t>
            </w:r>
            <w:r>
              <w:t xml:space="preserve"> </w:t>
            </w:r>
            <w:r w:rsidRPr="0032396A">
              <w:t xml:space="preserve">от </w:t>
            </w:r>
            <w:r w:rsidRPr="0032396A">
              <w:lastRenderedPageBreak/>
              <w:t>24.07.2012г.№ 101-ФЗ «Об обороте земель сельскохозяйственного назначения»</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09"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rPr>
                <w:b/>
                <w:bCs/>
              </w:rPr>
            </w:pPr>
            <w:r w:rsidRPr="0032396A">
              <w:rPr>
                <w:b/>
                <w:bCs/>
              </w:rPr>
              <w:lastRenderedPageBreak/>
              <w:t xml:space="preserve">7.  </w:t>
            </w:r>
          </w:p>
        </w:tc>
        <w:tc>
          <w:tcPr>
            <w:tcW w:w="15519" w:type="dxa"/>
            <w:gridSpan w:val="8"/>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rPr>
                <w:b/>
                <w:bCs/>
              </w:rPr>
            </w:pPr>
            <w:r w:rsidRPr="0032396A">
              <w:rPr>
                <w:b/>
                <w:bCs/>
              </w:rPr>
              <w:t>Подпрограмма «Устойчивое развитие сельских территорий»</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7.1.</w:t>
            </w:r>
          </w:p>
        </w:tc>
        <w:tc>
          <w:tcPr>
            <w:tcW w:w="2966"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outlineLvl w:val="2"/>
            </w:pPr>
            <w:r w:rsidRPr="0032396A">
              <w:t>Улучшение жилищных условийграждан, проживающих в сельской местности,в том числе молодых семей и молодых специалистов</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rsidRPr="001A2D37">
              <w:t>Отдел экономического развития Территориальное отделение по управления с.Шебунино Территориальное отделение по управлению с.Горнозаводск</w:t>
            </w:r>
          </w:p>
          <w:p w:rsidR="00A02CB8" w:rsidRPr="0032396A" w:rsidRDefault="00A02CB8" w:rsidP="009F40A7">
            <w:pPr>
              <w:widowControl w:val="0"/>
              <w:autoSpaceDE w:val="0"/>
              <w:autoSpaceDN w:val="0"/>
              <w:adjustRightInd w:val="0"/>
            </w:pPr>
            <w:r w:rsidRPr="0032396A">
              <w:t>Отдел по учету, распределению и приватизации жилищного фонда</w:t>
            </w:r>
          </w:p>
          <w:p w:rsidR="00A02CB8" w:rsidRPr="0032396A" w:rsidRDefault="00A02CB8" w:rsidP="001A2D37">
            <w:pPr>
              <w:widowControl w:val="0"/>
              <w:autoSpaceDE w:val="0"/>
              <w:autoSpaceDN w:val="0"/>
              <w:adjustRightInd w:val="0"/>
            </w:pPr>
            <w:r w:rsidRPr="0032396A">
              <w:t>Отдел капитального строительства</w:t>
            </w:r>
            <w:r w:rsidR="001A2D37">
              <w:t xml:space="preserve"> и жилищно-коммунального хозяйства Отдел</w:t>
            </w:r>
            <w:r w:rsidRPr="0032396A">
              <w:t xml:space="preserve">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Строительство (приобретение) жилья в сельской местности для улучшения жилищных условий граждан, проживающих в сельской местности</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не менее 31  семьи</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Улучшение жилищных условий граждан, проживающих в сельской местности, в том числе молодых семей и молодых специалистов</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7.2.</w:t>
            </w:r>
          </w:p>
        </w:tc>
        <w:tc>
          <w:tcPr>
            <w:tcW w:w="2966"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 xml:space="preserve">Строительство объектов, расположенных в сельской </w:t>
            </w:r>
            <w:r w:rsidRPr="0032396A">
              <w:lastRenderedPageBreak/>
              <w:t>местности</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7.2.1.</w:t>
            </w:r>
          </w:p>
        </w:tc>
        <w:tc>
          <w:tcPr>
            <w:tcW w:w="2966"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Развитие сети плоских спортивных сооружений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9F40A7">
            <w:pPr>
              <w:widowControl w:val="0"/>
              <w:autoSpaceDE w:val="0"/>
              <w:autoSpaceDN w:val="0"/>
              <w:adjustRightInd w:val="0"/>
            </w:pPr>
            <w:r>
              <w:t>Отел</w:t>
            </w:r>
            <w:r w:rsidR="00A02CB8" w:rsidRPr="0032396A">
              <w:t xml:space="preserve"> культуры, спорта</w:t>
            </w:r>
            <w:r>
              <w:t xml:space="preserve">, туризма </w:t>
            </w:r>
            <w:r w:rsidR="00A02CB8" w:rsidRPr="0032396A">
              <w:t>и молодежной политики</w:t>
            </w:r>
          </w:p>
          <w:p w:rsidR="00A02CB8" w:rsidRPr="0032396A" w:rsidRDefault="001A2D37" w:rsidP="009F40A7">
            <w:pPr>
              <w:widowControl w:val="0"/>
              <w:autoSpaceDE w:val="0"/>
              <w:autoSpaceDN w:val="0"/>
              <w:adjustRightInd w:val="0"/>
            </w:pPr>
            <w:r w:rsidRPr="001A2D37">
              <w:t>Территориальное отделение по управлению с.</w:t>
            </w:r>
            <w:r>
              <w:t xml:space="preserve"> </w:t>
            </w:r>
            <w:r w:rsidRPr="001A2D37">
              <w:t xml:space="preserve">Горнозаводск Территориальное отделение по управлению </w:t>
            </w:r>
            <w:r>
              <w:t xml:space="preserve">с. </w:t>
            </w:r>
            <w:r w:rsidR="00A02CB8" w:rsidRPr="0032396A">
              <w:t xml:space="preserve">Шебунино </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Создание материально-технической базы для проведения  физкультурно-оздоровительных и спортивных мероприятий</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 xml:space="preserve">не менее </w:t>
            </w:r>
          </w:p>
          <w:p w:rsidR="00A02CB8" w:rsidRPr="0032396A" w:rsidRDefault="00A02CB8" w:rsidP="009F40A7">
            <w:pPr>
              <w:widowControl w:val="0"/>
              <w:autoSpaceDE w:val="0"/>
              <w:autoSpaceDN w:val="0"/>
              <w:adjustRightInd w:val="0"/>
              <w:jc w:val="center"/>
            </w:pPr>
            <w:r w:rsidRPr="0032396A">
              <w:t>8,0 тыс. кв. м.</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Развитие сети плоских спортивных сооружений в сельской местности</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7.2.2.</w:t>
            </w:r>
          </w:p>
        </w:tc>
        <w:tc>
          <w:tcPr>
            <w:tcW w:w="2966"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Развитие электрических сетей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A02CB8" w:rsidRDefault="001A2D37" w:rsidP="001A2D37">
            <w:pPr>
              <w:widowControl w:val="0"/>
              <w:autoSpaceDE w:val="0"/>
              <w:autoSpaceDN w:val="0"/>
              <w:adjustRightInd w:val="0"/>
            </w:pPr>
            <w:r w:rsidRPr="001A2D37">
              <w:t>Отдел капитального строительства и жилищно-коммунального хозяйства</w:t>
            </w:r>
          </w:p>
          <w:p w:rsidR="001A2D37" w:rsidRPr="0032396A" w:rsidRDefault="001A2D37" w:rsidP="001A2D37">
            <w:pPr>
              <w:widowControl w:val="0"/>
              <w:autoSpaceDE w:val="0"/>
              <w:autoSpaceDN w:val="0"/>
              <w:adjustRightInd w:val="0"/>
            </w:pPr>
            <w:r w:rsidRPr="001A2D37">
              <w:t>Территориальное отделение по управлению с. Горнозаводск Территориальное отделение по управлению с. Шебунино</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Осуществление реконструкции электрических сетей в сельских населенных пунктах. Обеспечение надежности электроснабжения.</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16 км.</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Улучшение жилищных условий граждан, проживающих в сельской местности, в том числе молодых семей и молодых специалистов</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7.2.3.</w:t>
            </w:r>
          </w:p>
        </w:tc>
        <w:tc>
          <w:tcPr>
            <w:tcW w:w="2966"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Развитие водоснабжения в сельской местности</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sidP="001A2D37">
            <w:pPr>
              <w:widowControl w:val="0"/>
              <w:autoSpaceDE w:val="0"/>
              <w:autoSpaceDN w:val="0"/>
              <w:adjustRightInd w:val="0"/>
            </w:pPr>
            <w:r>
              <w:t>Отдел капитального строительства и жилищно-коммунального хозяйства</w:t>
            </w:r>
          </w:p>
          <w:p w:rsidR="00A02CB8" w:rsidRPr="0032396A" w:rsidRDefault="001A2D37" w:rsidP="001A2D37">
            <w:pPr>
              <w:widowControl w:val="0"/>
              <w:autoSpaceDE w:val="0"/>
              <w:autoSpaceDN w:val="0"/>
              <w:adjustRightInd w:val="0"/>
            </w:pPr>
            <w:r>
              <w:t xml:space="preserve">Территориальное отделение по управлению с. Горнозаводск </w:t>
            </w:r>
            <w:r>
              <w:lastRenderedPageBreak/>
              <w:t>Территориальное отделение по управлению с. Шебунино</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lastRenderedPageBreak/>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Строительство и реконструкция систем водоснабжения и водоотведения</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Повышение обеспеченности</w:t>
            </w:r>
          </w:p>
          <w:p w:rsidR="00A02CB8" w:rsidRPr="0032396A" w:rsidRDefault="00A02CB8" w:rsidP="009F40A7">
            <w:pPr>
              <w:widowControl w:val="0"/>
              <w:autoSpaceDE w:val="0"/>
              <w:autoSpaceDN w:val="0"/>
              <w:adjustRightInd w:val="0"/>
            </w:pPr>
            <w:r w:rsidRPr="0032396A">
              <w:t xml:space="preserve">водопроводами </w:t>
            </w:r>
            <w:r w:rsidRPr="0032396A">
              <w:lastRenderedPageBreak/>
              <w:t>сельских населенных пунктов до 70 %.</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 xml:space="preserve">Улучшение жилищных условий граждан, проживающих в сельской местности, в том </w:t>
            </w:r>
            <w:r w:rsidRPr="0032396A">
              <w:lastRenderedPageBreak/>
              <w:t>числе молодых семей и молодых специалистов</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lastRenderedPageBreak/>
              <w:t>7.2.4.</w:t>
            </w:r>
          </w:p>
        </w:tc>
        <w:tc>
          <w:tcPr>
            <w:tcW w:w="2966"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outlineLvl w:val="2"/>
            </w:pPr>
            <w:r w:rsidRPr="0032396A">
              <w:t>Возмещение юридическим лицам и индивидуальным предпринимателям, оказывающим услуги бань населению, части экономически-обоснованных затрат по содержанию бань</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1A2D37">
            <w:pPr>
              <w:widowControl w:val="0"/>
              <w:autoSpaceDE w:val="0"/>
              <w:autoSpaceDN w:val="0"/>
              <w:adjustRightInd w:val="0"/>
            </w:pPr>
            <w:r>
              <w:t>Отдел</w:t>
            </w:r>
            <w:r w:rsidR="00A02CB8" w:rsidRPr="0032396A">
              <w:t xml:space="preserve">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2015</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jc w:val="center"/>
            </w:pPr>
            <w:r w:rsidRPr="0032396A">
              <w:t>2016</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r w:rsidRPr="0032396A">
              <w:t>Обеспечение доступности помывочных услуг для населения, проживающего на территории муниципального образования, поддержка предприятий, оказывающих банные услуги – отсутствие убытка по данному виду деятельности</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9F40A7">
            <w:pPr>
              <w:widowControl w:val="0"/>
              <w:autoSpaceDE w:val="0"/>
              <w:autoSpaceDN w:val="0"/>
              <w:adjustRightInd w:val="0"/>
            </w:pP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E176F1" w:rsidRDefault="00A02CB8" w:rsidP="009F40A7">
            <w:pPr>
              <w:widowControl w:val="0"/>
              <w:autoSpaceDE w:val="0"/>
              <w:autoSpaceDN w:val="0"/>
              <w:adjustRightInd w:val="0"/>
              <w:rPr>
                <w:b/>
                <w:bCs/>
              </w:rPr>
            </w:pPr>
            <w:r w:rsidRPr="00E176F1">
              <w:rPr>
                <w:b/>
                <w:bCs/>
              </w:rPr>
              <w:t>8.</w:t>
            </w:r>
          </w:p>
        </w:tc>
        <w:tc>
          <w:tcPr>
            <w:tcW w:w="15508" w:type="dxa"/>
            <w:gridSpan w:val="7"/>
            <w:tcBorders>
              <w:top w:val="single" w:sz="4" w:space="0" w:color="auto"/>
              <w:left w:val="single" w:sz="4" w:space="0" w:color="auto"/>
              <w:bottom w:val="single" w:sz="4" w:space="0" w:color="auto"/>
              <w:right w:val="single" w:sz="4" w:space="0" w:color="auto"/>
            </w:tcBorders>
          </w:tcPr>
          <w:p w:rsidR="00A02CB8" w:rsidRPr="00E176F1" w:rsidRDefault="00A02CB8" w:rsidP="009F40A7">
            <w:pPr>
              <w:ind w:firstLine="19"/>
              <w:jc w:val="both"/>
              <w:rPr>
                <w:b/>
                <w:bCs/>
              </w:rPr>
            </w:pPr>
            <w:r w:rsidRPr="00E176F1">
              <w:rPr>
                <w:b/>
                <w:bCs/>
              </w:rPr>
              <w:t>Подпрограмма «Поддержка садоводческих, огороднических и дачных некоммерческих объединений граждан, расположенных на территории муниципального образования «Невельский городской округ»</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Default="00A02CB8" w:rsidP="009F40A7">
            <w:pPr>
              <w:widowControl w:val="0"/>
              <w:autoSpaceDE w:val="0"/>
              <w:autoSpaceDN w:val="0"/>
              <w:adjustRightInd w:val="0"/>
            </w:pPr>
            <w:r>
              <w:t>8.1.</w:t>
            </w:r>
          </w:p>
        </w:tc>
        <w:tc>
          <w:tcPr>
            <w:tcW w:w="15508" w:type="dxa"/>
            <w:gridSpan w:val="7"/>
            <w:tcBorders>
              <w:top w:val="single" w:sz="4" w:space="0" w:color="auto"/>
              <w:left w:val="single" w:sz="4" w:space="0" w:color="auto"/>
              <w:bottom w:val="single" w:sz="4" w:space="0" w:color="auto"/>
              <w:right w:val="single" w:sz="4" w:space="0" w:color="auto"/>
            </w:tcBorders>
          </w:tcPr>
          <w:p w:rsidR="00A02CB8" w:rsidRPr="00631941" w:rsidRDefault="00A02CB8" w:rsidP="009F40A7">
            <w:pPr>
              <w:ind w:firstLine="19"/>
              <w:jc w:val="both"/>
            </w:pPr>
            <w:r w:rsidRPr="00E176F1">
              <w:rPr>
                <w:color w:val="000000"/>
              </w:rPr>
              <w:t>Возмещение в полном объеме, осуществляемых за счет целевых взносов затрат на инженерное обеспечение территорий СНТ</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8.1</w:t>
            </w:r>
            <w:r w:rsidRPr="00B41142">
              <w:t>.</w:t>
            </w:r>
            <w:r>
              <w:t>1</w:t>
            </w:r>
            <w:r w:rsidRPr="00B41142">
              <w:t>.</w:t>
            </w:r>
          </w:p>
        </w:tc>
        <w:tc>
          <w:tcPr>
            <w:tcW w:w="2966"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both"/>
            </w:pPr>
            <w:r>
              <w:rPr>
                <w:color w:val="000000"/>
                <w:sz w:val="23"/>
                <w:szCs w:val="23"/>
              </w:rPr>
              <w:t>Т</w:t>
            </w:r>
            <w:r w:rsidRPr="00E176F1">
              <w:rPr>
                <w:color w:val="000000"/>
                <w:sz w:val="23"/>
                <w:szCs w:val="23"/>
              </w:rPr>
              <w:t>екущее содержание  и текущий  ремонт дорог</w:t>
            </w:r>
          </w:p>
        </w:tc>
        <w:tc>
          <w:tcPr>
            <w:tcW w:w="3065" w:type="dxa"/>
            <w:tcBorders>
              <w:top w:val="single" w:sz="4" w:space="0" w:color="auto"/>
              <w:left w:val="single" w:sz="4" w:space="0" w:color="auto"/>
              <w:bottom w:val="single" w:sz="4" w:space="0" w:color="auto"/>
              <w:right w:val="single" w:sz="4" w:space="0" w:color="auto"/>
            </w:tcBorders>
          </w:tcPr>
          <w:p w:rsidR="00A02CB8" w:rsidRDefault="00A02CB8" w:rsidP="009F40A7">
            <w:pPr>
              <w:widowControl w:val="0"/>
              <w:autoSpaceDE w:val="0"/>
              <w:autoSpaceDN w:val="0"/>
              <w:adjustRightInd w:val="0"/>
            </w:pPr>
            <w:r>
              <w:t>Отдел</w:t>
            </w:r>
            <w:r w:rsidR="001A2D37">
              <w:t xml:space="preserve"> капитального строительства и жилищно-</w:t>
            </w:r>
            <w:r>
              <w:t>коммунального хозяйства;</w:t>
            </w:r>
          </w:p>
          <w:p w:rsidR="00A02CB8" w:rsidRDefault="001A2D37" w:rsidP="009F40A7">
            <w:pPr>
              <w:widowControl w:val="0"/>
              <w:autoSpaceDE w:val="0"/>
              <w:autoSpaceDN w:val="0"/>
              <w:adjustRightInd w:val="0"/>
            </w:pPr>
            <w:r>
              <w:t>Отдел</w:t>
            </w:r>
            <w:r w:rsidR="00A02CB8">
              <w:t xml:space="preserve"> по управлению имуществом;</w:t>
            </w:r>
          </w:p>
          <w:p w:rsidR="00A02CB8" w:rsidRPr="00B41142" w:rsidRDefault="00A02CB8" w:rsidP="009F40A7">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2015</w:t>
            </w:r>
          </w:p>
        </w:tc>
        <w:tc>
          <w:tcPr>
            <w:tcW w:w="1418"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отсыпка скальным грунтом, щебенкой, обустройство канав для отвода воды</w:t>
            </w:r>
          </w:p>
        </w:tc>
        <w:tc>
          <w:tcPr>
            <w:tcW w:w="108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25 км</w:t>
            </w:r>
          </w:p>
        </w:tc>
        <w:tc>
          <w:tcPr>
            <w:tcW w:w="216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протяженность отремонтированных дорог</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8.1.2.</w:t>
            </w:r>
          </w:p>
        </w:tc>
        <w:tc>
          <w:tcPr>
            <w:tcW w:w="2966"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 xml:space="preserve">Капитальный ремонт  моста для автотранспорта </w:t>
            </w:r>
            <w:r>
              <w:lastRenderedPageBreak/>
              <w:t>(СНТ «Сахалинец»)</w:t>
            </w:r>
          </w:p>
        </w:tc>
        <w:tc>
          <w:tcPr>
            <w:tcW w:w="3065" w:type="dxa"/>
            <w:tcBorders>
              <w:top w:val="single" w:sz="4" w:space="0" w:color="auto"/>
              <w:left w:val="single" w:sz="4" w:space="0" w:color="auto"/>
              <w:bottom w:val="single" w:sz="4" w:space="0" w:color="auto"/>
              <w:right w:val="single" w:sz="4" w:space="0" w:color="auto"/>
            </w:tcBorders>
          </w:tcPr>
          <w:p w:rsidR="00A02CB8" w:rsidRPr="00B41142" w:rsidRDefault="001A2D37" w:rsidP="009F40A7">
            <w:pPr>
              <w:widowControl w:val="0"/>
              <w:autoSpaceDE w:val="0"/>
              <w:autoSpaceDN w:val="0"/>
              <w:adjustRightInd w:val="0"/>
            </w:pPr>
            <w:r w:rsidRPr="001A2D37">
              <w:lastRenderedPageBreak/>
              <w:t>Отдел капитального строительства и жилищно-</w:t>
            </w:r>
            <w:r w:rsidRPr="001A2D37">
              <w:lastRenderedPageBreak/>
              <w:t>коммунального хозяйства;</w:t>
            </w:r>
          </w:p>
        </w:tc>
        <w:tc>
          <w:tcPr>
            <w:tcW w:w="1417"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lastRenderedPageBreak/>
              <w:t>2015</w:t>
            </w:r>
          </w:p>
        </w:tc>
        <w:tc>
          <w:tcPr>
            <w:tcW w:w="1418"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Pr="00886D57" w:rsidRDefault="00A02CB8" w:rsidP="009F40A7">
            <w:r>
              <w:t>капитальный ремонт моста для автотранспорта</w:t>
            </w:r>
          </w:p>
        </w:tc>
        <w:tc>
          <w:tcPr>
            <w:tcW w:w="108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 ед.</w:t>
            </w:r>
          </w:p>
        </w:tc>
        <w:tc>
          <w:tcPr>
            <w:tcW w:w="216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количество отремонтированны</w:t>
            </w:r>
            <w:r>
              <w:lastRenderedPageBreak/>
              <w:t>х мостов</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lastRenderedPageBreak/>
              <w:t>8.1.3.</w:t>
            </w:r>
          </w:p>
        </w:tc>
        <w:tc>
          <w:tcPr>
            <w:tcW w:w="2966"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both"/>
            </w:pPr>
            <w:r>
              <w:rPr>
                <w:color w:val="000000"/>
                <w:sz w:val="23"/>
                <w:szCs w:val="23"/>
              </w:rPr>
              <w:t>Т</w:t>
            </w:r>
            <w:r w:rsidRPr="00E176F1">
              <w:rPr>
                <w:color w:val="000000"/>
                <w:sz w:val="23"/>
                <w:szCs w:val="23"/>
              </w:rPr>
              <w:t>екущее содержание и текущий  ремонт объектов электроснабжения и связи</w:t>
            </w:r>
          </w:p>
        </w:tc>
        <w:tc>
          <w:tcPr>
            <w:tcW w:w="3065" w:type="dxa"/>
            <w:tcBorders>
              <w:top w:val="single" w:sz="4" w:space="0" w:color="auto"/>
              <w:left w:val="single" w:sz="4" w:space="0" w:color="auto"/>
              <w:bottom w:val="single" w:sz="4" w:space="0" w:color="auto"/>
              <w:right w:val="single" w:sz="4" w:space="0" w:color="auto"/>
            </w:tcBorders>
          </w:tcPr>
          <w:p w:rsidR="00A02CB8" w:rsidRPr="00B41142" w:rsidRDefault="001A2D37" w:rsidP="001A2D37">
            <w:pPr>
              <w:widowControl w:val="0"/>
              <w:autoSpaceDE w:val="0"/>
              <w:autoSpaceDN w:val="0"/>
              <w:adjustRightInd w:val="0"/>
            </w:pPr>
            <w:r w:rsidRPr="001A2D37">
              <w:t>Отдел капитального строительства и жилищно-коммунального хозяйства;</w:t>
            </w:r>
            <w:r>
              <w:t xml:space="preserve"> Отдел</w:t>
            </w:r>
            <w:r w:rsidR="00A02CB8">
              <w:t xml:space="preserve">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2015</w:t>
            </w:r>
          </w:p>
        </w:tc>
        <w:tc>
          <w:tcPr>
            <w:tcW w:w="1418"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Pr="00886D57" w:rsidRDefault="00A02CB8" w:rsidP="009F40A7">
            <w:r>
              <w:t>замена столбов, СИП - проводов, оборудование уличного освещения, телефонной связи</w:t>
            </w:r>
          </w:p>
        </w:tc>
        <w:tc>
          <w:tcPr>
            <w:tcW w:w="108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4 км</w:t>
            </w:r>
          </w:p>
        </w:tc>
        <w:tc>
          <w:tcPr>
            <w:tcW w:w="2160" w:type="dxa"/>
            <w:tcBorders>
              <w:top w:val="single" w:sz="4" w:space="0" w:color="auto"/>
              <w:left w:val="single" w:sz="4" w:space="0" w:color="auto"/>
              <w:bottom w:val="single" w:sz="4" w:space="0" w:color="auto"/>
              <w:right w:val="single" w:sz="4" w:space="0" w:color="auto"/>
            </w:tcBorders>
          </w:tcPr>
          <w:p w:rsidR="00A02CB8" w:rsidRDefault="00A02CB8" w:rsidP="009F40A7">
            <w:pPr>
              <w:widowControl w:val="0"/>
              <w:autoSpaceDE w:val="0"/>
              <w:autoSpaceDN w:val="0"/>
              <w:adjustRightInd w:val="0"/>
            </w:pPr>
            <w:r>
              <w:t>протяженность отремонтированных</w:t>
            </w:r>
          </w:p>
          <w:p w:rsidR="00A02CB8" w:rsidRPr="00B41142" w:rsidRDefault="00A02CB8" w:rsidP="009F40A7">
            <w:pPr>
              <w:widowControl w:val="0"/>
              <w:autoSpaceDE w:val="0"/>
              <w:autoSpaceDN w:val="0"/>
              <w:adjustRightInd w:val="0"/>
            </w:pPr>
            <w:r w:rsidRPr="00E176F1">
              <w:rPr>
                <w:color w:val="000000"/>
                <w:sz w:val="23"/>
                <w:szCs w:val="23"/>
              </w:rPr>
              <w:t>объектов электроснабжения и связи</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8.1.4.</w:t>
            </w:r>
          </w:p>
        </w:tc>
        <w:tc>
          <w:tcPr>
            <w:tcW w:w="2966" w:type="dxa"/>
            <w:tcBorders>
              <w:top w:val="single" w:sz="4" w:space="0" w:color="auto"/>
              <w:left w:val="single" w:sz="4" w:space="0" w:color="auto"/>
              <w:bottom w:val="single" w:sz="4" w:space="0" w:color="auto"/>
              <w:right w:val="single" w:sz="4" w:space="0" w:color="auto"/>
            </w:tcBorders>
          </w:tcPr>
          <w:p w:rsidR="00A02CB8" w:rsidRPr="001A1646" w:rsidRDefault="00A02CB8" w:rsidP="009F40A7">
            <w:pPr>
              <w:widowControl w:val="0"/>
              <w:autoSpaceDE w:val="0"/>
              <w:autoSpaceDN w:val="0"/>
              <w:adjustRightInd w:val="0"/>
            </w:pPr>
            <w:r>
              <w:rPr>
                <w:color w:val="000000"/>
                <w:sz w:val="23"/>
                <w:szCs w:val="23"/>
              </w:rPr>
              <w:t>Т</w:t>
            </w:r>
            <w:r w:rsidRPr="00E176F1">
              <w:rPr>
                <w:color w:val="000000"/>
                <w:sz w:val="23"/>
                <w:szCs w:val="23"/>
              </w:rPr>
              <w:t>екущее содержание и текущий  ремонт линий  водоснабжения и водоотведения</w:t>
            </w:r>
          </w:p>
        </w:tc>
        <w:tc>
          <w:tcPr>
            <w:tcW w:w="3065" w:type="dxa"/>
            <w:tcBorders>
              <w:top w:val="single" w:sz="4" w:space="0" w:color="auto"/>
              <w:left w:val="single" w:sz="4" w:space="0" w:color="auto"/>
              <w:bottom w:val="single" w:sz="4" w:space="0" w:color="auto"/>
              <w:right w:val="single" w:sz="4" w:space="0" w:color="auto"/>
            </w:tcBorders>
          </w:tcPr>
          <w:p w:rsidR="00A02CB8" w:rsidRPr="00B41142" w:rsidRDefault="001A2D37" w:rsidP="009F40A7">
            <w:pPr>
              <w:widowControl w:val="0"/>
              <w:autoSpaceDE w:val="0"/>
              <w:autoSpaceDN w:val="0"/>
              <w:adjustRightInd w:val="0"/>
            </w:pPr>
            <w:r w:rsidRPr="001A2D37">
              <w:t>Отдел капитального строительства и жилищно-коммунального хозяйства; Отдел по управлению имуществом;</w:t>
            </w:r>
          </w:p>
        </w:tc>
        <w:tc>
          <w:tcPr>
            <w:tcW w:w="1417"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2015</w:t>
            </w:r>
          </w:p>
        </w:tc>
        <w:tc>
          <w:tcPr>
            <w:tcW w:w="1418"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обустройство скважин</w:t>
            </w:r>
          </w:p>
        </w:tc>
        <w:tc>
          <w:tcPr>
            <w:tcW w:w="108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8 шт.</w:t>
            </w:r>
          </w:p>
        </w:tc>
        <w:tc>
          <w:tcPr>
            <w:tcW w:w="216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наличие водоснабжения и водоотведения</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t>8.2.</w:t>
            </w:r>
          </w:p>
        </w:tc>
        <w:tc>
          <w:tcPr>
            <w:tcW w:w="2966" w:type="dxa"/>
            <w:tcBorders>
              <w:top w:val="single" w:sz="4" w:space="0" w:color="auto"/>
              <w:left w:val="single" w:sz="4" w:space="0" w:color="auto"/>
              <w:bottom w:val="single" w:sz="4" w:space="0" w:color="auto"/>
              <w:right w:val="single" w:sz="4" w:space="0" w:color="auto"/>
            </w:tcBorders>
          </w:tcPr>
          <w:p w:rsidR="00A02CB8" w:rsidRPr="00020D70" w:rsidRDefault="00A02CB8" w:rsidP="009F40A7">
            <w:pPr>
              <w:widowControl w:val="0"/>
              <w:autoSpaceDE w:val="0"/>
              <w:autoSpaceDN w:val="0"/>
              <w:adjustRightInd w:val="0"/>
            </w:pPr>
            <w:r>
              <w:rPr>
                <w:color w:val="000000"/>
                <w:sz w:val="23"/>
                <w:szCs w:val="23"/>
              </w:rPr>
              <w:t>М</w:t>
            </w:r>
            <w:r w:rsidRPr="00E176F1">
              <w:rPr>
                <w:color w:val="000000"/>
                <w:sz w:val="23"/>
                <w:szCs w:val="23"/>
              </w:rPr>
              <w:t xml:space="preserve">ероприятия по развитию информационно-консультационной системы поддержки садоводов, огородников и дачников, их объединений финансовая поддержка развития СНТ в иных формах - общегородские мероприятия, проведение конкурсов, ярмарок, </w:t>
            </w:r>
          </w:p>
        </w:tc>
        <w:tc>
          <w:tcPr>
            <w:tcW w:w="3065" w:type="dxa"/>
            <w:tcBorders>
              <w:top w:val="single" w:sz="4" w:space="0" w:color="auto"/>
              <w:left w:val="single" w:sz="4" w:space="0" w:color="auto"/>
              <w:bottom w:val="single" w:sz="4" w:space="0" w:color="auto"/>
              <w:right w:val="single" w:sz="4" w:space="0" w:color="auto"/>
            </w:tcBorders>
          </w:tcPr>
          <w:p w:rsidR="00A02CB8" w:rsidRPr="00B41142" w:rsidRDefault="001A2D37" w:rsidP="001A2D37">
            <w:pPr>
              <w:widowControl w:val="0"/>
              <w:autoSpaceDE w:val="0"/>
              <w:autoSpaceDN w:val="0"/>
              <w:adjustRightInd w:val="0"/>
            </w:pPr>
            <w:r>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2015</w:t>
            </w:r>
          </w:p>
        </w:tc>
        <w:tc>
          <w:tcPr>
            <w:tcW w:w="1418"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Pr="00BE3C67" w:rsidRDefault="00A02CB8" w:rsidP="009F40A7">
            <w:pPr>
              <w:widowControl w:val="0"/>
              <w:autoSpaceDE w:val="0"/>
              <w:autoSpaceDN w:val="0"/>
              <w:adjustRightInd w:val="0"/>
              <w:jc w:val="both"/>
            </w:pPr>
            <w:r w:rsidRPr="00BE3C67">
              <w:t>повышение уровня информированности</w:t>
            </w:r>
            <w:r w:rsidRPr="00E176F1">
              <w:rPr>
                <w:color w:val="000000"/>
              </w:rPr>
              <w:t>,</w:t>
            </w:r>
            <w:r w:rsidRPr="00BE3C67">
              <w:t xml:space="preserve"> решение вопросов, затрагивающих интересы</w:t>
            </w:r>
            <w:r w:rsidRPr="00E176F1">
              <w:rPr>
                <w:color w:val="000000"/>
              </w:rPr>
              <w:t xml:space="preserve"> садоводов, огородников и дачников</w:t>
            </w:r>
          </w:p>
        </w:tc>
        <w:tc>
          <w:tcPr>
            <w:tcW w:w="108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p>
        </w:tc>
      </w:tr>
      <w:tr w:rsidR="00A02CB8" w:rsidRPr="0032396A" w:rsidTr="001256D8">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E176F1" w:rsidRDefault="00A02CB8" w:rsidP="001256D8">
            <w:pPr>
              <w:widowControl w:val="0"/>
              <w:autoSpaceDE w:val="0"/>
              <w:autoSpaceDN w:val="0"/>
              <w:adjustRightInd w:val="0"/>
              <w:rPr>
                <w:b/>
                <w:bCs/>
              </w:rPr>
            </w:pPr>
            <w:r>
              <w:rPr>
                <w:b/>
                <w:bCs/>
              </w:rPr>
              <w:t>9</w:t>
            </w:r>
            <w:r w:rsidRPr="00E176F1">
              <w:rPr>
                <w:b/>
                <w:bCs/>
              </w:rPr>
              <w:t>.</w:t>
            </w:r>
          </w:p>
        </w:tc>
        <w:tc>
          <w:tcPr>
            <w:tcW w:w="15508" w:type="dxa"/>
            <w:gridSpan w:val="7"/>
            <w:tcBorders>
              <w:top w:val="single" w:sz="4" w:space="0" w:color="auto"/>
              <w:left w:val="single" w:sz="4" w:space="0" w:color="auto"/>
              <w:bottom w:val="single" w:sz="4" w:space="0" w:color="auto"/>
              <w:right w:val="single" w:sz="4" w:space="0" w:color="auto"/>
            </w:tcBorders>
          </w:tcPr>
          <w:p w:rsidR="00A02CB8" w:rsidRPr="00B41142" w:rsidRDefault="00A02CB8" w:rsidP="009F40A7">
            <w:pPr>
              <w:widowControl w:val="0"/>
              <w:autoSpaceDE w:val="0"/>
              <w:autoSpaceDN w:val="0"/>
              <w:adjustRightInd w:val="0"/>
            </w:pPr>
            <w:r w:rsidRPr="00E176F1">
              <w:rPr>
                <w:b/>
                <w:bCs/>
              </w:rPr>
              <w:t>Подпрограмма «</w:t>
            </w:r>
            <w:r>
              <w:rPr>
                <w:b/>
                <w:bCs/>
              </w:rPr>
              <w:t>Развитие торговли в</w:t>
            </w:r>
            <w:r w:rsidRPr="00E176F1">
              <w:rPr>
                <w:b/>
                <w:bCs/>
              </w:rPr>
              <w:t xml:space="preserve"> муниципально</w:t>
            </w:r>
            <w:r>
              <w:rPr>
                <w:b/>
                <w:bCs/>
              </w:rPr>
              <w:t>м</w:t>
            </w:r>
            <w:r w:rsidRPr="00E176F1">
              <w:rPr>
                <w:b/>
                <w:bCs/>
              </w:rPr>
              <w:t xml:space="preserve"> образовани</w:t>
            </w:r>
            <w:r>
              <w:rPr>
                <w:b/>
                <w:bCs/>
              </w:rPr>
              <w:t>и</w:t>
            </w:r>
            <w:r w:rsidRPr="00E176F1">
              <w:rPr>
                <w:b/>
                <w:bCs/>
              </w:rPr>
              <w:t xml:space="preserve"> «Невельский городской округ»</w:t>
            </w: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pPr>
            <w:r>
              <w:t>9.1.</w:t>
            </w:r>
          </w:p>
        </w:tc>
        <w:tc>
          <w:tcPr>
            <w:tcW w:w="2966" w:type="dxa"/>
            <w:tcBorders>
              <w:top w:val="single" w:sz="4" w:space="0" w:color="auto"/>
              <w:left w:val="single" w:sz="4" w:space="0" w:color="auto"/>
              <w:bottom w:val="single" w:sz="4" w:space="0" w:color="auto"/>
              <w:right w:val="single" w:sz="4" w:space="0" w:color="auto"/>
            </w:tcBorders>
          </w:tcPr>
          <w:p w:rsidR="00A02CB8" w:rsidRPr="00871D1A" w:rsidRDefault="00A02CB8" w:rsidP="001256D8">
            <w:r w:rsidRPr="00871D1A">
              <w:t xml:space="preserve">Приобретение </w:t>
            </w:r>
            <w:r w:rsidRPr="00871D1A">
              <w:lastRenderedPageBreak/>
              <w:t>(изготовление), установка оборудования, торговых конструкций, и иных сопутствующих объектов и материалов для организации торговли в период проведения ярмарочных мероприятий.</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1256D8">
            <w:pPr>
              <w:widowControl w:val="0"/>
              <w:autoSpaceDE w:val="0"/>
              <w:autoSpaceDN w:val="0"/>
              <w:adjustRightInd w:val="0"/>
            </w:pPr>
            <w:r>
              <w:lastRenderedPageBreak/>
              <w:t xml:space="preserve">Администрация </w:t>
            </w:r>
            <w:r>
              <w:lastRenderedPageBreak/>
              <w:t>Невельского городского округа (</w:t>
            </w:r>
            <w:r w:rsidR="00A02CB8">
              <w:t>МКУ «ПТУ»</w:t>
            </w:r>
            <w:r>
              <w:t>)</w:t>
            </w:r>
          </w:p>
        </w:tc>
        <w:tc>
          <w:tcPr>
            <w:tcW w:w="1417"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jc w:val="center"/>
            </w:pPr>
            <w:r>
              <w:lastRenderedPageBreak/>
              <w:t>2017</w:t>
            </w:r>
          </w:p>
        </w:tc>
        <w:tc>
          <w:tcPr>
            <w:tcW w:w="1418"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jc w:val="center"/>
            </w:pPr>
            <w:r>
              <w:t xml:space="preserve">Организация ярмарок в </w:t>
            </w:r>
            <w:r>
              <w:lastRenderedPageBreak/>
              <w:t>весенне-летний период</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jc w:val="center"/>
            </w:pPr>
            <w:r>
              <w:lastRenderedPageBreak/>
              <w:t xml:space="preserve">По мере </w:t>
            </w:r>
            <w:r>
              <w:lastRenderedPageBreak/>
              <w:t>необходимости</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pP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pPr>
            <w:r>
              <w:lastRenderedPageBreak/>
              <w:t>9.2.</w:t>
            </w:r>
          </w:p>
        </w:tc>
        <w:tc>
          <w:tcPr>
            <w:tcW w:w="2966" w:type="dxa"/>
            <w:tcBorders>
              <w:top w:val="single" w:sz="4" w:space="0" w:color="auto"/>
              <w:left w:val="single" w:sz="4" w:space="0" w:color="auto"/>
              <w:bottom w:val="single" w:sz="4" w:space="0" w:color="auto"/>
              <w:right w:val="single" w:sz="4" w:space="0" w:color="auto"/>
            </w:tcBorders>
          </w:tcPr>
          <w:p w:rsidR="00A02CB8" w:rsidRPr="00A3248E" w:rsidRDefault="00A02CB8" w:rsidP="001256D8">
            <w:r>
              <w:t>П</w:t>
            </w:r>
            <w:r w:rsidRPr="00A3248E">
              <w:t xml:space="preserve">ривлечение субъектов торговли к участию в </w:t>
            </w:r>
            <w:r>
              <w:t>сельскохозяйственных ярмарках.</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1256D8">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Увеличение количества участников, принимающих участие в ярмарках</w:t>
            </w:r>
          </w:p>
        </w:tc>
        <w:tc>
          <w:tcPr>
            <w:tcW w:w="1080"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76</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pP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pPr>
            <w:r>
              <w:t>9.3.</w:t>
            </w:r>
          </w:p>
        </w:tc>
        <w:tc>
          <w:tcPr>
            <w:tcW w:w="2966" w:type="dxa"/>
            <w:tcBorders>
              <w:top w:val="single" w:sz="4" w:space="0" w:color="auto"/>
              <w:left w:val="single" w:sz="4" w:space="0" w:color="auto"/>
              <w:bottom w:val="single" w:sz="4" w:space="0" w:color="auto"/>
              <w:right w:val="single" w:sz="4" w:space="0" w:color="auto"/>
            </w:tcBorders>
          </w:tcPr>
          <w:p w:rsidR="00A02CB8" w:rsidRPr="008C173B" w:rsidRDefault="00A02CB8" w:rsidP="001256D8">
            <w:r>
              <w:t>Организация р</w:t>
            </w:r>
            <w:r w:rsidRPr="008C173B">
              <w:t>азвозн</w:t>
            </w:r>
            <w:r>
              <w:t>ой</w:t>
            </w:r>
            <w:r w:rsidRPr="008C173B">
              <w:t xml:space="preserve"> торговл</w:t>
            </w:r>
            <w:r>
              <w:t>и в отдаленных сельских районах, таких как в с.Ватутино, с.Ясноморское.</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1256D8">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 xml:space="preserve">Количество сельских населенных пунктов, обеспеченных услугами торговли </w:t>
            </w:r>
          </w:p>
        </w:tc>
        <w:tc>
          <w:tcPr>
            <w:tcW w:w="1080"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jc w:val="center"/>
            </w:pPr>
            <w:r>
              <w:t>3</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t>9.4.</w:t>
            </w:r>
          </w:p>
        </w:tc>
        <w:tc>
          <w:tcPr>
            <w:tcW w:w="2966" w:type="dxa"/>
            <w:tcBorders>
              <w:top w:val="single" w:sz="4" w:space="0" w:color="auto"/>
              <w:left w:val="single" w:sz="4" w:space="0" w:color="auto"/>
              <w:bottom w:val="single" w:sz="4" w:space="0" w:color="auto"/>
              <w:right w:val="single" w:sz="4" w:space="0" w:color="auto"/>
            </w:tcBorders>
          </w:tcPr>
          <w:p w:rsidR="001A2D37" w:rsidRPr="00A3248E" w:rsidRDefault="001A2D37" w:rsidP="001256D8">
            <w:r>
              <w:t>К</w:t>
            </w:r>
            <w:r w:rsidRPr="00A3248E">
              <w:t>орректировка Схем размещения нестационарных торговых объектов на территории Невельского городского округа.</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880475">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Упорядочение мест для размещения нестационарных торговых объектов</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Постоянно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t>9.5.</w:t>
            </w:r>
          </w:p>
        </w:tc>
        <w:tc>
          <w:tcPr>
            <w:tcW w:w="2966" w:type="dxa"/>
            <w:tcBorders>
              <w:top w:val="single" w:sz="4" w:space="0" w:color="auto"/>
              <w:left w:val="single" w:sz="4" w:space="0" w:color="auto"/>
              <w:bottom w:val="single" w:sz="4" w:space="0" w:color="auto"/>
              <w:right w:val="single" w:sz="4" w:space="0" w:color="auto"/>
            </w:tcBorders>
          </w:tcPr>
          <w:p w:rsidR="001A2D37" w:rsidRPr="00871D1A" w:rsidRDefault="001A2D37" w:rsidP="001256D8">
            <w:r w:rsidRPr="00871D1A">
              <w:t xml:space="preserve">Обеспечение мониторинга выполнения обязательств </w:t>
            </w:r>
            <w:r w:rsidRPr="00871D1A">
              <w:lastRenderedPageBreak/>
              <w:t>участниками региональных проектов, «социальных» магазинов</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880475">
              <w:lastRenderedPageBreak/>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 xml:space="preserve">Улучшение положения социально и экономически </w:t>
            </w:r>
            <w:r>
              <w:lastRenderedPageBreak/>
              <w:t>незащищенного населения</w:t>
            </w:r>
          </w:p>
        </w:tc>
        <w:tc>
          <w:tcPr>
            <w:tcW w:w="108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jc w:val="center"/>
            </w:pPr>
            <w:r>
              <w:lastRenderedPageBreak/>
              <w:t>Ежемесячно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lastRenderedPageBreak/>
              <w:t>9.6.</w:t>
            </w:r>
          </w:p>
        </w:tc>
        <w:tc>
          <w:tcPr>
            <w:tcW w:w="2966" w:type="dxa"/>
            <w:tcBorders>
              <w:top w:val="single" w:sz="4" w:space="0" w:color="auto"/>
              <w:left w:val="single" w:sz="4" w:space="0" w:color="auto"/>
              <w:bottom w:val="single" w:sz="4" w:space="0" w:color="auto"/>
              <w:right w:val="single" w:sz="4" w:space="0" w:color="auto"/>
            </w:tcBorders>
          </w:tcPr>
          <w:p w:rsidR="001A2D37" w:rsidRPr="00CA7ADF" w:rsidRDefault="001A2D37" w:rsidP="001256D8">
            <w:r w:rsidRPr="00CA7ADF">
              <w:t>Проведение муниципального штаба по оценке и координации продовольственного снабжения, в целях мониторинга розничных цен на фиксированный набор товаров, в том числе в социальных магазинах</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880475">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Улучшение положения социально и экономически незащищенного населения</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Еженедельно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A02CB8"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pPr>
            <w:r>
              <w:t>9.7.</w:t>
            </w:r>
          </w:p>
        </w:tc>
        <w:tc>
          <w:tcPr>
            <w:tcW w:w="2966" w:type="dxa"/>
            <w:tcBorders>
              <w:top w:val="single" w:sz="4" w:space="0" w:color="auto"/>
              <w:left w:val="single" w:sz="4" w:space="0" w:color="auto"/>
              <w:bottom w:val="single" w:sz="4" w:space="0" w:color="auto"/>
              <w:right w:val="single" w:sz="4" w:space="0" w:color="auto"/>
            </w:tcBorders>
          </w:tcPr>
          <w:p w:rsidR="00A02CB8" w:rsidRPr="00A3248E" w:rsidRDefault="00A02CB8" w:rsidP="001256D8">
            <w:r w:rsidRPr="00A3248E">
              <w:t>Мониторинг оптовых и отпускных цен товаропроизводителей, осуществляющих деятельность на территории муниципального образования «Невельский городской округ».</w:t>
            </w:r>
          </w:p>
        </w:tc>
        <w:tc>
          <w:tcPr>
            <w:tcW w:w="3065" w:type="dxa"/>
            <w:tcBorders>
              <w:top w:val="single" w:sz="4" w:space="0" w:color="auto"/>
              <w:left w:val="single" w:sz="4" w:space="0" w:color="auto"/>
              <w:bottom w:val="single" w:sz="4" w:space="0" w:color="auto"/>
              <w:right w:val="single" w:sz="4" w:space="0" w:color="auto"/>
            </w:tcBorders>
          </w:tcPr>
          <w:p w:rsidR="00A02CB8" w:rsidRPr="0032396A" w:rsidRDefault="001A2D37" w:rsidP="001256D8">
            <w:pPr>
              <w:widowControl w:val="0"/>
              <w:autoSpaceDE w:val="0"/>
              <w:autoSpaceDN w:val="0"/>
              <w:adjustRightInd w:val="0"/>
            </w:pPr>
            <w:r w:rsidRPr="001A2D3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Улучшение положения социально и экономически незащищенного населения</w:t>
            </w:r>
          </w:p>
        </w:tc>
        <w:tc>
          <w:tcPr>
            <w:tcW w:w="1080" w:type="dxa"/>
            <w:tcBorders>
              <w:top w:val="single" w:sz="4" w:space="0" w:color="auto"/>
              <w:left w:val="single" w:sz="4" w:space="0" w:color="auto"/>
              <w:bottom w:val="single" w:sz="4" w:space="0" w:color="auto"/>
              <w:right w:val="single" w:sz="4" w:space="0" w:color="auto"/>
            </w:tcBorders>
          </w:tcPr>
          <w:p w:rsidR="00A02CB8" w:rsidRDefault="00A02CB8" w:rsidP="001256D8">
            <w:pPr>
              <w:widowControl w:val="0"/>
              <w:autoSpaceDE w:val="0"/>
              <w:autoSpaceDN w:val="0"/>
              <w:adjustRightInd w:val="0"/>
              <w:jc w:val="center"/>
            </w:pPr>
            <w:r>
              <w:t xml:space="preserve">Ежемесячно </w:t>
            </w:r>
          </w:p>
        </w:tc>
        <w:tc>
          <w:tcPr>
            <w:tcW w:w="2160" w:type="dxa"/>
            <w:tcBorders>
              <w:top w:val="single" w:sz="4" w:space="0" w:color="auto"/>
              <w:left w:val="single" w:sz="4" w:space="0" w:color="auto"/>
              <w:bottom w:val="single" w:sz="4" w:space="0" w:color="auto"/>
              <w:right w:val="single" w:sz="4" w:space="0" w:color="auto"/>
            </w:tcBorders>
          </w:tcPr>
          <w:p w:rsidR="00A02CB8" w:rsidRPr="0032396A" w:rsidRDefault="00A02CB8"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t>9.8.</w:t>
            </w:r>
          </w:p>
        </w:tc>
        <w:tc>
          <w:tcPr>
            <w:tcW w:w="2966" w:type="dxa"/>
            <w:tcBorders>
              <w:top w:val="single" w:sz="4" w:space="0" w:color="auto"/>
              <w:left w:val="single" w:sz="4" w:space="0" w:color="auto"/>
              <w:bottom w:val="single" w:sz="4" w:space="0" w:color="auto"/>
              <w:right w:val="single" w:sz="4" w:space="0" w:color="auto"/>
            </w:tcBorders>
          </w:tcPr>
          <w:p w:rsidR="001A2D37" w:rsidRPr="00A3248E" w:rsidRDefault="001A2D37" w:rsidP="001256D8">
            <w:r w:rsidRPr="00A3248E">
              <w:t xml:space="preserve">Формирование информационной базы данных объектов потребительского рынка </w:t>
            </w:r>
            <w:r w:rsidRPr="00A3248E">
              <w:lastRenderedPageBreak/>
              <w:t>Невельского района</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C11DEE">
              <w:lastRenderedPageBreak/>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 xml:space="preserve">Формирование единых информационных ресурсов (баз данных), содержащих сведения о хозяйствующих </w:t>
            </w:r>
            <w:r>
              <w:lastRenderedPageBreak/>
              <w:t>субъектах, осуществляющих деятельность в сфере потребительского рынка</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lastRenderedPageBreak/>
              <w:t>Постоян</w:t>
            </w:r>
          </w:p>
          <w:p w:rsidR="001A2D37" w:rsidRDefault="001A2D37" w:rsidP="001256D8">
            <w:pPr>
              <w:widowControl w:val="0"/>
              <w:autoSpaceDE w:val="0"/>
              <w:autoSpaceDN w:val="0"/>
              <w:adjustRightInd w:val="0"/>
              <w:jc w:val="center"/>
            </w:pPr>
            <w:r>
              <w:t>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lastRenderedPageBreak/>
              <w:t>9.9.</w:t>
            </w:r>
          </w:p>
        </w:tc>
        <w:tc>
          <w:tcPr>
            <w:tcW w:w="2966" w:type="dxa"/>
            <w:tcBorders>
              <w:top w:val="single" w:sz="4" w:space="0" w:color="auto"/>
              <w:left w:val="single" w:sz="4" w:space="0" w:color="auto"/>
              <w:bottom w:val="single" w:sz="4" w:space="0" w:color="auto"/>
              <w:right w:val="single" w:sz="4" w:space="0" w:color="auto"/>
            </w:tcBorders>
          </w:tcPr>
          <w:p w:rsidR="001A2D37" w:rsidRPr="00871D1A" w:rsidRDefault="001A2D37" w:rsidP="001256D8">
            <w:r w:rsidRPr="00871D1A">
              <w:t>Размещение в СМИ информационных материалов на территории Невельского городского округа</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C11DEE">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Активизация информационной деятельности в целях развития торговли</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Постоян</w:t>
            </w:r>
          </w:p>
          <w:p w:rsidR="001A2D37" w:rsidRDefault="001A2D37" w:rsidP="001256D8">
            <w:pPr>
              <w:widowControl w:val="0"/>
              <w:autoSpaceDE w:val="0"/>
              <w:autoSpaceDN w:val="0"/>
              <w:adjustRightInd w:val="0"/>
              <w:jc w:val="center"/>
            </w:pPr>
            <w:r>
              <w:t>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t>9.10</w:t>
            </w:r>
          </w:p>
        </w:tc>
        <w:tc>
          <w:tcPr>
            <w:tcW w:w="2966" w:type="dxa"/>
            <w:tcBorders>
              <w:top w:val="single" w:sz="4" w:space="0" w:color="auto"/>
              <w:left w:val="single" w:sz="4" w:space="0" w:color="auto"/>
              <w:bottom w:val="single" w:sz="4" w:space="0" w:color="auto"/>
              <w:right w:val="single" w:sz="4" w:space="0" w:color="auto"/>
            </w:tcBorders>
          </w:tcPr>
          <w:p w:rsidR="001A2D37" w:rsidRPr="00077407" w:rsidRDefault="001A2D37" w:rsidP="001256D8">
            <w:r w:rsidRPr="00077407">
              <w:t>Проведение консультационной помощи населению в применении законов и иных нормативно-правовых актов, регулирующих отношения в области защиты прав потребителей</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C11DEE">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Обеспечение взаимодействия органов местного самоуправления с хозяйствующими субъектами</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Постоян</w:t>
            </w:r>
          </w:p>
          <w:p w:rsidR="001A2D37" w:rsidRDefault="001A2D37" w:rsidP="001256D8">
            <w:pPr>
              <w:widowControl w:val="0"/>
              <w:autoSpaceDE w:val="0"/>
              <w:autoSpaceDN w:val="0"/>
              <w:adjustRightInd w:val="0"/>
              <w:jc w:val="center"/>
            </w:pPr>
            <w:r>
              <w:t>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t>9.11</w:t>
            </w:r>
          </w:p>
        </w:tc>
        <w:tc>
          <w:tcPr>
            <w:tcW w:w="2966" w:type="dxa"/>
            <w:tcBorders>
              <w:top w:val="single" w:sz="4" w:space="0" w:color="auto"/>
              <w:left w:val="single" w:sz="4" w:space="0" w:color="auto"/>
              <w:bottom w:val="single" w:sz="4" w:space="0" w:color="auto"/>
              <w:right w:val="single" w:sz="4" w:space="0" w:color="auto"/>
            </w:tcBorders>
          </w:tcPr>
          <w:p w:rsidR="001A2D37" w:rsidRPr="00A3248E" w:rsidRDefault="001A2D37" w:rsidP="001256D8">
            <w:r w:rsidRPr="00A3248E">
              <w:t>Разработка проектов нормативно-правовых актов</w:t>
            </w:r>
            <w:r>
              <w:t>.</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8B7A7F">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Муниципальное правовое регулирование деятельности предприятий потребительского рынка</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Постоян</w:t>
            </w:r>
          </w:p>
          <w:p w:rsidR="001A2D37" w:rsidRDefault="001A2D37" w:rsidP="001256D8">
            <w:pPr>
              <w:widowControl w:val="0"/>
              <w:autoSpaceDE w:val="0"/>
              <w:autoSpaceDN w:val="0"/>
              <w:adjustRightInd w:val="0"/>
              <w:jc w:val="center"/>
            </w:pPr>
            <w:r>
              <w:t>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1A2D3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pPr>
            <w:r>
              <w:t>9.12</w:t>
            </w:r>
          </w:p>
        </w:tc>
        <w:tc>
          <w:tcPr>
            <w:tcW w:w="2966" w:type="dxa"/>
            <w:tcBorders>
              <w:top w:val="single" w:sz="4" w:space="0" w:color="auto"/>
              <w:left w:val="single" w:sz="4" w:space="0" w:color="auto"/>
              <w:bottom w:val="single" w:sz="4" w:space="0" w:color="auto"/>
              <w:right w:val="single" w:sz="4" w:space="0" w:color="auto"/>
            </w:tcBorders>
          </w:tcPr>
          <w:p w:rsidR="001A2D37" w:rsidRPr="00871D1A" w:rsidRDefault="001A2D37" w:rsidP="001256D8">
            <w:r>
              <w:t xml:space="preserve">Проведение ежегодного </w:t>
            </w:r>
            <w:r w:rsidRPr="00871D1A">
              <w:t>районного конкурса «Новогодние огни».</w:t>
            </w:r>
          </w:p>
        </w:tc>
        <w:tc>
          <w:tcPr>
            <w:tcW w:w="3065" w:type="dxa"/>
            <w:tcBorders>
              <w:top w:val="single" w:sz="4" w:space="0" w:color="auto"/>
              <w:left w:val="single" w:sz="4" w:space="0" w:color="auto"/>
              <w:bottom w:val="single" w:sz="4" w:space="0" w:color="auto"/>
              <w:right w:val="single" w:sz="4" w:space="0" w:color="auto"/>
            </w:tcBorders>
          </w:tcPr>
          <w:p w:rsidR="001A2D37" w:rsidRDefault="001A2D37">
            <w:r w:rsidRPr="008B7A7F">
              <w:t xml:space="preserve">Отдел экономического развития </w:t>
            </w:r>
          </w:p>
        </w:tc>
        <w:tc>
          <w:tcPr>
            <w:tcW w:w="1417"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Стимулирование к благоустройству территории и внутренних помещений магазинов</w:t>
            </w:r>
          </w:p>
        </w:tc>
        <w:tc>
          <w:tcPr>
            <w:tcW w:w="1080" w:type="dxa"/>
            <w:tcBorders>
              <w:top w:val="single" w:sz="4" w:space="0" w:color="auto"/>
              <w:left w:val="single" w:sz="4" w:space="0" w:color="auto"/>
              <w:bottom w:val="single" w:sz="4" w:space="0" w:color="auto"/>
              <w:right w:val="single" w:sz="4" w:space="0" w:color="auto"/>
            </w:tcBorders>
          </w:tcPr>
          <w:p w:rsidR="001A2D37" w:rsidRDefault="001A2D37" w:rsidP="001256D8">
            <w:pPr>
              <w:widowControl w:val="0"/>
              <w:autoSpaceDE w:val="0"/>
              <w:autoSpaceDN w:val="0"/>
              <w:adjustRightInd w:val="0"/>
              <w:jc w:val="center"/>
            </w:pPr>
            <w:r>
              <w:t>Ежегодно</w:t>
            </w:r>
          </w:p>
        </w:tc>
        <w:tc>
          <w:tcPr>
            <w:tcW w:w="2160" w:type="dxa"/>
            <w:tcBorders>
              <w:top w:val="single" w:sz="4" w:space="0" w:color="auto"/>
              <w:left w:val="single" w:sz="4" w:space="0" w:color="auto"/>
              <w:bottom w:val="single" w:sz="4" w:space="0" w:color="auto"/>
              <w:right w:val="single" w:sz="4" w:space="0" w:color="auto"/>
            </w:tcBorders>
          </w:tcPr>
          <w:p w:rsidR="001A2D37" w:rsidRPr="0032396A" w:rsidRDefault="001A2D37" w:rsidP="001256D8">
            <w:pPr>
              <w:widowControl w:val="0"/>
              <w:autoSpaceDE w:val="0"/>
              <w:autoSpaceDN w:val="0"/>
              <w:adjustRightInd w:val="0"/>
            </w:pPr>
          </w:p>
        </w:tc>
      </w:tr>
      <w:tr w:rsidR="007846C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7846C7" w:rsidRDefault="007846C7" w:rsidP="001256D8">
            <w:pPr>
              <w:widowControl w:val="0"/>
              <w:autoSpaceDE w:val="0"/>
              <w:autoSpaceDN w:val="0"/>
              <w:adjustRightInd w:val="0"/>
            </w:pPr>
            <w:r>
              <w:t>9.13</w:t>
            </w:r>
          </w:p>
        </w:tc>
        <w:tc>
          <w:tcPr>
            <w:tcW w:w="2966" w:type="dxa"/>
            <w:tcBorders>
              <w:top w:val="single" w:sz="4" w:space="0" w:color="auto"/>
              <w:left w:val="single" w:sz="4" w:space="0" w:color="auto"/>
              <w:bottom w:val="single" w:sz="4" w:space="0" w:color="auto"/>
              <w:right w:val="single" w:sz="4" w:space="0" w:color="auto"/>
            </w:tcBorders>
          </w:tcPr>
          <w:p w:rsidR="007846C7" w:rsidRDefault="007846C7" w:rsidP="007846C7">
            <w:r>
              <w:t xml:space="preserve">Участие представителей </w:t>
            </w:r>
            <w:r>
              <w:lastRenderedPageBreak/>
              <w:t>Невельского городского округа в выставочно – ярмарочных мероприятиях.</w:t>
            </w:r>
          </w:p>
        </w:tc>
        <w:tc>
          <w:tcPr>
            <w:tcW w:w="3065" w:type="dxa"/>
            <w:tcBorders>
              <w:top w:val="single" w:sz="4" w:space="0" w:color="auto"/>
              <w:left w:val="single" w:sz="4" w:space="0" w:color="auto"/>
              <w:bottom w:val="single" w:sz="4" w:space="0" w:color="auto"/>
              <w:right w:val="single" w:sz="4" w:space="0" w:color="auto"/>
            </w:tcBorders>
          </w:tcPr>
          <w:p w:rsidR="007846C7" w:rsidRPr="008B7A7F" w:rsidRDefault="007846C7">
            <w:r w:rsidRPr="007846C7">
              <w:lastRenderedPageBreak/>
              <w:t xml:space="preserve">Отдел экономического </w:t>
            </w:r>
            <w:r w:rsidRPr="007846C7">
              <w:lastRenderedPageBreak/>
              <w:t>развития</w:t>
            </w:r>
          </w:p>
        </w:tc>
        <w:tc>
          <w:tcPr>
            <w:tcW w:w="1417" w:type="dxa"/>
            <w:tcBorders>
              <w:top w:val="single" w:sz="4" w:space="0" w:color="auto"/>
              <w:left w:val="single" w:sz="4" w:space="0" w:color="auto"/>
              <w:bottom w:val="single" w:sz="4" w:space="0" w:color="auto"/>
              <w:right w:val="single" w:sz="4" w:space="0" w:color="auto"/>
            </w:tcBorders>
          </w:tcPr>
          <w:p w:rsidR="007846C7" w:rsidRDefault="007846C7" w:rsidP="003E09B8">
            <w:pPr>
              <w:widowControl w:val="0"/>
              <w:autoSpaceDE w:val="0"/>
              <w:autoSpaceDN w:val="0"/>
              <w:adjustRightInd w:val="0"/>
              <w:jc w:val="center"/>
            </w:pPr>
            <w:r>
              <w:lastRenderedPageBreak/>
              <w:t>2017</w:t>
            </w:r>
          </w:p>
        </w:tc>
        <w:tc>
          <w:tcPr>
            <w:tcW w:w="1418" w:type="dxa"/>
            <w:tcBorders>
              <w:top w:val="single" w:sz="4" w:space="0" w:color="auto"/>
              <w:left w:val="single" w:sz="4" w:space="0" w:color="auto"/>
              <w:bottom w:val="single" w:sz="4" w:space="0" w:color="auto"/>
              <w:right w:val="single" w:sz="4" w:space="0" w:color="auto"/>
            </w:tcBorders>
          </w:tcPr>
          <w:p w:rsidR="007846C7" w:rsidRDefault="007846C7" w:rsidP="003E09B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7846C7" w:rsidRDefault="007846C7" w:rsidP="001256D8">
            <w:pPr>
              <w:widowControl w:val="0"/>
              <w:autoSpaceDE w:val="0"/>
              <w:autoSpaceDN w:val="0"/>
              <w:adjustRightInd w:val="0"/>
              <w:jc w:val="center"/>
            </w:pPr>
            <w:r w:rsidRPr="007846C7">
              <w:t xml:space="preserve">Стимулирование к </w:t>
            </w:r>
            <w:r w:rsidRPr="007846C7">
              <w:lastRenderedPageBreak/>
              <w:t>благоустройству территории и внутренних помещений магазинов</w:t>
            </w:r>
          </w:p>
        </w:tc>
        <w:tc>
          <w:tcPr>
            <w:tcW w:w="1080" w:type="dxa"/>
            <w:tcBorders>
              <w:top w:val="single" w:sz="4" w:space="0" w:color="auto"/>
              <w:left w:val="single" w:sz="4" w:space="0" w:color="auto"/>
              <w:bottom w:val="single" w:sz="4" w:space="0" w:color="auto"/>
              <w:right w:val="single" w:sz="4" w:space="0" w:color="auto"/>
            </w:tcBorders>
          </w:tcPr>
          <w:p w:rsidR="007846C7" w:rsidRDefault="007846C7" w:rsidP="001256D8">
            <w:pPr>
              <w:widowControl w:val="0"/>
              <w:autoSpaceDE w:val="0"/>
              <w:autoSpaceDN w:val="0"/>
              <w:adjustRightInd w:val="0"/>
              <w:jc w:val="center"/>
            </w:pPr>
            <w:r w:rsidRPr="007846C7">
              <w:lastRenderedPageBreak/>
              <w:t>Ежегодн</w:t>
            </w:r>
            <w:r w:rsidRPr="007846C7">
              <w:lastRenderedPageBreak/>
              <w:t>о</w:t>
            </w:r>
          </w:p>
        </w:tc>
        <w:tc>
          <w:tcPr>
            <w:tcW w:w="2160" w:type="dxa"/>
            <w:tcBorders>
              <w:top w:val="single" w:sz="4" w:space="0" w:color="auto"/>
              <w:left w:val="single" w:sz="4" w:space="0" w:color="auto"/>
              <w:bottom w:val="single" w:sz="4" w:space="0" w:color="auto"/>
              <w:right w:val="single" w:sz="4" w:space="0" w:color="auto"/>
            </w:tcBorders>
          </w:tcPr>
          <w:p w:rsidR="007846C7" w:rsidRPr="0032396A" w:rsidRDefault="007846C7" w:rsidP="001256D8">
            <w:pPr>
              <w:widowControl w:val="0"/>
              <w:autoSpaceDE w:val="0"/>
              <w:autoSpaceDN w:val="0"/>
              <w:adjustRightInd w:val="0"/>
            </w:pPr>
          </w:p>
        </w:tc>
      </w:tr>
      <w:tr w:rsidR="007846C7" w:rsidRPr="0032396A" w:rsidTr="00055CEC">
        <w:trPr>
          <w:tblCellSpacing w:w="5" w:type="nil"/>
        </w:trPr>
        <w:tc>
          <w:tcPr>
            <w:tcW w:w="720" w:type="dxa"/>
            <w:gridSpan w:val="2"/>
            <w:tcBorders>
              <w:top w:val="single" w:sz="4" w:space="0" w:color="auto"/>
              <w:left w:val="single" w:sz="4" w:space="0" w:color="auto"/>
              <w:bottom w:val="single" w:sz="4" w:space="0" w:color="auto"/>
              <w:right w:val="single" w:sz="4" w:space="0" w:color="auto"/>
            </w:tcBorders>
          </w:tcPr>
          <w:p w:rsidR="007846C7" w:rsidRDefault="007846C7" w:rsidP="001256D8">
            <w:pPr>
              <w:widowControl w:val="0"/>
              <w:autoSpaceDE w:val="0"/>
              <w:autoSpaceDN w:val="0"/>
              <w:adjustRightInd w:val="0"/>
            </w:pPr>
            <w:r>
              <w:lastRenderedPageBreak/>
              <w:t>9.14</w:t>
            </w:r>
          </w:p>
        </w:tc>
        <w:tc>
          <w:tcPr>
            <w:tcW w:w="2966" w:type="dxa"/>
            <w:tcBorders>
              <w:top w:val="single" w:sz="4" w:space="0" w:color="auto"/>
              <w:left w:val="single" w:sz="4" w:space="0" w:color="auto"/>
              <w:bottom w:val="single" w:sz="4" w:space="0" w:color="auto"/>
              <w:right w:val="single" w:sz="4" w:space="0" w:color="auto"/>
            </w:tcBorders>
          </w:tcPr>
          <w:p w:rsidR="007846C7" w:rsidRDefault="007846C7" w:rsidP="001256D8">
            <w:r w:rsidRPr="007846C7">
              <w:t>Приобретение информационных и наглядных материалов, а также экрана в целях трансляции информации для предприятий торговли.</w:t>
            </w:r>
          </w:p>
        </w:tc>
        <w:tc>
          <w:tcPr>
            <w:tcW w:w="3065" w:type="dxa"/>
            <w:tcBorders>
              <w:top w:val="single" w:sz="4" w:space="0" w:color="auto"/>
              <w:left w:val="single" w:sz="4" w:space="0" w:color="auto"/>
              <w:bottom w:val="single" w:sz="4" w:space="0" w:color="auto"/>
              <w:right w:val="single" w:sz="4" w:space="0" w:color="auto"/>
            </w:tcBorders>
          </w:tcPr>
          <w:p w:rsidR="007846C7" w:rsidRPr="008B7A7F" w:rsidRDefault="007846C7">
            <w:r w:rsidRPr="007846C7">
              <w:t>Отдел экономического развития</w:t>
            </w:r>
          </w:p>
        </w:tc>
        <w:tc>
          <w:tcPr>
            <w:tcW w:w="1417" w:type="dxa"/>
            <w:tcBorders>
              <w:top w:val="single" w:sz="4" w:space="0" w:color="auto"/>
              <w:left w:val="single" w:sz="4" w:space="0" w:color="auto"/>
              <w:bottom w:val="single" w:sz="4" w:space="0" w:color="auto"/>
              <w:right w:val="single" w:sz="4" w:space="0" w:color="auto"/>
            </w:tcBorders>
          </w:tcPr>
          <w:p w:rsidR="007846C7" w:rsidRDefault="007846C7" w:rsidP="003E09B8">
            <w:pPr>
              <w:widowControl w:val="0"/>
              <w:autoSpaceDE w:val="0"/>
              <w:autoSpaceDN w:val="0"/>
              <w:adjustRightInd w:val="0"/>
              <w:jc w:val="center"/>
            </w:pPr>
            <w:r>
              <w:t>2017</w:t>
            </w:r>
          </w:p>
        </w:tc>
        <w:tc>
          <w:tcPr>
            <w:tcW w:w="1418" w:type="dxa"/>
            <w:tcBorders>
              <w:top w:val="single" w:sz="4" w:space="0" w:color="auto"/>
              <w:left w:val="single" w:sz="4" w:space="0" w:color="auto"/>
              <w:bottom w:val="single" w:sz="4" w:space="0" w:color="auto"/>
              <w:right w:val="single" w:sz="4" w:space="0" w:color="auto"/>
            </w:tcBorders>
          </w:tcPr>
          <w:p w:rsidR="007846C7" w:rsidRDefault="007846C7" w:rsidP="003E09B8">
            <w:pPr>
              <w:widowControl w:val="0"/>
              <w:autoSpaceDE w:val="0"/>
              <w:autoSpaceDN w:val="0"/>
              <w:adjustRightInd w:val="0"/>
              <w:jc w:val="center"/>
            </w:pPr>
            <w:r>
              <w:t>2020</w:t>
            </w:r>
          </w:p>
        </w:tc>
        <w:tc>
          <w:tcPr>
            <w:tcW w:w="3402" w:type="dxa"/>
            <w:tcBorders>
              <w:top w:val="single" w:sz="4" w:space="0" w:color="auto"/>
              <w:left w:val="single" w:sz="4" w:space="0" w:color="auto"/>
              <w:bottom w:val="single" w:sz="4" w:space="0" w:color="auto"/>
              <w:right w:val="single" w:sz="4" w:space="0" w:color="auto"/>
            </w:tcBorders>
          </w:tcPr>
          <w:p w:rsidR="007846C7" w:rsidRDefault="007846C7" w:rsidP="001256D8">
            <w:pPr>
              <w:widowControl w:val="0"/>
              <w:autoSpaceDE w:val="0"/>
              <w:autoSpaceDN w:val="0"/>
              <w:adjustRightInd w:val="0"/>
              <w:jc w:val="center"/>
            </w:pPr>
            <w:r w:rsidRPr="007846C7">
              <w:t>Стимулирование к благоустройству территории и внутренних помещений магазинов</w:t>
            </w:r>
          </w:p>
        </w:tc>
        <w:tc>
          <w:tcPr>
            <w:tcW w:w="1080" w:type="dxa"/>
            <w:tcBorders>
              <w:top w:val="single" w:sz="4" w:space="0" w:color="auto"/>
              <w:left w:val="single" w:sz="4" w:space="0" w:color="auto"/>
              <w:bottom w:val="single" w:sz="4" w:space="0" w:color="auto"/>
              <w:right w:val="single" w:sz="4" w:space="0" w:color="auto"/>
            </w:tcBorders>
          </w:tcPr>
          <w:p w:rsidR="007846C7" w:rsidRDefault="007846C7" w:rsidP="001256D8">
            <w:pPr>
              <w:widowControl w:val="0"/>
              <w:autoSpaceDE w:val="0"/>
              <w:autoSpaceDN w:val="0"/>
              <w:adjustRightInd w:val="0"/>
              <w:jc w:val="center"/>
            </w:pPr>
            <w:r w:rsidRPr="007846C7">
              <w:t>По мере необходимости</w:t>
            </w:r>
          </w:p>
        </w:tc>
        <w:tc>
          <w:tcPr>
            <w:tcW w:w="2160" w:type="dxa"/>
            <w:tcBorders>
              <w:top w:val="single" w:sz="4" w:space="0" w:color="auto"/>
              <w:left w:val="single" w:sz="4" w:space="0" w:color="auto"/>
              <w:bottom w:val="single" w:sz="4" w:space="0" w:color="auto"/>
              <w:right w:val="single" w:sz="4" w:space="0" w:color="auto"/>
            </w:tcBorders>
          </w:tcPr>
          <w:p w:rsidR="007846C7" w:rsidRPr="0032396A" w:rsidRDefault="007846C7" w:rsidP="001256D8">
            <w:pPr>
              <w:widowControl w:val="0"/>
              <w:autoSpaceDE w:val="0"/>
              <w:autoSpaceDN w:val="0"/>
              <w:adjustRightInd w:val="0"/>
            </w:pPr>
          </w:p>
        </w:tc>
      </w:tr>
    </w:tbl>
    <w:p w:rsidR="0008104E" w:rsidRDefault="0008104E">
      <w:pPr>
        <w:spacing w:after="200" w:line="276" w:lineRule="auto"/>
        <w:rPr>
          <w:sz w:val="26"/>
          <w:szCs w:val="26"/>
        </w:rPr>
      </w:pPr>
      <w:bookmarkStart w:id="5" w:name="Par338"/>
      <w:bookmarkEnd w:id="5"/>
      <w:r>
        <w:rPr>
          <w:sz w:val="26"/>
          <w:szCs w:val="26"/>
        </w:rPr>
        <w:br w:type="page"/>
      </w:r>
    </w:p>
    <w:p w:rsidR="00CE0373" w:rsidRDefault="00CE0373" w:rsidP="00CE0373">
      <w:pPr>
        <w:widowControl w:val="0"/>
        <w:autoSpaceDE w:val="0"/>
        <w:autoSpaceDN w:val="0"/>
        <w:adjustRightInd w:val="0"/>
        <w:ind w:firstLine="540"/>
        <w:jc w:val="right"/>
        <w:outlineLvl w:val="2"/>
        <w:rPr>
          <w:sz w:val="26"/>
          <w:szCs w:val="26"/>
        </w:rPr>
      </w:pPr>
      <w:r>
        <w:rPr>
          <w:sz w:val="26"/>
          <w:szCs w:val="26"/>
        </w:rPr>
        <w:lastRenderedPageBreak/>
        <w:t xml:space="preserve">Приложение № 2 </w:t>
      </w:r>
    </w:p>
    <w:p w:rsidR="00CE0373" w:rsidRDefault="00CE0373" w:rsidP="00CE0373">
      <w:pPr>
        <w:widowControl w:val="0"/>
        <w:autoSpaceDE w:val="0"/>
        <w:autoSpaceDN w:val="0"/>
        <w:adjustRightInd w:val="0"/>
        <w:ind w:firstLine="540"/>
        <w:jc w:val="right"/>
        <w:outlineLvl w:val="2"/>
        <w:rPr>
          <w:sz w:val="26"/>
          <w:szCs w:val="26"/>
        </w:rPr>
      </w:pPr>
      <w:r>
        <w:rPr>
          <w:sz w:val="26"/>
          <w:szCs w:val="26"/>
        </w:rPr>
        <w:t xml:space="preserve">к муниципальной программе </w:t>
      </w:r>
    </w:p>
    <w:p w:rsidR="00CE0373" w:rsidRDefault="00CE0373" w:rsidP="00CE0373">
      <w:pPr>
        <w:widowControl w:val="0"/>
        <w:autoSpaceDE w:val="0"/>
        <w:autoSpaceDN w:val="0"/>
        <w:adjustRightInd w:val="0"/>
        <w:ind w:firstLine="540"/>
        <w:jc w:val="right"/>
        <w:outlineLvl w:val="2"/>
        <w:rPr>
          <w:sz w:val="26"/>
          <w:szCs w:val="26"/>
        </w:rPr>
      </w:pPr>
      <w:r>
        <w:rPr>
          <w:sz w:val="26"/>
          <w:szCs w:val="26"/>
        </w:rPr>
        <w:t>«Стимулирование экономической</w:t>
      </w:r>
    </w:p>
    <w:p w:rsidR="00CE0373" w:rsidRDefault="00CE0373" w:rsidP="00CE0373">
      <w:pPr>
        <w:widowControl w:val="0"/>
        <w:autoSpaceDE w:val="0"/>
        <w:autoSpaceDN w:val="0"/>
        <w:adjustRightInd w:val="0"/>
        <w:ind w:firstLine="540"/>
        <w:jc w:val="right"/>
        <w:outlineLvl w:val="2"/>
        <w:rPr>
          <w:sz w:val="26"/>
          <w:szCs w:val="26"/>
        </w:rPr>
      </w:pPr>
      <w:r>
        <w:rPr>
          <w:sz w:val="26"/>
          <w:szCs w:val="26"/>
        </w:rPr>
        <w:t xml:space="preserve">активности в МО «Невельский </w:t>
      </w:r>
    </w:p>
    <w:p w:rsidR="00CE0373" w:rsidRPr="00805D48" w:rsidRDefault="00CE0373" w:rsidP="00CE0373">
      <w:pPr>
        <w:widowControl w:val="0"/>
        <w:autoSpaceDE w:val="0"/>
        <w:autoSpaceDN w:val="0"/>
        <w:adjustRightInd w:val="0"/>
        <w:ind w:firstLine="540"/>
        <w:jc w:val="right"/>
        <w:outlineLvl w:val="2"/>
        <w:rPr>
          <w:sz w:val="26"/>
          <w:szCs w:val="26"/>
        </w:rPr>
      </w:pPr>
      <w:r>
        <w:rPr>
          <w:sz w:val="26"/>
          <w:szCs w:val="26"/>
        </w:rPr>
        <w:t>городской округ» на 2015-2020 годы»</w:t>
      </w:r>
    </w:p>
    <w:p w:rsidR="00CE0373" w:rsidRDefault="00CE0373" w:rsidP="00CE0373">
      <w:pPr>
        <w:widowControl w:val="0"/>
        <w:autoSpaceDE w:val="0"/>
        <w:autoSpaceDN w:val="0"/>
        <w:adjustRightInd w:val="0"/>
        <w:ind w:firstLine="540"/>
        <w:jc w:val="both"/>
        <w:outlineLvl w:val="2"/>
        <w:rPr>
          <w:sz w:val="26"/>
          <w:szCs w:val="26"/>
        </w:rPr>
      </w:pPr>
    </w:p>
    <w:p w:rsidR="00CE0373" w:rsidRDefault="00CE0373" w:rsidP="00CE0373">
      <w:pPr>
        <w:widowControl w:val="0"/>
        <w:autoSpaceDE w:val="0"/>
        <w:autoSpaceDN w:val="0"/>
        <w:adjustRightInd w:val="0"/>
        <w:ind w:firstLine="540"/>
        <w:jc w:val="center"/>
        <w:outlineLvl w:val="2"/>
        <w:rPr>
          <w:sz w:val="26"/>
          <w:szCs w:val="26"/>
        </w:rPr>
      </w:pPr>
      <w:r w:rsidRPr="00805D48">
        <w:rPr>
          <w:b/>
          <w:bCs/>
          <w:sz w:val="26"/>
          <w:szCs w:val="26"/>
        </w:rPr>
        <w:t>Сведения об индикаторах (показателях) муниципальной программы и их значениях</w:t>
      </w:r>
      <w:r w:rsidRPr="002D0EF1">
        <w:rPr>
          <w:sz w:val="26"/>
          <w:szCs w:val="26"/>
        </w:rPr>
        <w:t>.</w:t>
      </w:r>
    </w:p>
    <w:tbl>
      <w:tblPr>
        <w:tblW w:w="15989" w:type="dxa"/>
        <w:tblCellSpacing w:w="5" w:type="nil"/>
        <w:tblInd w:w="-492" w:type="dxa"/>
        <w:tblLayout w:type="fixed"/>
        <w:tblCellMar>
          <w:left w:w="75" w:type="dxa"/>
          <w:right w:w="75" w:type="dxa"/>
        </w:tblCellMar>
        <w:tblLook w:val="0000" w:firstRow="0" w:lastRow="0" w:firstColumn="0" w:lastColumn="0" w:noHBand="0" w:noVBand="0"/>
      </w:tblPr>
      <w:tblGrid>
        <w:gridCol w:w="540"/>
        <w:gridCol w:w="5981"/>
        <w:gridCol w:w="1530"/>
        <w:gridCol w:w="1134"/>
        <w:gridCol w:w="1134"/>
        <w:gridCol w:w="1134"/>
        <w:gridCol w:w="1134"/>
        <w:gridCol w:w="1134"/>
        <w:gridCol w:w="1134"/>
        <w:gridCol w:w="1134"/>
      </w:tblGrid>
      <w:tr w:rsidR="007D0161" w:rsidRPr="0032396A" w:rsidTr="00B37B2A">
        <w:trPr>
          <w:trHeight w:val="360"/>
          <w:tblHeader/>
          <w:tblCellSpacing w:w="5" w:type="nil"/>
        </w:trPr>
        <w:tc>
          <w:tcPr>
            <w:tcW w:w="540" w:type="dxa"/>
            <w:vMerge w:val="restart"/>
            <w:tcBorders>
              <w:top w:val="single" w:sz="8" w:space="0" w:color="auto"/>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bookmarkStart w:id="6" w:name="Par562"/>
            <w:bookmarkStart w:id="7" w:name="Par586"/>
            <w:bookmarkStart w:id="8" w:name="Par672"/>
            <w:bookmarkEnd w:id="6"/>
            <w:bookmarkEnd w:id="7"/>
            <w:bookmarkEnd w:id="8"/>
            <w:r w:rsidRPr="0032396A">
              <w:t>№</w:t>
            </w:r>
          </w:p>
        </w:tc>
        <w:tc>
          <w:tcPr>
            <w:tcW w:w="5981" w:type="dxa"/>
            <w:vMerge w:val="restart"/>
            <w:tcBorders>
              <w:top w:val="single" w:sz="8" w:space="0" w:color="auto"/>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Наименование индикатора (показателя)</w:t>
            </w:r>
          </w:p>
        </w:tc>
        <w:tc>
          <w:tcPr>
            <w:tcW w:w="1530" w:type="dxa"/>
            <w:vMerge w:val="restart"/>
            <w:tcBorders>
              <w:top w:val="single" w:sz="8" w:space="0" w:color="auto"/>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Ед. измерения</w:t>
            </w:r>
          </w:p>
        </w:tc>
        <w:tc>
          <w:tcPr>
            <w:tcW w:w="7938" w:type="dxa"/>
            <w:gridSpan w:val="7"/>
            <w:tcBorders>
              <w:top w:val="single" w:sz="8" w:space="0" w:color="auto"/>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Значения показателей</w:t>
            </w:r>
          </w:p>
        </w:tc>
      </w:tr>
      <w:tr w:rsidR="007D0161" w:rsidRPr="0032396A" w:rsidTr="00B37B2A">
        <w:trPr>
          <w:trHeight w:val="540"/>
          <w:tblHeader/>
          <w:tblCellSpacing w:w="5" w:type="nil"/>
        </w:trPr>
        <w:tc>
          <w:tcPr>
            <w:tcW w:w="540" w:type="dxa"/>
            <w:vMerge/>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ind w:firstLine="540"/>
              <w:jc w:val="both"/>
            </w:pPr>
          </w:p>
        </w:tc>
        <w:tc>
          <w:tcPr>
            <w:tcW w:w="5981" w:type="dxa"/>
            <w:vMerge/>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ind w:firstLine="540"/>
              <w:jc w:val="both"/>
            </w:pPr>
          </w:p>
        </w:tc>
        <w:tc>
          <w:tcPr>
            <w:tcW w:w="1530" w:type="dxa"/>
            <w:vMerge/>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ind w:firstLine="540"/>
              <w:jc w:val="both"/>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Базовое значение</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2015</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2016</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2017</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2018</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2019</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2020</w:t>
            </w:r>
          </w:p>
        </w:tc>
      </w:tr>
      <w:tr w:rsidR="007D0161" w:rsidRPr="0032396A" w:rsidTr="00B37B2A">
        <w:trPr>
          <w:trHeight w:val="360"/>
          <w:tblCellSpacing w:w="5" w:type="nil"/>
        </w:trPr>
        <w:tc>
          <w:tcPr>
            <w:tcW w:w="15989" w:type="dxa"/>
            <w:gridSpan w:val="10"/>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 xml:space="preserve">Муниципальная программа  «Стимулирование экономической активности в  муниципальном образовании «Невельский городской округ» на 2015-2020 годы»     </w:t>
            </w:r>
          </w:p>
        </w:tc>
      </w:tr>
      <w:tr w:rsidR="007D0161" w:rsidRPr="0032396A" w:rsidTr="00B37B2A">
        <w:trPr>
          <w:trHeight w:val="360"/>
          <w:tblCellSpacing w:w="5" w:type="nil"/>
        </w:trPr>
        <w:tc>
          <w:tcPr>
            <w:tcW w:w="54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 xml:space="preserve">1. </w:t>
            </w:r>
          </w:p>
        </w:tc>
        <w:tc>
          <w:tcPr>
            <w:tcW w:w="5981"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Доля муниципальных программ, эффективность</w:t>
            </w:r>
            <w:r>
              <w:t xml:space="preserve"> </w:t>
            </w:r>
            <w:r w:rsidRPr="0032396A">
              <w:t>реализации которых</w:t>
            </w:r>
            <w:r>
              <w:t xml:space="preserve"> </w:t>
            </w:r>
            <w:r w:rsidRPr="0032396A">
              <w:t>улучшилась в отчетном периоде, в общем количестве муниципальных программ, в реализации которых в ходе мониторинга и оценки были выявлены проблемы</w:t>
            </w:r>
          </w:p>
        </w:tc>
        <w:tc>
          <w:tcPr>
            <w:tcW w:w="153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Процент</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60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65</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70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75</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80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85</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90</w:t>
            </w:r>
          </w:p>
        </w:tc>
      </w:tr>
      <w:tr w:rsidR="007D0161" w:rsidRPr="0032396A" w:rsidTr="00B37B2A">
        <w:trPr>
          <w:tblCellSpacing w:w="5" w:type="nil"/>
        </w:trPr>
        <w:tc>
          <w:tcPr>
            <w:tcW w:w="15989" w:type="dxa"/>
            <w:gridSpan w:val="10"/>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2. Подпрограмма «Развитие инвестиционного потенциала»</w:t>
            </w:r>
          </w:p>
        </w:tc>
      </w:tr>
      <w:tr w:rsidR="007D0161" w:rsidRPr="0032396A" w:rsidTr="00B37B2A">
        <w:trPr>
          <w:trHeight w:val="360"/>
          <w:tblCellSpacing w:w="5" w:type="nil"/>
        </w:trPr>
        <w:tc>
          <w:tcPr>
            <w:tcW w:w="54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2.1.</w:t>
            </w:r>
          </w:p>
        </w:tc>
        <w:tc>
          <w:tcPr>
            <w:tcW w:w="5981" w:type="dxa"/>
            <w:tcBorders>
              <w:left w:val="single" w:sz="8" w:space="0" w:color="auto"/>
              <w:bottom w:val="single" w:sz="8" w:space="0" w:color="auto"/>
              <w:right w:val="single" w:sz="8" w:space="0" w:color="auto"/>
            </w:tcBorders>
          </w:tcPr>
          <w:p w:rsidR="007D0161" w:rsidRPr="0032396A" w:rsidRDefault="007D0161" w:rsidP="00B37B2A">
            <w:pPr>
              <w:autoSpaceDE w:val="0"/>
              <w:autoSpaceDN w:val="0"/>
              <w:adjustRightInd w:val="0"/>
            </w:pPr>
            <w:r>
              <w:rPr>
                <w:rFonts w:eastAsia="Calibri"/>
              </w:rPr>
              <w:t>Прирост инвестиций в основной капитал без учета бюджетных средств</w:t>
            </w:r>
          </w:p>
        </w:tc>
        <w:tc>
          <w:tcPr>
            <w:tcW w:w="153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t>%</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1,5</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2,0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2,5</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2,7</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3,0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3,2</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3,5</w:t>
            </w:r>
          </w:p>
        </w:tc>
      </w:tr>
      <w:tr w:rsidR="007D0161" w:rsidRPr="0032396A" w:rsidTr="00B37B2A">
        <w:trPr>
          <w:trHeight w:val="360"/>
          <w:tblCellSpacing w:w="5" w:type="nil"/>
        </w:trPr>
        <w:tc>
          <w:tcPr>
            <w:tcW w:w="54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2.2.</w:t>
            </w:r>
          </w:p>
        </w:tc>
        <w:tc>
          <w:tcPr>
            <w:tcW w:w="5981"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 xml:space="preserve">Объем инвестиций по проектам, реализуемым при сопровождении органов местного самоуправления Невельского городского округа    </w:t>
            </w:r>
          </w:p>
        </w:tc>
        <w:tc>
          <w:tcPr>
            <w:tcW w:w="153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млн. рублей</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0F67FF" w:rsidRDefault="007D0161" w:rsidP="00B37B2A">
            <w:pPr>
              <w:widowControl w:val="0"/>
              <w:autoSpaceDE w:val="0"/>
              <w:autoSpaceDN w:val="0"/>
              <w:adjustRightInd w:val="0"/>
              <w:jc w:val="center"/>
            </w:pPr>
            <w:r w:rsidRPr="000F67FF">
              <w:t>95,9</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r>
      <w:tr w:rsidR="007D0161" w:rsidRPr="0032396A" w:rsidTr="00B37B2A">
        <w:trPr>
          <w:trHeight w:val="360"/>
          <w:tblCellSpacing w:w="5" w:type="nil"/>
        </w:trPr>
        <w:tc>
          <w:tcPr>
            <w:tcW w:w="54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2.3.</w:t>
            </w:r>
          </w:p>
        </w:tc>
        <w:tc>
          <w:tcPr>
            <w:tcW w:w="5981"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 xml:space="preserve">Объем инвестиций по проектам, реализуемым при сопровождении </w:t>
            </w:r>
            <w:r w:rsidRPr="004479B8">
              <w:rPr>
                <w:rFonts w:eastAsia="Calibri"/>
              </w:rPr>
              <w:t>по принципу "одного окна"</w:t>
            </w:r>
          </w:p>
        </w:tc>
        <w:tc>
          <w:tcPr>
            <w:tcW w:w="153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млн. рублей</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100,0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100,0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100,0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100,0</w:t>
            </w:r>
          </w:p>
        </w:tc>
      </w:tr>
      <w:tr w:rsidR="007D0161" w:rsidRPr="0032396A" w:rsidTr="00B37B2A">
        <w:trPr>
          <w:tblCellSpacing w:w="5" w:type="nil"/>
        </w:trPr>
        <w:tc>
          <w:tcPr>
            <w:tcW w:w="54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t>2.4.</w:t>
            </w:r>
          </w:p>
        </w:tc>
        <w:tc>
          <w:tcPr>
            <w:tcW w:w="5981"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Количество получателей муниципальной поддержки</w:t>
            </w:r>
          </w:p>
        </w:tc>
        <w:tc>
          <w:tcPr>
            <w:tcW w:w="1530"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pPr>
            <w:r w:rsidRPr="0032396A">
              <w:t>Ед.</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0</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rsidRPr="0032396A">
              <w:t>1</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w:t>
            </w:r>
          </w:p>
        </w:tc>
        <w:tc>
          <w:tcPr>
            <w:tcW w:w="1134" w:type="dxa"/>
            <w:tcBorders>
              <w:left w:val="single" w:sz="8" w:space="0" w:color="auto"/>
              <w:bottom w:val="single" w:sz="8" w:space="0" w:color="auto"/>
              <w:right w:val="single" w:sz="8" w:space="0" w:color="auto"/>
            </w:tcBorders>
          </w:tcPr>
          <w:p w:rsidR="007D0161" w:rsidRPr="0032396A" w:rsidRDefault="007D0161" w:rsidP="00B37B2A">
            <w:pPr>
              <w:widowControl w:val="0"/>
              <w:autoSpaceDE w:val="0"/>
              <w:autoSpaceDN w:val="0"/>
              <w:adjustRightInd w:val="0"/>
              <w:jc w:val="center"/>
            </w:pPr>
            <w:r>
              <w:t>1</w:t>
            </w:r>
          </w:p>
        </w:tc>
      </w:tr>
      <w:tr w:rsidR="007D0161" w:rsidRPr="0032396A" w:rsidTr="00B37B2A">
        <w:trPr>
          <w:tblCellSpacing w:w="5" w:type="nil"/>
        </w:trPr>
        <w:tc>
          <w:tcPr>
            <w:tcW w:w="15989" w:type="dxa"/>
            <w:gridSpan w:val="10"/>
            <w:tcBorders>
              <w:top w:val="single" w:sz="4" w:space="0" w:color="auto"/>
              <w:left w:val="single" w:sz="4" w:space="0" w:color="auto"/>
              <w:bottom w:val="single" w:sz="4" w:space="0" w:color="auto"/>
              <w:right w:val="single" w:sz="4" w:space="0" w:color="auto"/>
            </w:tcBorders>
          </w:tcPr>
          <w:p w:rsidR="007D0161" w:rsidRPr="0032396A" w:rsidRDefault="007D0161" w:rsidP="00B37B2A">
            <w:pPr>
              <w:widowControl w:val="0"/>
              <w:autoSpaceDE w:val="0"/>
              <w:autoSpaceDN w:val="0"/>
              <w:adjustRightInd w:val="0"/>
            </w:pPr>
            <w:r w:rsidRPr="0032396A">
              <w:t>3. Подпрограмма «Развитие малого и среднего предпринимательства»</w:t>
            </w:r>
          </w:p>
        </w:tc>
      </w:tr>
      <w:tr w:rsidR="00AE4A51" w:rsidRPr="0032396A"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3.1</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Количество субъектов малого и среднего предпринимательства, включая индивидуальных предпринимателей, на 10 тыс. человек населения</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единиц</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513,6</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528,5</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543,7</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559,0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574,6</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590,4</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606,2</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546E10" w:rsidRDefault="00AE4A51" w:rsidP="00B37B2A">
            <w:pPr>
              <w:widowControl w:val="0"/>
              <w:autoSpaceDE w:val="0"/>
              <w:autoSpaceDN w:val="0"/>
              <w:adjustRightInd w:val="0"/>
              <w:ind w:firstLine="540"/>
              <w:jc w:val="center"/>
            </w:pPr>
            <w:r w:rsidRPr="00546E10">
              <w:lastRenderedPageBreak/>
              <w:t>33.</w:t>
            </w:r>
            <w:r>
              <w:t>2</w:t>
            </w:r>
            <w:r w:rsidRPr="00546E10">
              <w:t>.</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Доля среднесписочной численности работников (без внешних совместителей), занятых на малых и средних предприятиях и у индивидуальных предпринимателей, в общей численности занятого населения Невельского района</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процентов</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34,4</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34,7</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34,9</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35,1</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35,3</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35,4</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35,5</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546E10" w:rsidRDefault="00AE4A51" w:rsidP="00B37B2A">
            <w:pPr>
              <w:widowControl w:val="0"/>
              <w:autoSpaceDE w:val="0"/>
              <w:autoSpaceDN w:val="0"/>
              <w:adjustRightInd w:val="0"/>
              <w:ind w:firstLine="540"/>
              <w:jc w:val="center"/>
            </w:pPr>
            <w:r w:rsidRPr="00546E10">
              <w:t>33.</w:t>
            </w:r>
            <w:r>
              <w:t>3</w:t>
            </w:r>
            <w:r w:rsidRPr="00546E10">
              <w:t>.</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Оборот малых и средних предприятий</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млн. рублей</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1 800,0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2 000,0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2 200,0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2 400,0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2 600,0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2 800,0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3 000,0</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546E10" w:rsidRDefault="00AE4A51" w:rsidP="00B37B2A">
            <w:pPr>
              <w:widowControl w:val="0"/>
              <w:autoSpaceDE w:val="0"/>
              <w:autoSpaceDN w:val="0"/>
              <w:adjustRightInd w:val="0"/>
              <w:ind w:firstLine="540"/>
              <w:jc w:val="center"/>
            </w:pPr>
            <w:r>
              <w:t>33.4</w:t>
            </w:r>
            <w:r w:rsidRPr="00546E10">
              <w:t>.</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Объем налоговых поступлений в местный бюджет от субъектов предпринимательства, применяющих упрощенную систему налогообложения и систему налогообложения в виде единого налога на вмененный доход для отдельных видов деятельности</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тыс. рублей</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44069,6</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44185,3</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44265,1</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44350,5</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44421,2</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44505,3</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44601,3</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Default="00AE4A51" w:rsidP="00B37B2A">
            <w:pPr>
              <w:widowControl w:val="0"/>
              <w:autoSpaceDE w:val="0"/>
              <w:autoSpaceDN w:val="0"/>
              <w:adjustRightInd w:val="0"/>
              <w:ind w:firstLine="540"/>
              <w:jc w:val="center"/>
            </w:pPr>
            <w:r>
              <w:t>33.5.</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Среднемесячная заработная платана малых предприятиях</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тыс. рублей</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24,6</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25,4</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26,1</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26,7</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27,3</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27,9</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28,2</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Default="00AE4A51" w:rsidP="00B37B2A">
            <w:pPr>
              <w:widowControl w:val="0"/>
              <w:autoSpaceDE w:val="0"/>
              <w:autoSpaceDN w:val="0"/>
              <w:adjustRightInd w:val="0"/>
              <w:ind w:firstLine="540"/>
              <w:jc w:val="center"/>
            </w:pPr>
            <w:r>
              <w:t>33.6.</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Количество субъектов малого и среднего предпринимательства, которым оказана поддержка в рамках муниципальной программы по поддержке и развитию малого и среднего предпринимательства</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един.</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23</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Default="00AE4A51" w:rsidP="00B37B2A">
            <w:pPr>
              <w:widowControl w:val="0"/>
              <w:autoSpaceDE w:val="0"/>
              <w:autoSpaceDN w:val="0"/>
              <w:adjustRightInd w:val="0"/>
              <w:ind w:firstLine="540"/>
              <w:jc w:val="center"/>
            </w:pPr>
            <w:r>
              <w:t>33.7.</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Количество созданных рабочих мест в рамках муниципальной программы по поддержке и развитию субъектов малого и среднего предпринимательства</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един.</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40</w:t>
            </w:r>
          </w:p>
        </w:tc>
      </w:tr>
      <w:tr w:rsidR="00AE4A51" w:rsidRPr="00546E1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Default="00AE4A51" w:rsidP="00B37B2A">
            <w:pPr>
              <w:widowControl w:val="0"/>
              <w:autoSpaceDE w:val="0"/>
              <w:autoSpaceDN w:val="0"/>
              <w:adjustRightInd w:val="0"/>
              <w:ind w:firstLine="540"/>
              <w:jc w:val="center"/>
            </w:pPr>
            <w:r>
              <w:t>33.8.</w:t>
            </w:r>
          </w:p>
        </w:tc>
        <w:tc>
          <w:tcPr>
            <w:tcW w:w="5981"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Количество сохраненных рабочих мест в рамках муниципальной программы по поддержке и развитию субъектов малого и среднего предпринимательства</w:t>
            </w:r>
          </w:p>
        </w:tc>
        <w:tc>
          <w:tcPr>
            <w:tcW w:w="1530"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rPr>
                <w:sz w:val="22"/>
                <w:szCs w:val="22"/>
              </w:rPr>
            </w:pPr>
            <w:r w:rsidRPr="00B20EB5">
              <w:rPr>
                <w:sz w:val="22"/>
                <w:szCs w:val="22"/>
              </w:rPr>
              <w:t>един.</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33</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38</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16</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AE4A51" w:rsidRPr="00B20EB5" w:rsidRDefault="00AE4A51" w:rsidP="00EE2735">
            <w:pPr>
              <w:widowControl w:val="0"/>
              <w:autoSpaceDE w:val="0"/>
              <w:autoSpaceDN w:val="0"/>
              <w:adjustRightInd w:val="0"/>
              <w:jc w:val="center"/>
              <w:rPr>
                <w:sz w:val="22"/>
                <w:szCs w:val="22"/>
              </w:rPr>
            </w:pPr>
            <w:r w:rsidRPr="00B20EB5">
              <w:rPr>
                <w:sz w:val="22"/>
                <w:szCs w:val="22"/>
              </w:rPr>
              <w:t>55</w:t>
            </w:r>
          </w:p>
        </w:tc>
      </w:tr>
      <w:tr w:rsidR="00AE4A51" w:rsidRPr="0032396A" w:rsidTr="00B37B2A">
        <w:trPr>
          <w:tblCellSpacing w:w="5" w:type="nil"/>
        </w:trPr>
        <w:tc>
          <w:tcPr>
            <w:tcW w:w="15989" w:type="dxa"/>
            <w:gridSpan w:val="10"/>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 Подпрограмма «Развитие сельского хозяйства и регулирования рынков сельскохозяйственной продукции»</w:t>
            </w:r>
          </w:p>
        </w:tc>
      </w:tr>
      <w:tr w:rsidR="00AE4A51" w:rsidRPr="0032396A"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 xml:space="preserve">4.1. </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Индекс производства продукции сельского хозяйства в хозяйствах всех категорий (в сопоставимых ценах)</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в % к</w:t>
            </w:r>
            <w:r>
              <w:t xml:space="preserve"> </w:t>
            </w:r>
            <w:r w:rsidRPr="0032396A">
              <w:t>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100,5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103,1</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112,4</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102,7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10</w:t>
            </w:r>
            <w:r>
              <w:t>3,0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10</w:t>
            </w:r>
            <w:r>
              <w:t>3</w:t>
            </w:r>
            <w:r w:rsidRPr="0032396A">
              <w:t>,5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10</w:t>
            </w:r>
            <w:r>
              <w:t>4,0</w:t>
            </w:r>
          </w:p>
        </w:tc>
      </w:tr>
      <w:tr w:rsidR="00AE4A51" w:rsidRPr="0032396A"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4.2.</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Индекс производства продукции растениеводства (в сопоставимых ценах)</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в % к предыдущем</w:t>
            </w:r>
            <w:r w:rsidRPr="0032396A">
              <w:lastRenderedPageBreak/>
              <w:t>у году</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lastRenderedPageBreak/>
              <w:t>10</w:t>
            </w:r>
            <w:r>
              <w:t>6,3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102,5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10</w:t>
            </w:r>
            <w:r>
              <w:t>8,3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102</w:t>
            </w:r>
            <w:r w:rsidRPr="0032396A">
              <w:t>,</w:t>
            </w:r>
            <w:r>
              <w:t>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103,6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105,0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w:t>
            </w:r>
            <w:r w:rsidRPr="0032396A">
              <w:t>5</w:t>
            </w:r>
            <w:r>
              <w:t>,6</w:t>
            </w:r>
          </w:p>
        </w:tc>
      </w:tr>
      <w:tr w:rsidR="00AE4A51" w:rsidRPr="0032396A" w:rsidTr="00B37B2A">
        <w:trPr>
          <w:trHeight w:val="903"/>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lastRenderedPageBreak/>
              <w:t>4.3.</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Индекс производства продукции животноводства (в сопоставимых ценах)</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93,8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104,6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118,7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102,4</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102,8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104,3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105</w:t>
            </w:r>
            <w:r>
              <w:t>,0</w:t>
            </w:r>
          </w:p>
        </w:tc>
      </w:tr>
      <w:tr w:rsidR="00AE4A51" w:rsidRPr="0032396A" w:rsidTr="00B37B2A">
        <w:trPr>
          <w:tblCellSpacing w:w="5" w:type="nil"/>
        </w:trPr>
        <w:tc>
          <w:tcPr>
            <w:tcW w:w="540" w:type="dxa"/>
            <w:vMerge w:val="restart"/>
            <w:tcBorders>
              <w:top w:val="single" w:sz="4" w:space="0" w:color="auto"/>
              <w:left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4.4.</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Производство продукции растениеводства в хозяйствах всех категорий:</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r>
      <w:tr w:rsidR="00AE4A51" w:rsidRPr="0032396A" w:rsidTr="00B37B2A">
        <w:trPr>
          <w:tblCellSpacing w:w="5" w:type="nil"/>
        </w:trPr>
        <w:tc>
          <w:tcPr>
            <w:tcW w:w="540" w:type="dxa"/>
            <w:vMerge/>
            <w:tcBorders>
              <w:left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картофель</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1421</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451</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16</w:t>
            </w:r>
            <w:r>
              <w:t>0</w:t>
            </w:r>
            <w:r w:rsidRPr="0032396A">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16</w:t>
            </w:r>
            <w:r>
              <w:t>1</w:t>
            </w:r>
            <w:r w:rsidRPr="0032396A">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16</w:t>
            </w:r>
            <w:r>
              <w:t>5</w:t>
            </w:r>
            <w:r w:rsidRPr="0032396A">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1700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174</w:t>
            </w:r>
            <w:r w:rsidRPr="0032396A">
              <w:t>0</w:t>
            </w:r>
          </w:p>
        </w:tc>
      </w:tr>
      <w:tr w:rsidR="00AE4A51" w:rsidRPr="0032396A" w:rsidTr="00B37B2A">
        <w:trPr>
          <w:tblCellSpacing w:w="5" w:type="nil"/>
        </w:trPr>
        <w:tc>
          <w:tcPr>
            <w:tcW w:w="540" w:type="dxa"/>
            <w:vMerge/>
            <w:tcBorders>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овощи</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375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391</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392</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393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394</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3</w:t>
            </w:r>
            <w:r>
              <w:t>96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3</w:t>
            </w:r>
            <w:r>
              <w:t>98</w:t>
            </w:r>
          </w:p>
        </w:tc>
      </w:tr>
      <w:tr w:rsidR="00AE4A51" w:rsidRPr="0032396A" w:rsidTr="00B37B2A">
        <w:trPr>
          <w:tblCellSpacing w:w="5" w:type="nil"/>
        </w:trPr>
        <w:tc>
          <w:tcPr>
            <w:tcW w:w="540" w:type="dxa"/>
            <w:vMerge w:val="restart"/>
            <w:tcBorders>
              <w:top w:val="single" w:sz="4" w:space="0" w:color="auto"/>
              <w:left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4.5.</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Урожайность в хозяйствах всех категорий:</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p>
        </w:tc>
      </w:tr>
      <w:tr w:rsidR="00AE4A51" w:rsidRPr="0032396A" w:rsidTr="00B37B2A">
        <w:trPr>
          <w:tblCellSpacing w:w="5" w:type="nil"/>
        </w:trPr>
        <w:tc>
          <w:tcPr>
            <w:tcW w:w="540" w:type="dxa"/>
            <w:vMerge/>
            <w:tcBorders>
              <w:left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картофель</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ц/га</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108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110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11</w:t>
            </w:r>
            <w:r>
              <w:t>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11</w:t>
            </w:r>
            <w:r>
              <w:t>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11</w:t>
            </w:r>
            <w:r>
              <w:t>9</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20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21</w:t>
            </w:r>
          </w:p>
        </w:tc>
      </w:tr>
      <w:tr w:rsidR="00AE4A51" w:rsidRPr="0032396A" w:rsidTr="00B37B2A">
        <w:trPr>
          <w:tblCellSpacing w:w="5" w:type="nil"/>
        </w:trPr>
        <w:tc>
          <w:tcPr>
            <w:tcW w:w="540" w:type="dxa"/>
            <w:vMerge/>
            <w:tcBorders>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овощи</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ц/га</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163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173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174</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175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176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178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80</w:t>
            </w:r>
          </w:p>
        </w:tc>
      </w:tr>
      <w:tr w:rsidR="00AE4A51" w:rsidRPr="0032396A"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4.6.</w:t>
            </w:r>
          </w:p>
        </w:tc>
        <w:tc>
          <w:tcPr>
            <w:tcW w:w="5981" w:type="dxa"/>
            <w:tcBorders>
              <w:top w:val="single" w:sz="4" w:space="0" w:color="auto"/>
              <w:left w:val="single" w:sz="4" w:space="0" w:color="auto"/>
              <w:bottom w:val="single" w:sz="4" w:space="0" w:color="auto"/>
              <w:right w:val="single" w:sz="4" w:space="0" w:color="auto"/>
            </w:tcBorders>
            <w:vAlign w:val="center"/>
          </w:tcPr>
          <w:p w:rsidR="00AE4A51" w:rsidRPr="0032396A" w:rsidRDefault="00AE4A51" w:rsidP="00B37B2A">
            <w:pPr>
              <w:jc w:val="both"/>
            </w:pPr>
            <w:r w:rsidRPr="0032396A">
              <w:t>Производство скота и птицы на убой в хозяйствах всех категорий (в живом весе)</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48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48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71</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73</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75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80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100</w:t>
            </w:r>
          </w:p>
        </w:tc>
      </w:tr>
      <w:tr w:rsidR="00AE4A51" w:rsidRPr="0032396A" w:rsidTr="00B37B2A">
        <w:trPr>
          <w:trHeight w:val="345"/>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4.7.</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r w:rsidRPr="0032396A">
              <w:t>Производство молока в хозяйствах всех категорий</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тонн</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439</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4</w:t>
            </w:r>
            <w:r>
              <w:t>62</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49</w:t>
            </w:r>
            <w:r>
              <w:t>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498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499</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50</w:t>
            </w:r>
            <w:r w:rsidRPr="0032396A">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51</w:t>
            </w:r>
            <w:r w:rsidRPr="0032396A">
              <w:t>0</w:t>
            </w:r>
          </w:p>
        </w:tc>
      </w:tr>
      <w:tr w:rsidR="00AE4A51" w:rsidRPr="0032396A" w:rsidTr="00B37B2A">
        <w:trPr>
          <w:trHeight w:val="294"/>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4.8.</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r w:rsidRPr="0032396A">
              <w:t>Производство яиц в хозяйствах всех категорий</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тыс.штук</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550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637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637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638</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639</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640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641</w:t>
            </w:r>
          </w:p>
        </w:tc>
      </w:tr>
      <w:tr w:rsidR="00AE4A51" w:rsidRPr="0032396A" w:rsidTr="00B37B2A">
        <w:trPr>
          <w:tblCellSpacing w:w="5" w:type="nil"/>
        </w:trPr>
        <w:tc>
          <w:tcPr>
            <w:tcW w:w="540" w:type="dxa"/>
            <w:vMerge w:val="restart"/>
            <w:tcBorders>
              <w:top w:val="single" w:sz="4" w:space="0" w:color="auto"/>
              <w:left w:val="single" w:sz="4" w:space="0" w:color="auto"/>
              <w:right w:val="single" w:sz="4" w:space="0" w:color="auto"/>
            </w:tcBorders>
          </w:tcPr>
          <w:p w:rsidR="00AE4A51" w:rsidRPr="0032396A" w:rsidRDefault="00AE4A51" w:rsidP="00B37B2A">
            <w:pPr>
              <w:widowControl w:val="0"/>
              <w:autoSpaceDE w:val="0"/>
              <w:autoSpaceDN w:val="0"/>
              <w:adjustRightInd w:val="0"/>
            </w:pPr>
            <w:r w:rsidRPr="0032396A">
              <w:t>4.9</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Поголовье крупного рогатого скота во всех категориях хозяйств, на конец года в том числе</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гол.</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245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247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249</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292</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300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310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350</w:t>
            </w:r>
          </w:p>
        </w:tc>
      </w:tr>
      <w:tr w:rsidR="00AE4A51" w:rsidRPr="0032396A" w:rsidTr="00B37B2A">
        <w:trPr>
          <w:tblCellSpacing w:w="5" w:type="nil"/>
        </w:trPr>
        <w:tc>
          <w:tcPr>
            <w:tcW w:w="540" w:type="dxa"/>
            <w:vMerge/>
            <w:tcBorders>
              <w:left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поголовье коров</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гол.</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115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116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117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130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35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4</w:t>
            </w:r>
            <w:r w:rsidRPr="0032396A">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1</w:t>
            </w:r>
            <w:r>
              <w:t>50</w:t>
            </w:r>
          </w:p>
        </w:tc>
      </w:tr>
      <w:tr w:rsidR="00AE4A51" w:rsidRPr="0032396A" w:rsidTr="00B37B2A">
        <w:trPr>
          <w:tblCellSpacing w:w="5" w:type="nil"/>
        </w:trPr>
        <w:tc>
          <w:tcPr>
            <w:tcW w:w="540" w:type="dxa"/>
            <w:vMerge/>
            <w:tcBorders>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поголовье свиней во всех категориях хозяйств</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гол.</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137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140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160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200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220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250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270</w:t>
            </w:r>
          </w:p>
        </w:tc>
      </w:tr>
      <w:tr w:rsidR="00AE4A51" w:rsidRPr="0032396A" w:rsidTr="00B37B2A">
        <w:trPr>
          <w:tblCellSpacing w:w="5" w:type="nil"/>
        </w:trPr>
        <w:tc>
          <w:tcPr>
            <w:tcW w:w="15989" w:type="dxa"/>
            <w:gridSpan w:val="10"/>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5. Подпрограмма «Устойчивое развитие сельских территорий»</w:t>
            </w:r>
          </w:p>
        </w:tc>
      </w:tr>
      <w:tr w:rsidR="00AE4A51" w:rsidRPr="0032396A"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5.1.</w:t>
            </w:r>
          </w:p>
        </w:tc>
        <w:tc>
          <w:tcPr>
            <w:tcW w:w="5981"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Улучшение жилищных условий граждан, проживающих в сельской местности, в том числе молодых семей и молодых специалистов</w:t>
            </w:r>
          </w:p>
        </w:tc>
        <w:tc>
          <w:tcPr>
            <w:tcW w:w="153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кол-во семей</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5</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6</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7</w:t>
            </w:r>
          </w:p>
        </w:tc>
        <w:tc>
          <w:tcPr>
            <w:tcW w:w="1134"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jc w:val="center"/>
            </w:pPr>
            <w:r w:rsidRPr="0032396A">
              <w:t>7</w:t>
            </w:r>
          </w:p>
        </w:tc>
      </w:tr>
      <w:tr w:rsidR="00AE4A51" w:rsidRPr="0032396A"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rsidRPr="0032396A">
              <w:t>5.2.</w:t>
            </w:r>
          </w:p>
        </w:tc>
        <w:tc>
          <w:tcPr>
            <w:tcW w:w="5981"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pPr>
            <w:r w:rsidRPr="007A5824">
              <w:t>Развитие сети плоских спортивных сооружений в сельской местности</w:t>
            </w:r>
          </w:p>
        </w:tc>
        <w:tc>
          <w:tcPr>
            <w:tcW w:w="1530"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pPr>
            <w:r w:rsidRPr="007A5824">
              <w:t>тыс. кв.м.</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0,5</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0,5</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0,5</w:t>
            </w:r>
          </w:p>
        </w:tc>
        <w:tc>
          <w:tcPr>
            <w:tcW w:w="1134" w:type="dxa"/>
            <w:tcBorders>
              <w:top w:val="single" w:sz="4" w:space="0" w:color="auto"/>
              <w:left w:val="single" w:sz="4" w:space="0" w:color="auto"/>
              <w:bottom w:val="single" w:sz="4" w:space="0" w:color="auto"/>
              <w:right w:val="single" w:sz="4" w:space="0" w:color="auto"/>
            </w:tcBorders>
          </w:tcPr>
          <w:p w:rsidR="00AE4A51" w:rsidRPr="007A5824" w:rsidRDefault="00AE4A51" w:rsidP="00B37B2A">
            <w:pPr>
              <w:widowControl w:val="0"/>
              <w:autoSpaceDE w:val="0"/>
              <w:autoSpaceDN w:val="0"/>
              <w:adjustRightInd w:val="0"/>
              <w:jc w:val="center"/>
            </w:pPr>
            <w:r w:rsidRPr="007A5824">
              <w:t>0</w:t>
            </w:r>
          </w:p>
        </w:tc>
      </w:tr>
      <w:tr w:rsidR="00AE4A51" w:rsidRPr="0032396A" w:rsidTr="00B37B2A">
        <w:trPr>
          <w:tblCellSpacing w:w="5" w:type="nil"/>
        </w:trPr>
        <w:tc>
          <w:tcPr>
            <w:tcW w:w="15989" w:type="dxa"/>
            <w:gridSpan w:val="10"/>
            <w:tcBorders>
              <w:top w:val="single" w:sz="4" w:space="0" w:color="auto"/>
              <w:left w:val="single" w:sz="4" w:space="0" w:color="auto"/>
              <w:bottom w:val="single" w:sz="4" w:space="0" w:color="auto"/>
              <w:right w:val="single" w:sz="4" w:space="0" w:color="auto"/>
            </w:tcBorders>
          </w:tcPr>
          <w:p w:rsidR="00AE4A51" w:rsidRPr="0032396A" w:rsidRDefault="00AE4A51" w:rsidP="00B37B2A">
            <w:pPr>
              <w:widowControl w:val="0"/>
              <w:autoSpaceDE w:val="0"/>
              <w:autoSpaceDN w:val="0"/>
              <w:adjustRightInd w:val="0"/>
            </w:pPr>
            <w:r>
              <w:t>6</w:t>
            </w:r>
            <w:r w:rsidRPr="00F86B60">
              <w:t>. Подпрограмма</w:t>
            </w:r>
            <w:r>
              <w:t xml:space="preserve"> </w:t>
            </w:r>
            <w:r w:rsidRPr="00E53DC0">
              <w:t>«Поддержка садоводческих, огороднических и дачных некоммерческих объединений граждан, расположенных на территории муниципального образования «Невельский городской округ»</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lastRenderedPageBreak/>
              <w:t>6.1.</w:t>
            </w:r>
          </w:p>
        </w:tc>
        <w:tc>
          <w:tcPr>
            <w:tcW w:w="5981"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Протяженность отремонтированных дорог</w:t>
            </w:r>
          </w:p>
        </w:tc>
        <w:tc>
          <w:tcPr>
            <w:tcW w:w="153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км</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3,7</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1,1</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1,5</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1,5</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1,5</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1,5</w:t>
            </w:r>
          </w:p>
        </w:tc>
      </w:tr>
      <w:tr w:rsidR="00AE4A51" w:rsidRPr="005D6715"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6.2.</w:t>
            </w:r>
          </w:p>
        </w:tc>
        <w:tc>
          <w:tcPr>
            <w:tcW w:w="5981"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 xml:space="preserve">Протяженность отремонтированных </w:t>
            </w:r>
            <w:r w:rsidRPr="00265F59">
              <w:rPr>
                <w:sz w:val="23"/>
                <w:szCs w:val="23"/>
              </w:rPr>
              <w:t>объектов электроснабжения и связи</w:t>
            </w:r>
          </w:p>
        </w:tc>
        <w:tc>
          <w:tcPr>
            <w:tcW w:w="153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км</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1</w:t>
            </w:r>
            <w:r>
              <w:t>,2</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1</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1</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1</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t>1</w:t>
            </w:r>
          </w:p>
        </w:tc>
      </w:tr>
      <w:tr w:rsidR="00AE4A51"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6.3.</w:t>
            </w:r>
          </w:p>
        </w:tc>
        <w:tc>
          <w:tcPr>
            <w:tcW w:w="5981"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 xml:space="preserve">Капитальный ремонт  моста для автотранспорта (СНТ «Сахалинец») </w:t>
            </w:r>
          </w:p>
        </w:tc>
        <w:tc>
          <w:tcPr>
            <w:tcW w:w="153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км</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1</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6.4.</w:t>
            </w:r>
          </w:p>
        </w:tc>
        <w:tc>
          <w:tcPr>
            <w:tcW w:w="5981"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Обустройство скважин</w:t>
            </w:r>
          </w:p>
        </w:tc>
        <w:tc>
          <w:tcPr>
            <w:tcW w:w="1530"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pPr>
            <w:r w:rsidRPr="00265F59">
              <w:t>шт</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2</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2</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2</w:t>
            </w:r>
          </w:p>
        </w:tc>
        <w:tc>
          <w:tcPr>
            <w:tcW w:w="1134" w:type="dxa"/>
            <w:tcBorders>
              <w:top w:val="single" w:sz="4" w:space="0" w:color="auto"/>
              <w:left w:val="single" w:sz="4" w:space="0" w:color="auto"/>
              <w:bottom w:val="single" w:sz="4" w:space="0" w:color="auto"/>
              <w:right w:val="single" w:sz="4" w:space="0" w:color="auto"/>
            </w:tcBorders>
          </w:tcPr>
          <w:p w:rsidR="00AE4A51" w:rsidRPr="00265F59" w:rsidRDefault="00AE4A51" w:rsidP="00B37B2A">
            <w:pPr>
              <w:widowControl w:val="0"/>
              <w:autoSpaceDE w:val="0"/>
              <w:autoSpaceDN w:val="0"/>
              <w:adjustRightInd w:val="0"/>
              <w:jc w:val="center"/>
            </w:pPr>
            <w:r w:rsidRPr="00265F59">
              <w:t>0</w:t>
            </w:r>
          </w:p>
        </w:tc>
      </w:tr>
      <w:tr w:rsidR="00AE4A51" w:rsidRPr="00F86B60" w:rsidTr="00B37B2A">
        <w:trPr>
          <w:tblCellSpacing w:w="5" w:type="nil"/>
        </w:trPr>
        <w:tc>
          <w:tcPr>
            <w:tcW w:w="15989" w:type="dxa"/>
            <w:gridSpan w:val="10"/>
            <w:tcBorders>
              <w:top w:val="single" w:sz="4" w:space="0" w:color="auto"/>
              <w:left w:val="single" w:sz="4" w:space="0" w:color="auto"/>
              <w:bottom w:val="single" w:sz="4" w:space="0" w:color="auto"/>
              <w:right w:val="single" w:sz="4" w:space="0" w:color="auto"/>
            </w:tcBorders>
          </w:tcPr>
          <w:p w:rsidR="00AE4A51" w:rsidRDefault="00AE4A51" w:rsidP="00B37B2A">
            <w:pPr>
              <w:widowControl w:val="0"/>
              <w:autoSpaceDE w:val="0"/>
              <w:autoSpaceDN w:val="0"/>
              <w:adjustRightInd w:val="0"/>
            </w:pPr>
            <w:r>
              <w:t>7. Подпрограмма «Развитие торговли в муниципальном образовании «Невельский городской округ»</w:t>
            </w:r>
            <w:r w:rsidRPr="0032396A">
              <w:t xml:space="preserve">     </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rsidRPr="004D495B">
              <w:t>7.1.</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Оборот розничной торговли</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млн. руб</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2 935,4</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3 034,9</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3 091,1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3 172,8</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3 293,3</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3 500,0</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rsidRPr="004D495B">
              <w:t>7.2.</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Количество магазинов хозяйствующих субъектов, являющихся участниками региональных проектов Сахалинской области на территории Невельского городского округа, применяющие торговые надбавки, рекомендуемые в рамках данных проектов</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19</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19</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20</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21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22</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23</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rsidRPr="004D495B">
              <w:t>7.3.</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Количество магазинов со статусом «социальный» на территории Невельского городского округа</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6</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5</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6</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6</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7</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7</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rsidRPr="004D495B">
              <w:t>7.4.</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Количество установленных торговых павильонов сахалинских товаропроизводителей</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0</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3</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4</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4</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rsidRPr="004D495B">
              <w:t>7.5.</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Количество участников ярмарочных мероприятий</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65</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65</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68</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71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74</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76</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rsidRPr="004D495B">
              <w:t>7.6.</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Развозная торговля в отдаленных сельских районах (количество сельских населенных пунктов)</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2</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2</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pPr>
            <w:r>
              <w:t>7.7.</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Количество нестационарных торговых объектов продаже продовольственных товаров и сельскохозяйственной продукции:</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12</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14</w:t>
            </w:r>
          </w:p>
        </w:tc>
      </w:tr>
      <w:tr w:rsidR="00AE4A51" w:rsidRPr="00F86B60" w:rsidTr="00B37B2A">
        <w:trPr>
          <w:tblCellSpacing w:w="5" w:type="nil"/>
        </w:trPr>
        <w:tc>
          <w:tcPr>
            <w:tcW w:w="540" w:type="dxa"/>
            <w:tcBorders>
              <w:top w:val="single" w:sz="4" w:space="0" w:color="auto"/>
              <w:left w:val="single" w:sz="4" w:space="0" w:color="auto"/>
              <w:bottom w:val="single" w:sz="4" w:space="0" w:color="auto"/>
              <w:right w:val="single" w:sz="4" w:space="0" w:color="auto"/>
            </w:tcBorders>
          </w:tcPr>
          <w:p w:rsidR="00AE4A51" w:rsidRDefault="00AE4A51" w:rsidP="00EE2735">
            <w:pPr>
              <w:widowControl w:val="0"/>
              <w:autoSpaceDE w:val="0"/>
              <w:autoSpaceDN w:val="0"/>
              <w:adjustRightInd w:val="0"/>
            </w:pPr>
            <w:r>
              <w:t>7.8.</w:t>
            </w:r>
          </w:p>
        </w:tc>
        <w:tc>
          <w:tcPr>
            <w:tcW w:w="5981"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both"/>
            </w:pPr>
            <w:r w:rsidRPr="004D495B">
              <w:t>Количество нестационарных торговых объектов продаже печатной продукции:</w:t>
            </w:r>
          </w:p>
        </w:tc>
        <w:tc>
          <w:tcPr>
            <w:tcW w:w="1530"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rsidRPr="004D495B">
              <w:t>ед.</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AE4A51" w:rsidRPr="004D495B" w:rsidRDefault="00AE4A51" w:rsidP="00EE2735">
            <w:pPr>
              <w:jc w:val="center"/>
            </w:pPr>
            <w:r>
              <w:t>3</w:t>
            </w:r>
          </w:p>
        </w:tc>
      </w:tr>
    </w:tbl>
    <w:p w:rsidR="009F40A7" w:rsidRDefault="009F40A7" w:rsidP="00CE0373">
      <w:pPr>
        <w:widowControl w:val="0"/>
        <w:autoSpaceDE w:val="0"/>
        <w:autoSpaceDN w:val="0"/>
        <w:adjustRightInd w:val="0"/>
        <w:ind w:firstLine="540"/>
        <w:jc w:val="center"/>
        <w:outlineLvl w:val="2"/>
        <w:rPr>
          <w:sz w:val="26"/>
          <w:szCs w:val="26"/>
        </w:rPr>
      </w:pPr>
    </w:p>
    <w:p w:rsidR="009F40A7" w:rsidRDefault="009F40A7" w:rsidP="00CE0373">
      <w:pPr>
        <w:widowControl w:val="0"/>
        <w:autoSpaceDE w:val="0"/>
        <w:autoSpaceDN w:val="0"/>
        <w:adjustRightInd w:val="0"/>
        <w:ind w:firstLine="540"/>
        <w:jc w:val="center"/>
        <w:outlineLvl w:val="2"/>
        <w:rPr>
          <w:sz w:val="26"/>
          <w:szCs w:val="26"/>
        </w:rPr>
        <w:sectPr w:rsidR="009F40A7" w:rsidSect="009F40A7">
          <w:footerReference w:type="default" r:id="rId38"/>
          <w:pgSz w:w="16838" w:h="11906" w:orient="landscape"/>
          <w:pgMar w:top="1979" w:right="720" w:bottom="748" w:left="1134" w:header="709" w:footer="885" w:gutter="0"/>
          <w:cols w:space="708"/>
          <w:docGrid w:linePitch="360"/>
        </w:sectPr>
      </w:pPr>
    </w:p>
    <w:p w:rsidR="00CE0373" w:rsidRDefault="00CE0373" w:rsidP="00CE0373">
      <w:pPr>
        <w:widowControl w:val="0"/>
        <w:autoSpaceDE w:val="0"/>
        <w:autoSpaceDN w:val="0"/>
        <w:adjustRightInd w:val="0"/>
        <w:ind w:firstLine="540"/>
        <w:jc w:val="right"/>
        <w:outlineLvl w:val="2"/>
        <w:rPr>
          <w:sz w:val="26"/>
          <w:szCs w:val="26"/>
        </w:rPr>
      </w:pPr>
      <w:r>
        <w:rPr>
          <w:sz w:val="26"/>
          <w:szCs w:val="26"/>
        </w:rPr>
        <w:lastRenderedPageBreak/>
        <w:t xml:space="preserve">Приложение № 3 </w:t>
      </w:r>
    </w:p>
    <w:p w:rsidR="00CE0373" w:rsidRDefault="00CE0373" w:rsidP="00CE0373">
      <w:pPr>
        <w:widowControl w:val="0"/>
        <w:autoSpaceDE w:val="0"/>
        <w:autoSpaceDN w:val="0"/>
        <w:adjustRightInd w:val="0"/>
        <w:ind w:firstLine="540"/>
        <w:jc w:val="right"/>
        <w:outlineLvl w:val="2"/>
        <w:rPr>
          <w:sz w:val="26"/>
          <w:szCs w:val="26"/>
        </w:rPr>
      </w:pPr>
      <w:r>
        <w:rPr>
          <w:sz w:val="26"/>
          <w:szCs w:val="26"/>
        </w:rPr>
        <w:t xml:space="preserve">к муниципальной программе </w:t>
      </w:r>
    </w:p>
    <w:p w:rsidR="00CE0373" w:rsidRDefault="00CE0373" w:rsidP="00CE0373">
      <w:pPr>
        <w:widowControl w:val="0"/>
        <w:autoSpaceDE w:val="0"/>
        <w:autoSpaceDN w:val="0"/>
        <w:adjustRightInd w:val="0"/>
        <w:ind w:firstLine="540"/>
        <w:jc w:val="right"/>
        <w:outlineLvl w:val="2"/>
        <w:rPr>
          <w:sz w:val="26"/>
          <w:szCs w:val="26"/>
        </w:rPr>
      </w:pPr>
      <w:r>
        <w:rPr>
          <w:sz w:val="26"/>
          <w:szCs w:val="26"/>
        </w:rPr>
        <w:t>«Стимулирование экономической</w:t>
      </w:r>
    </w:p>
    <w:p w:rsidR="00CE0373" w:rsidRDefault="00CE0373" w:rsidP="00CE0373">
      <w:pPr>
        <w:widowControl w:val="0"/>
        <w:autoSpaceDE w:val="0"/>
        <w:autoSpaceDN w:val="0"/>
        <w:adjustRightInd w:val="0"/>
        <w:ind w:firstLine="540"/>
        <w:jc w:val="right"/>
        <w:outlineLvl w:val="2"/>
        <w:rPr>
          <w:sz w:val="26"/>
          <w:szCs w:val="26"/>
        </w:rPr>
      </w:pPr>
      <w:r>
        <w:rPr>
          <w:sz w:val="26"/>
          <w:szCs w:val="26"/>
        </w:rPr>
        <w:t xml:space="preserve">активности в МО «Невельский </w:t>
      </w:r>
    </w:p>
    <w:p w:rsidR="00CE0373" w:rsidRDefault="00CE0373" w:rsidP="00CE0373">
      <w:pPr>
        <w:widowControl w:val="0"/>
        <w:autoSpaceDE w:val="0"/>
        <w:autoSpaceDN w:val="0"/>
        <w:adjustRightInd w:val="0"/>
        <w:ind w:firstLine="540"/>
        <w:jc w:val="right"/>
        <w:outlineLvl w:val="2"/>
        <w:rPr>
          <w:sz w:val="26"/>
          <w:szCs w:val="26"/>
        </w:rPr>
      </w:pPr>
      <w:r>
        <w:rPr>
          <w:sz w:val="26"/>
          <w:szCs w:val="26"/>
        </w:rPr>
        <w:t>городской округ» на 2015-2020 годы»</w:t>
      </w:r>
    </w:p>
    <w:p w:rsidR="00CE0373" w:rsidRDefault="00CE0373" w:rsidP="00CE0373">
      <w:pPr>
        <w:widowControl w:val="0"/>
        <w:autoSpaceDE w:val="0"/>
        <w:autoSpaceDN w:val="0"/>
        <w:adjustRightInd w:val="0"/>
        <w:ind w:firstLine="540"/>
        <w:jc w:val="both"/>
        <w:outlineLvl w:val="2"/>
        <w:rPr>
          <w:sz w:val="26"/>
          <w:szCs w:val="26"/>
        </w:rPr>
      </w:pPr>
    </w:p>
    <w:p w:rsidR="00EA1BBD" w:rsidRDefault="00EA1BBD" w:rsidP="00EA1BBD">
      <w:pPr>
        <w:widowControl w:val="0"/>
        <w:autoSpaceDE w:val="0"/>
        <w:autoSpaceDN w:val="0"/>
        <w:adjustRightInd w:val="0"/>
        <w:ind w:firstLine="540"/>
        <w:jc w:val="center"/>
        <w:outlineLvl w:val="2"/>
        <w:rPr>
          <w:b/>
          <w:sz w:val="26"/>
          <w:szCs w:val="26"/>
        </w:rPr>
      </w:pPr>
      <w:r w:rsidRPr="00EA1BBD">
        <w:rPr>
          <w:b/>
          <w:sz w:val="26"/>
          <w:szCs w:val="26"/>
        </w:rPr>
        <w:t>Ресурсное обеспечение и прогнозная (справочная) оценка расходов по источникам</w:t>
      </w:r>
    </w:p>
    <w:p w:rsidR="00AE4A51" w:rsidRPr="00AE4A51" w:rsidRDefault="00AE4A51" w:rsidP="00AE4A51">
      <w:pPr>
        <w:widowControl w:val="0"/>
        <w:autoSpaceDE w:val="0"/>
        <w:autoSpaceDN w:val="0"/>
        <w:adjustRightInd w:val="0"/>
        <w:outlineLvl w:val="2"/>
        <w:rPr>
          <w:b/>
          <w:sz w:val="26"/>
          <w:szCs w:val="26"/>
        </w:rPr>
      </w:pPr>
    </w:p>
    <w:tbl>
      <w:tblPr>
        <w:tblW w:w="5151" w:type="pct"/>
        <w:tblInd w:w="-459" w:type="dxa"/>
        <w:tblLayout w:type="fixed"/>
        <w:tblLook w:val="04A0" w:firstRow="1" w:lastRow="0" w:firstColumn="1" w:lastColumn="0" w:noHBand="0" w:noVBand="1"/>
      </w:tblPr>
      <w:tblGrid>
        <w:gridCol w:w="3606"/>
        <w:gridCol w:w="1948"/>
        <w:gridCol w:w="2092"/>
        <w:gridCol w:w="451"/>
        <w:gridCol w:w="523"/>
        <w:gridCol w:w="958"/>
        <w:gridCol w:w="1071"/>
        <w:gridCol w:w="1143"/>
        <w:gridCol w:w="996"/>
        <w:gridCol w:w="958"/>
        <w:gridCol w:w="958"/>
        <w:gridCol w:w="955"/>
      </w:tblGrid>
      <w:tr w:rsidR="00AE4A51" w:rsidRPr="00AE4A51" w:rsidTr="00AE4A51">
        <w:trPr>
          <w:trHeight w:val="945"/>
        </w:trPr>
        <w:tc>
          <w:tcPr>
            <w:tcW w:w="115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Наименование муниципальной программы, подпрограммы, мероприятия</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Исполнители муниципальной программы, подпрограммы, мероприятия</w:t>
            </w:r>
          </w:p>
        </w:tc>
        <w:tc>
          <w:tcPr>
            <w:tcW w:w="66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Источник финансирования*</w:t>
            </w:r>
          </w:p>
        </w:tc>
        <w:tc>
          <w:tcPr>
            <w:tcW w:w="14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Рз</w:t>
            </w:r>
          </w:p>
        </w:tc>
        <w:tc>
          <w:tcPr>
            <w:tcW w:w="1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Пр</w:t>
            </w:r>
          </w:p>
        </w:tc>
        <w:tc>
          <w:tcPr>
            <w:tcW w:w="2249" w:type="pct"/>
            <w:gridSpan w:val="7"/>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Оценка расходов, годы (тыс. рублей)</w:t>
            </w:r>
          </w:p>
        </w:tc>
      </w:tr>
      <w:tr w:rsidR="00AE4A51" w:rsidRPr="00AE4A51" w:rsidTr="00AE4A51">
        <w:trPr>
          <w:trHeight w:val="705"/>
        </w:trPr>
        <w:tc>
          <w:tcPr>
            <w:tcW w:w="1151"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68"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144"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167"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xml:space="preserve">всего </w:t>
            </w:r>
          </w:p>
        </w:tc>
        <w:tc>
          <w:tcPr>
            <w:tcW w:w="342"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2015</w:t>
            </w:r>
          </w:p>
        </w:tc>
        <w:tc>
          <w:tcPr>
            <w:tcW w:w="365"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2016</w:t>
            </w:r>
          </w:p>
        </w:tc>
        <w:tc>
          <w:tcPr>
            <w:tcW w:w="318"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2017</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2018</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2019</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2020</w:t>
            </w:r>
          </w:p>
        </w:tc>
      </w:tr>
      <w:tr w:rsidR="00AE4A51" w:rsidRPr="00AE4A51" w:rsidTr="00AE4A51">
        <w:trPr>
          <w:trHeight w:val="315"/>
        </w:trPr>
        <w:tc>
          <w:tcPr>
            <w:tcW w:w="1151" w:type="pct"/>
            <w:vMerge w:val="restart"/>
            <w:tcBorders>
              <w:top w:val="nil"/>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Муниципальная программа "Стимулирование экономической активности в муниципальном образовании "Невельский городской округ" на 2015-2020 годы"     </w:t>
            </w:r>
          </w:p>
        </w:tc>
        <w:tc>
          <w:tcPr>
            <w:tcW w:w="622" w:type="pct"/>
            <w:vMerge w:val="restart"/>
            <w:tcBorders>
              <w:top w:val="nil"/>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80430,9</w:t>
            </w:r>
          </w:p>
        </w:tc>
        <w:tc>
          <w:tcPr>
            <w:tcW w:w="342"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17360,3</w:t>
            </w:r>
          </w:p>
        </w:tc>
        <w:tc>
          <w:tcPr>
            <w:tcW w:w="365"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31104,4</w:t>
            </w:r>
          </w:p>
        </w:tc>
        <w:tc>
          <w:tcPr>
            <w:tcW w:w="318"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19605,1</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5473,1</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3652,5</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3235,6</w:t>
            </w:r>
          </w:p>
        </w:tc>
      </w:tr>
      <w:tr w:rsidR="00AE4A51" w:rsidRPr="00AE4A51" w:rsidTr="00AE4A51">
        <w:trPr>
          <w:trHeight w:val="31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федеральный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2000,0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2000,0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65179,1</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10335,9</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26519,4</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17037,5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4581,5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3560,9</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3144,0</w:t>
            </w:r>
          </w:p>
        </w:tc>
      </w:tr>
      <w:tr w:rsidR="00AE4A51" w:rsidRPr="00AE4A51" w:rsidTr="00AE4A51">
        <w:trPr>
          <w:trHeight w:val="33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местный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13251,7</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7024,4</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2585,0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2567,6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891,6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91,6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91,6</w:t>
            </w:r>
          </w:p>
        </w:tc>
      </w:tr>
      <w:tr w:rsidR="00AE4A51" w:rsidRPr="00AE4A51" w:rsidTr="00AE4A51">
        <w:trPr>
          <w:trHeight w:val="31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79381,5</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16310,9</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31104,4</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19605,1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5473,1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3652,5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3235,6</w:t>
            </w:r>
          </w:p>
        </w:tc>
      </w:tr>
      <w:tr w:rsidR="00AE4A51" w:rsidRPr="00AE4A51" w:rsidTr="00AE4A51">
        <w:trPr>
          <w:trHeight w:val="31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федеральный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2000,0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2000,0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65179,1</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10335,9</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26519,4</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17037,5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4581,5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3560,9</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3144,0</w:t>
            </w:r>
          </w:p>
        </w:tc>
      </w:tr>
      <w:tr w:rsidR="00AE4A51" w:rsidRPr="00AE4A51" w:rsidTr="00AE4A51">
        <w:trPr>
          <w:trHeight w:val="34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местный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12202,4</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5975,0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2585,0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2567,6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891,6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91,6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91,6</w:t>
            </w:r>
          </w:p>
        </w:tc>
      </w:tr>
      <w:tr w:rsidR="00AE4A51" w:rsidRPr="00AE4A51" w:rsidTr="00AE4A51">
        <w:trPr>
          <w:trHeight w:val="31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Отдел капитального строительства и жилищно-коммунального хозяйства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498,4</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498,4</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местный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498,4</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498,4</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Отдел по </w:t>
            </w:r>
            <w:r w:rsidRPr="00AE4A51">
              <w:rPr>
                <w:b/>
                <w:bCs/>
                <w:sz w:val="20"/>
                <w:szCs w:val="20"/>
              </w:rPr>
              <w:lastRenderedPageBreak/>
              <w:t>управлению имуществом</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551,0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551,0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4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местный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551,0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551,0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45"/>
        </w:trPr>
        <w:tc>
          <w:tcPr>
            <w:tcW w:w="1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1. Проведение конкурса «Благотворитель года»</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2370"/>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45"/>
        </w:trPr>
        <w:tc>
          <w:tcPr>
            <w:tcW w:w="1151" w:type="pct"/>
            <w:vMerge w:val="restart"/>
            <w:tcBorders>
              <w:top w:val="nil"/>
              <w:left w:val="single" w:sz="4" w:space="0" w:color="auto"/>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2. Проведение ежегодного смотра-конкурса на лучшую организацию по охране труда в  муниципальном образовании «Невельский городской округ»</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25,0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15,0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240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25,0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15,0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45"/>
        </w:trPr>
        <w:tc>
          <w:tcPr>
            <w:tcW w:w="1151" w:type="pct"/>
            <w:vMerge w:val="restart"/>
            <w:tcBorders>
              <w:top w:val="nil"/>
              <w:left w:val="single" w:sz="4" w:space="0" w:color="auto"/>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3. Проведение ежегодного районного  </w:t>
            </w:r>
            <w:r w:rsidRPr="00AE4A51">
              <w:rPr>
                <w:sz w:val="20"/>
                <w:szCs w:val="20"/>
              </w:rPr>
              <w:lastRenderedPageBreak/>
              <w:t>смотра-конкурса "Новогодние огни"</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lastRenderedPageBreak/>
              <w:t xml:space="preserve">Отдел </w:t>
            </w:r>
            <w:r w:rsidRPr="00AE4A51">
              <w:rPr>
                <w:sz w:val="20"/>
                <w:szCs w:val="20"/>
              </w:rPr>
              <w:lastRenderedPageBreak/>
              <w:t>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87,5</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87,5</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475"/>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87,5</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87,5</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val="restart"/>
            <w:tcBorders>
              <w:top w:val="nil"/>
              <w:left w:val="single" w:sz="4" w:space="0" w:color="auto"/>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lastRenderedPageBreak/>
              <w:t xml:space="preserve">Подпрограмма 1 «Развитие инвестиционного потенциала» </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14 860,9</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14 860,85</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r>
      <w:tr w:rsidR="00AE4A51" w:rsidRPr="00AE4A51" w:rsidTr="00AE4A51">
        <w:trPr>
          <w:trHeight w:val="30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14 610,9</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14 610,85</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405"/>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250,0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250,0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r>
      <w:tr w:rsidR="00AE4A51" w:rsidRPr="00AE4A51" w:rsidTr="00AE4A51">
        <w:trPr>
          <w:trHeight w:val="345"/>
        </w:trPr>
        <w:tc>
          <w:tcPr>
            <w:tcW w:w="1151" w:type="pct"/>
            <w:vMerge w:val="restart"/>
            <w:tcBorders>
              <w:top w:val="nil"/>
              <w:left w:val="single" w:sz="4" w:space="0" w:color="auto"/>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1.1. Субсидии субъектам инвестиционной деятельности на возмещение (обеспечение) затрат на разработку проектной документации, проведение изыскательских работ объектов, проектируемых в рамках инвестиционных проектов и выполненных в соответствии с пунктом 4.7 СП 47.13330.2012 "СНиП 11-02-96. Инженерные изыскания для строительства. Основные положения", за исключением инвестиционных проектов в сфере растениеводства и животноводства </w:t>
            </w:r>
          </w:p>
        </w:tc>
        <w:tc>
          <w:tcPr>
            <w:tcW w:w="622" w:type="pct"/>
            <w:vMerge w:val="restart"/>
            <w:tcBorders>
              <w:top w:val="nil"/>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t>Комитет экономического развития и потребительского рынка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29,0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2 905,0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0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2 876,0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63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29,0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29,0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val="restart"/>
            <w:tcBorders>
              <w:top w:val="nil"/>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1.2. Субсидии субъектам инвестиционной деятельности на </w:t>
            </w:r>
            <w:r w:rsidRPr="00AE4A51">
              <w:rPr>
                <w:sz w:val="20"/>
                <w:szCs w:val="20"/>
              </w:rPr>
              <w:lastRenderedPageBreak/>
              <w:t>возмещение (обеспечение) затрат на приобретение оборудования для основного и вспомогательного производства, входящего в состав инвестиционного проекта, включенного в Реестр приоритетных инвестиционных проектов муниципального значения, за исключением проектов в сфере растениеводства и животноводства</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221,0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11 955,85</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11 734,85</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45"/>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221,0</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221,0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60"/>
        </w:trPr>
        <w:tc>
          <w:tcPr>
            <w:tcW w:w="1151"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lastRenderedPageBreak/>
              <w:t>Подпрограмма 2 "Развитие малого и среднего предпринимательства"</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w:t>
            </w:r>
          </w:p>
        </w:tc>
        <w:tc>
          <w:tcPr>
            <w:tcW w:w="668" w:type="pct"/>
            <w:tcBorders>
              <w:top w:val="nil"/>
              <w:left w:val="nil"/>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47391,5</w:t>
            </w:r>
          </w:p>
        </w:tc>
        <w:tc>
          <w:tcPr>
            <w:tcW w:w="342"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10015,3</w:t>
            </w:r>
          </w:p>
        </w:tc>
        <w:tc>
          <w:tcPr>
            <w:tcW w:w="365"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11455,6</w:t>
            </w:r>
          </w:p>
        </w:tc>
        <w:tc>
          <w:tcPr>
            <w:tcW w:w="318"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16347,6</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3191,0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3191,0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3191,0</w:t>
            </w:r>
          </w:p>
        </w:tc>
      </w:tr>
      <w:tr w:rsidR="00AE4A51" w:rsidRPr="00AE4A51" w:rsidTr="00AE4A51">
        <w:trPr>
          <w:trHeight w:val="36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single" w:sz="4" w:space="0" w:color="auto"/>
              <w:left w:val="nil"/>
              <w:bottom w:val="nil"/>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федеральный бюджет</w:t>
            </w:r>
          </w:p>
        </w:tc>
        <w:tc>
          <w:tcPr>
            <w:tcW w:w="144"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2000,0</w:t>
            </w:r>
          </w:p>
        </w:tc>
        <w:tc>
          <w:tcPr>
            <w:tcW w:w="342"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2000,0</w:t>
            </w:r>
          </w:p>
        </w:tc>
        <w:tc>
          <w:tcPr>
            <w:tcW w:w="318"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43275,3</w:t>
            </w:r>
          </w:p>
        </w:tc>
        <w:tc>
          <w:tcPr>
            <w:tcW w:w="342"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9787,7</w:t>
            </w:r>
          </w:p>
        </w:tc>
        <w:tc>
          <w:tcPr>
            <w:tcW w:w="365"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8455,6</w:t>
            </w:r>
          </w:p>
        </w:tc>
        <w:tc>
          <w:tcPr>
            <w:tcW w:w="318"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15600,0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3144,0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3144,0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3144,0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auto" w:fill="auto"/>
            <w:hideMark/>
          </w:tcPr>
          <w:p w:rsidR="00AE4A51" w:rsidRPr="00AE4A51" w:rsidRDefault="00AE4A51" w:rsidP="00AE4A51">
            <w:pPr>
              <w:rPr>
                <w:b/>
                <w:bCs/>
                <w:sz w:val="20"/>
                <w:szCs w:val="20"/>
              </w:rPr>
            </w:pPr>
            <w:r w:rsidRPr="00AE4A51">
              <w:rPr>
                <w:b/>
                <w:bCs/>
                <w:sz w:val="20"/>
                <w:szCs w:val="20"/>
              </w:rPr>
              <w:t>местный бюджет</w:t>
            </w:r>
          </w:p>
        </w:tc>
        <w:tc>
          <w:tcPr>
            <w:tcW w:w="144"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2116,2</w:t>
            </w:r>
          </w:p>
        </w:tc>
        <w:tc>
          <w:tcPr>
            <w:tcW w:w="342"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227,6</w:t>
            </w:r>
          </w:p>
        </w:tc>
        <w:tc>
          <w:tcPr>
            <w:tcW w:w="365"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1000,0</w:t>
            </w:r>
          </w:p>
        </w:tc>
        <w:tc>
          <w:tcPr>
            <w:tcW w:w="318"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747,6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47,0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47,0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47,0</w:t>
            </w:r>
          </w:p>
        </w:tc>
      </w:tr>
      <w:tr w:rsidR="00AE4A51" w:rsidRPr="00AE4A51" w:rsidTr="00AE4A51">
        <w:trPr>
          <w:trHeight w:val="31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2.1. Субсидия на возмещение части затрат на открытие собственного дела начинающим субъектам малого предпринимательства </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6983,3</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2123,815</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3500,000</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1711,000</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549,500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549,500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554,000</w:t>
            </w:r>
          </w:p>
        </w:tc>
      </w:tr>
      <w:tr w:rsidR="00AE4A51" w:rsidRPr="00AE4A51" w:rsidTr="00AE4A51">
        <w:trPr>
          <w:trHeight w:val="315"/>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федеральный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single" w:sz="4" w:space="0" w:color="auto"/>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single" w:sz="4" w:space="0" w:color="auto"/>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2000,0</w:t>
            </w:r>
          </w:p>
        </w:tc>
        <w:tc>
          <w:tcPr>
            <w:tcW w:w="318" w:type="pct"/>
            <w:tcBorders>
              <w:top w:val="single" w:sz="4" w:space="0" w:color="auto"/>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6648,3</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2105,615</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1230,0</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1680,7</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544,0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544,0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544,0</w:t>
            </w:r>
          </w:p>
        </w:tc>
      </w:tr>
      <w:tr w:rsidR="00AE4A51" w:rsidRPr="00AE4A51" w:rsidTr="00AE4A51">
        <w:trPr>
          <w:trHeight w:val="186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335,0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18,200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270,0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30,3</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5,5</w:t>
            </w:r>
          </w:p>
        </w:tc>
      </w:tr>
      <w:tr w:rsidR="00AE4A51" w:rsidRPr="00AE4A51" w:rsidTr="00AE4A51">
        <w:trPr>
          <w:trHeight w:val="330"/>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2.2. Субсидия на возмещение части затрат субъектам малого и среднего </w:t>
            </w:r>
            <w:r w:rsidRPr="00AE4A51">
              <w:rPr>
                <w:sz w:val="20"/>
                <w:szCs w:val="20"/>
              </w:rPr>
              <w:lastRenderedPageBreak/>
              <w:t xml:space="preserve">предпринимательства </w:t>
            </w:r>
            <w:r w:rsidRPr="00AE4A51">
              <w:rPr>
                <w:b/>
                <w:bCs/>
                <w:sz w:val="20"/>
                <w:szCs w:val="20"/>
              </w:rPr>
              <w:t xml:space="preserve"> </w:t>
            </w:r>
            <w:r w:rsidRPr="00AE4A51">
              <w:rPr>
                <w:sz w:val="20"/>
                <w:szCs w:val="20"/>
              </w:rPr>
              <w:t>из числа молодежи, открывшим собственное дело</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1200,000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1187,9</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1187,900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45"/>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12,1</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12,100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4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2.3. Субсидии субъектам малого и среднего предпринимательства на возмещение затрат, связанных с прохождением процедур на получение аттестата аккредитации, деклараций, сертификатов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по системе менеджмента качества в соответствии с международными стандартами на территории муниципального образования "Невельский городской округ"</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4349,0</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1000,000</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860,768</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972,9</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505,1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505,1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505,1</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4302,7</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989,900</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850,0</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962,8</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500,0</w:t>
            </w:r>
          </w:p>
        </w:tc>
      </w:tr>
      <w:tr w:rsidR="00AE4A51" w:rsidRPr="00AE4A51" w:rsidTr="00AE4A51">
        <w:trPr>
          <w:trHeight w:val="453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46,3</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10,100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10,768</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10,1</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5,1</w:t>
            </w:r>
          </w:p>
        </w:tc>
      </w:tr>
      <w:tr w:rsidR="00AE4A51" w:rsidRPr="00AE4A51" w:rsidTr="00AE4A51">
        <w:trPr>
          <w:trHeight w:val="34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2.4. Субсидии на возмещение части затрат</w:t>
            </w:r>
            <w:r w:rsidRPr="00AE4A51">
              <w:rPr>
                <w:b/>
                <w:bCs/>
                <w:sz w:val="20"/>
                <w:szCs w:val="20"/>
              </w:rPr>
              <w:t xml:space="preserve"> </w:t>
            </w:r>
            <w:r w:rsidRPr="00AE4A51">
              <w:rPr>
                <w:sz w:val="20"/>
                <w:szCs w:val="20"/>
              </w:rPr>
              <w:t xml:space="preserve">субъектам малого и среднего </w:t>
            </w:r>
            <w:r w:rsidRPr="00AE4A51">
              <w:rPr>
                <w:sz w:val="20"/>
                <w:szCs w:val="20"/>
              </w:rPr>
              <w:lastRenderedPageBreak/>
              <w:t xml:space="preserve">предпринимательства </w:t>
            </w:r>
            <w:r w:rsidRPr="00AE4A51">
              <w:rPr>
                <w:b/>
                <w:bCs/>
                <w:sz w:val="20"/>
                <w:szCs w:val="20"/>
              </w:rPr>
              <w:t xml:space="preserve"> </w:t>
            </w:r>
            <w:r w:rsidRPr="00AE4A51">
              <w:rPr>
                <w:sz w:val="20"/>
                <w:szCs w:val="20"/>
              </w:rPr>
              <w:t xml:space="preserve">на уплату процентов по кредитам, полученным в российских кредитных организациях  </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4648,1</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1767,497</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888,05</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477,3</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505,1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505,1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505,1</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4489,0</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1633,731</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888,05</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467,2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500,0</w:t>
            </w:r>
          </w:p>
        </w:tc>
      </w:tr>
      <w:tr w:rsidR="00AE4A51" w:rsidRPr="00AE4A51" w:rsidTr="00AE4A51">
        <w:trPr>
          <w:trHeight w:val="2175"/>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159,2</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133,766</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10,1</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5,1</w:t>
            </w:r>
          </w:p>
        </w:tc>
      </w:tr>
      <w:tr w:rsidR="00AE4A51" w:rsidRPr="00AE4A51" w:rsidTr="00AE4A51">
        <w:trPr>
          <w:trHeight w:val="34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2.5. Субсидии субъектам малого и среднего предпринимательства </w:t>
            </w:r>
            <w:r w:rsidRPr="00AE4A51">
              <w:rPr>
                <w:b/>
                <w:bCs/>
                <w:sz w:val="20"/>
                <w:szCs w:val="20"/>
              </w:rPr>
              <w:t xml:space="preserve"> </w:t>
            </w:r>
            <w:r w:rsidRPr="00AE4A51">
              <w:rPr>
                <w:sz w:val="20"/>
                <w:szCs w:val="20"/>
              </w:rPr>
              <w:t>на возмещение затрат, связанных с приобретением оборудования</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17275,9</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2024,006</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3767,564</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8454,0</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1010,1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1010,1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1010,1</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16050,0</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2024,006</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3163,332</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7862,7</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1000,0</w:t>
            </w:r>
          </w:p>
        </w:tc>
      </w:tr>
      <w:tr w:rsidR="00AE4A51" w:rsidRPr="00AE4A51" w:rsidTr="00AE4A51">
        <w:trPr>
          <w:trHeight w:val="216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1225,8</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604,232</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591,3</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10,1</w:t>
            </w:r>
          </w:p>
        </w:tc>
      </w:tr>
      <w:tr w:rsidR="00AE4A51" w:rsidRPr="00AE4A51" w:rsidTr="00AE4A51">
        <w:trPr>
          <w:trHeight w:val="34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2.6. Субсидия субъектам малого и среднего предпринимательства  на </w:t>
            </w:r>
            <w:r w:rsidRPr="00AE4A51">
              <w:rPr>
                <w:sz w:val="20"/>
                <w:szCs w:val="20"/>
              </w:rPr>
              <w:lastRenderedPageBreak/>
              <w:t>возмещение затрат, связанных с осуществлением деятельности социально-ориентированных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7272,4</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1884,982</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2319,918</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1551,9</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505,2</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color w:val="FF0000"/>
                <w:sz w:val="20"/>
                <w:szCs w:val="20"/>
              </w:rPr>
            </w:pPr>
            <w:r w:rsidRPr="00AE4A51">
              <w:rPr>
                <w:color w:val="FF0000"/>
                <w:sz w:val="20"/>
                <w:szCs w:val="20"/>
              </w:rPr>
              <w:t>505,2</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505,2</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7193,1</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1846,548</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2319,918</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1526,6</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500,0</w:t>
            </w:r>
          </w:p>
        </w:tc>
      </w:tr>
      <w:tr w:rsidR="00AE4A51" w:rsidRPr="00AE4A51" w:rsidTr="00AE4A51">
        <w:trPr>
          <w:trHeight w:val="333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79,3</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38,434</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25,3</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5,2</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5,2</w:t>
            </w:r>
          </w:p>
        </w:tc>
      </w:tr>
      <w:tr w:rsidR="00AE4A51" w:rsidRPr="00AE4A51" w:rsidTr="00AE4A51">
        <w:trPr>
          <w:trHeight w:val="34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2.7. Субсидии субъектам малого и среднего предпринимательства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542,5</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0,000</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104,3</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135,2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101,0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color w:val="FF0000"/>
                <w:sz w:val="20"/>
                <w:szCs w:val="20"/>
              </w:rPr>
            </w:pPr>
            <w:r w:rsidRPr="00AE4A51">
              <w:rPr>
                <w:color w:val="FF0000"/>
                <w:sz w:val="20"/>
                <w:szCs w:val="20"/>
              </w:rPr>
              <w:t>101,0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101,0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404,3</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0,000</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4,3</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100,0</w:t>
            </w:r>
          </w:p>
        </w:tc>
      </w:tr>
      <w:tr w:rsidR="00AE4A51" w:rsidRPr="00AE4A51" w:rsidTr="00AE4A51">
        <w:trPr>
          <w:trHeight w:val="2445"/>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138,2</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35,2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1,0</w:t>
            </w:r>
          </w:p>
        </w:tc>
      </w:tr>
      <w:tr w:rsidR="00AE4A51" w:rsidRPr="00AE4A51" w:rsidTr="00AE4A51">
        <w:trPr>
          <w:trHeight w:val="300"/>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2.8. Ежегодный районный конкурс «Лучшее предприятие </w:t>
            </w:r>
            <w:r w:rsidRPr="00AE4A51">
              <w:rPr>
                <w:sz w:val="20"/>
                <w:szCs w:val="20"/>
              </w:rPr>
              <w:lastRenderedPageBreak/>
              <w:t>(предприниматель) года»</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90,0</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15,0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15,0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9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15,0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15,0</w:t>
            </w:r>
          </w:p>
        </w:tc>
      </w:tr>
      <w:tr w:rsidR="00AE4A51" w:rsidRPr="00AE4A51" w:rsidTr="00AE4A51">
        <w:trPr>
          <w:trHeight w:val="405"/>
        </w:trPr>
        <w:tc>
          <w:tcPr>
            <w:tcW w:w="115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2.9. Субсидии субъектам малого и среднего предпринимательства на возмещение затрат на осуществление деятельности в сфере гостиничного бизнеса</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3030,3</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75"/>
        </w:trPr>
        <w:tc>
          <w:tcPr>
            <w:tcW w:w="1151"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областной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3000,0</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90"/>
        </w:trPr>
        <w:tc>
          <w:tcPr>
            <w:tcW w:w="1151"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30,3</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45"/>
        </w:trPr>
        <w:tc>
          <w:tcPr>
            <w:tcW w:w="1151" w:type="pct"/>
            <w:vMerge w:val="restart"/>
            <w:tcBorders>
              <w:top w:val="nil"/>
              <w:left w:val="single" w:sz="4" w:space="0" w:color="auto"/>
              <w:bottom w:val="nil"/>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Подпрограмма 3 "Развитие сельского хозяйства и регулирования рынков сельскохозяйственной продукции" </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10748,7</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1807,6</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3495,4</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2757,5</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2182,1</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461,5</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44,6</w:t>
            </w:r>
          </w:p>
        </w:tc>
      </w:tr>
      <w:tr w:rsidR="00AE4A51" w:rsidRPr="00AE4A51" w:rsidTr="00AE4A51">
        <w:trPr>
          <w:trHeight w:val="30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6004,0</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449,2</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2262,9</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1437,5</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1437,5</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416,9</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r>
      <w:tr w:rsidR="00AE4A51" w:rsidRPr="00AE4A51" w:rsidTr="00AE4A51">
        <w:trPr>
          <w:trHeight w:val="930"/>
        </w:trPr>
        <w:tc>
          <w:tcPr>
            <w:tcW w:w="1151" w:type="pct"/>
            <w:vMerge/>
            <w:tcBorders>
              <w:top w:val="nil"/>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b/>
                <w:bCs/>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4744,7</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1358,4</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1232,5</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1320,0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744,6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44,6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44,6</w:t>
            </w:r>
          </w:p>
        </w:tc>
      </w:tr>
      <w:tr w:rsidR="00AE4A51" w:rsidRPr="00AE4A51" w:rsidTr="00AE4A51">
        <w:trPr>
          <w:trHeight w:val="31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3.1. Возмещение затрат, связанных с поставкой в централизованном </w:t>
            </w:r>
            <w:r w:rsidRPr="00AE4A51">
              <w:rPr>
                <w:sz w:val="20"/>
                <w:szCs w:val="20"/>
              </w:rPr>
              <w:lastRenderedPageBreak/>
              <w:t xml:space="preserve">порядке для личных подсобных хозяйств комбикормов для крупного рогатого скота, свиней и птицы, а также фуражного зерна для птицы </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3761,6</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539,2</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1772,4</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750,0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700,0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1471,6</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449,2</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1022,4</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6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2290,0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750,0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750,0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700,0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1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3.2. Возмещение затрат, связанных с приобретением и доставкой минеральных удобрений отечественного производства, используемых для улучшения кормовых угодий, производства картофеля и овощей</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635,0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285,0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6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635,0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285,0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1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3.3. Возмещение затрат, возникающих при реализации мероприятий на стимулирование развития производства картофеля</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3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15"/>
        </w:trPr>
        <w:tc>
          <w:tcPr>
            <w:tcW w:w="1151"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3.4. Возмещение затрат гражданам, ведущим личные подсобные хозяйства, </w:t>
            </w:r>
            <w:r w:rsidRPr="00AE4A51">
              <w:rPr>
                <w:sz w:val="20"/>
                <w:szCs w:val="20"/>
              </w:rPr>
              <w:lastRenderedPageBreak/>
              <w:t>на содержание коров</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экономического </w:t>
            </w:r>
            <w:r w:rsidRPr="00AE4A51">
              <w:rPr>
                <w:sz w:val="20"/>
                <w:szCs w:val="20"/>
              </w:rPr>
              <w:lastRenderedPageBreak/>
              <w:t>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4786,2</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1270,5</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1467,5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1452,1</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431,5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14,6</w:t>
            </w:r>
          </w:p>
        </w:tc>
      </w:tr>
      <w:tr w:rsidR="00AE4A51" w:rsidRPr="00AE4A51" w:rsidTr="00AE4A51">
        <w:trPr>
          <w:trHeight w:val="300"/>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4532,4</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1240,5</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1437,5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1437,5</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416,9</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15"/>
        </w:trPr>
        <w:tc>
          <w:tcPr>
            <w:tcW w:w="1151"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253,8</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150,0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14,6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14,6</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14,6</w:t>
            </w:r>
          </w:p>
        </w:tc>
      </w:tr>
      <w:tr w:rsidR="00AE4A51" w:rsidRPr="00AE4A51" w:rsidTr="00AE4A51">
        <w:trPr>
          <w:trHeight w:val="330"/>
        </w:trPr>
        <w:tc>
          <w:tcPr>
            <w:tcW w:w="115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3.5. Проведение конкурса "Лучшее личное подсобное хозяйство Невельского района"</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227,5</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52,5</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55,0</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r>
      <w:tr w:rsidR="00AE4A51" w:rsidRPr="00AE4A51" w:rsidTr="00AE4A51">
        <w:trPr>
          <w:trHeight w:val="2400"/>
        </w:trPr>
        <w:tc>
          <w:tcPr>
            <w:tcW w:w="1151"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227,5</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52,5</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55,0</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30,0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30,0</w:t>
            </w:r>
          </w:p>
        </w:tc>
      </w:tr>
      <w:tr w:rsidR="00AE4A51" w:rsidRPr="00AE4A51" w:rsidTr="00AE4A51">
        <w:trPr>
          <w:trHeight w:val="330"/>
        </w:trPr>
        <w:tc>
          <w:tcPr>
            <w:tcW w:w="1151"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3.6. Прочие мероприятия по подпрограмме "Развитие сельского хозяйства и регулирование рынков сельскохозяйственной продукции"</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930"/>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30"/>
        </w:trPr>
        <w:tc>
          <w:tcPr>
            <w:tcW w:w="1151"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3.6.1. Оснащение лаборатории ветеринарно-санитарной экспертизы продукции растениеводства и животноводства непромышленного изготовления</w:t>
            </w:r>
          </w:p>
        </w:tc>
        <w:tc>
          <w:tcPr>
            <w:tcW w:w="622" w:type="pct"/>
            <w:vMerge w:val="restart"/>
            <w:tcBorders>
              <w:top w:val="single" w:sz="4" w:space="0" w:color="auto"/>
              <w:left w:val="single" w:sz="4" w:space="0" w:color="auto"/>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по управлению имуществом</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1305"/>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05</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551,0</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30"/>
        </w:trPr>
        <w:tc>
          <w:tcPr>
            <w:tcW w:w="1151"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3.7. Предоставление субсидии </w:t>
            </w:r>
            <w:r w:rsidRPr="00AE4A51">
              <w:rPr>
                <w:sz w:val="20"/>
                <w:szCs w:val="20"/>
              </w:rPr>
              <w:lastRenderedPageBreak/>
              <w:t>предприятиям пищевой промышленности, крестьянским (фермерским) и личным подсобным хозяйствам, пострадавшим в результате воздействия глубокого циклона в период 2-3 октября 2015 года на территории муниципального образования "Невельский городской округ"</w:t>
            </w:r>
          </w:p>
        </w:tc>
        <w:tc>
          <w:tcPr>
            <w:tcW w:w="622" w:type="pct"/>
            <w:vMerge w:val="restart"/>
            <w:tcBorders>
              <w:top w:val="single" w:sz="4" w:space="0" w:color="auto"/>
              <w:left w:val="single" w:sz="4" w:space="0" w:color="auto"/>
              <w:bottom w:val="nil"/>
              <w:right w:val="single" w:sz="4" w:space="0" w:color="auto"/>
            </w:tcBorders>
            <w:shd w:val="clear" w:color="auto" w:fill="auto"/>
            <w:hideMark/>
          </w:tcPr>
          <w:p w:rsidR="00AE4A51" w:rsidRPr="00AE4A51" w:rsidRDefault="00AE4A51" w:rsidP="00AE4A51">
            <w:pPr>
              <w:rPr>
                <w:sz w:val="20"/>
                <w:szCs w:val="20"/>
              </w:rPr>
            </w:pPr>
            <w:r w:rsidRPr="00AE4A51">
              <w:rPr>
                <w:sz w:val="20"/>
                <w:szCs w:val="20"/>
              </w:rPr>
              <w:lastRenderedPageBreak/>
              <w:t xml:space="preserve">Отдел </w:t>
            </w:r>
            <w:r w:rsidRPr="00AE4A51">
              <w:rPr>
                <w:sz w:val="20"/>
                <w:szCs w:val="20"/>
              </w:rPr>
              <w:lastRenderedPageBreak/>
              <w:t>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537,4</w:t>
            </w:r>
          </w:p>
        </w:tc>
        <w:tc>
          <w:tcPr>
            <w:tcW w:w="342"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537,4</w:t>
            </w:r>
          </w:p>
        </w:tc>
        <w:tc>
          <w:tcPr>
            <w:tcW w:w="365"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nil"/>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45"/>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22" w:type="pct"/>
            <w:vMerge/>
            <w:tcBorders>
              <w:top w:val="single" w:sz="4" w:space="0" w:color="auto"/>
              <w:left w:val="single" w:sz="4" w:space="0" w:color="auto"/>
              <w:bottom w:val="nil"/>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537,4</w:t>
            </w:r>
          </w:p>
        </w:tc>
        <w:tc>
          <w:tcPr>
            <w:tcW w:w="342"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537,4</w:t>
            </w:r>
          </w:p>
        </w:tc>
        <w:tc>
          <w:tcPr>
            <w:tcW w:w="365"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single" w:sz="4" w:space="0" w:color="auto"/>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70"/>
        </w:trPr>
        <w:tc>
          <w:tcPr>
            <w:tcW w:w="1151"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lastRenderedPageBreak/>
              <w:t>Подпрограмма 4 "Устойчивое развитие сельских территорий"</w:t>
            </w:r>
          </w:p>
        </w:tc>
        <w:tc>
          <w:tcPr>
            <w:tcW w:w="62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5398,4</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5398,4</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270"/>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270"/>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5398,4</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5398,4</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15"/>
        </w:trPr>
        <w:tc>
          <w:tcPr>
            <w:tcW w:w="1151"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Субсидия на возмещение юридическим лицам (за исключением субсидий государственным (муниципальным) учреждениям) и индивидуальным предпринимателям, оказывающим услуги бань населению, части экономически обоснованных затрат по содержанию бань</w:t>
            </w:r>
          </w:p>
        </w:tc>
        <w:tc>
          <w:tcPr>
            <w:tcW w:w="622"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4900,0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2145"/>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04</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4900,0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15"/>
        </w:trPr>
        <w:tc>
          <w:tcPr>
            <w:tcW w:w="1151"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4.2. Подготовка участка под строительство ФАП в с. Ясноморское Невельского района</w:t>
            </w:r>
          </w:p>
        </w:tc>
        <w:tc>
          <w:tcPr>
            <w:tcW w:w="622"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капитального строительства и жилищно-коммунального хозяйства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09</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498,361</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498,361</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09</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45"/>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09</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02</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498,361</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498,361</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60"/>
        </w:trPr>
        <w:tc>
          <w:tcPr>
            <w:tcW w:w="1151"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Подпрограмма 5 "Поддержка садоводческих, огороднических и дачных некоммерческих </w:t>
            </w:r>
            <w:r w:rsidRPr="00AE4A51">
              <w:rPr>
                <w:b/>
                <w:bCs/>
                <w:sz w:val="20"/>
                <w:szCs w:val="20"/>
              </w:rPr>
              <w:lastRenderedPageBreak/>
              <w:t>объединений граждан, расположенных на территории муниципального образования «Невельский городской округ"</w:t>
            </w:r>
          </w:p>
        </w:tc>
        <w:tc>
          <w:tcPr>
            <w:tcW w:w="622"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lastRenderedPageBreak/>
              <w:t> </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1389,0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99,0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1190,0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100,0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60"/>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22"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1289,0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99,0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1190,0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1320"/>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22"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100,0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 </w:t>
            </w:r>
          </w:p>
        </w:tc>
      </w:tr>
      <w:tr w:rsidR="00AE4A51" w:rsidRPr="00AE4A51" w:rsidTr="00AE4A51">
        <w:trPr>
          <w:trHeight w:val="315"/>
        </w:trPr>
        <w:tc>
          <w:tcPr>
            <w:tcW w:w="1151"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5.1. Возмещение затрат на инженерное обеспечение территорий садоводческих, огороднических и дачных некоммерческих объединений, расположенных на территории муниципального образования "Невельский городской округ"</w:t>
            </w:r>
          </w:p>
        </w:tc>
        <w:tc>
          <w:tcPr>
            <w:tcW w:w="622"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Отдел экономического развития                   ГРБС - администрация Невельского городского округа</w:t>
            </w: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Всего</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1389,0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99,0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1190,0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0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областной бюджет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1289,0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99,0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1190,0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1845"/>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nil"/>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45"/>
        </w:trPr>
        <w:tc>
          <w:tcPr>
            <w:tcW w:w="1151"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Подпрограмма 6 "Развитие торговли в муниципальном образовании «Невельский городской округ"</w:t>
            </w:r>
          </w:p>
        </w:tc>
        <w:tc>
          <w:tcPr>
            <w:tcW w:w="622" w:type="pct"/>
            <w:vMerge w:val="restart"/>
            <w:tcBorders>
              <w:top w:val="nil"/>
              <w:left w:val="single" w:sz="4" w:space="0" w:color="auto"/>
              <w:bottom w:val="single" w:sz="4" w:space="0" w:color="000000"/>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r>
      <w:tr w:rsidR="00AE4A51" w:rsidRPr="00AE4A51" w:rsidTr="00AE4A51">
        <w:trPr>
          <w:trHeight w:val="900"/>
        </w:trPr>
        <w:tc>
          <w:tcPr>
            <w:tcW w:w="1151"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b/>
                <w:bCs/>
                <w:sz w:val="20"/>
                <w:szCs w:val="20"/>
              </w:rPr>
            </w:pPr>
          </w:p>
        </w:tc>
        <w:tc>
          <w:tcPr>
            <w:tcW w:w="622" w:type="pct"/>
            <w:vMerge/>
            <w:tcBorders>
              <w:top w:val="nil"/>
              <w:left w:val="single" w:sz="4" w:space="0" w:color="auto"/>
              <w:bottom w:val="single" w:sz="4" w:space="0" w:color="000000"/>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b/>
                <w:bCs/>
                <w:sz w:val="20"/>
                <w:szCs w:val="20"/>
              </w:rPr>
            </w:pPr>
            <w:r w:rsidRPr="00AE4A51">
              <w:rPr>
                <w:b/>
                <w:bCs/>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500,0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b/>
                <w:bCs/>
                <w:sz w:val="20"/>
                <w:szCs w:val="20"/>
              </w:rPr>
            </w:pPr>
            <w:r w:rsidRPr="00AE4A51">
              <w:rPr>
                <w:b/>
                <w:bCs/>
                <w:sz w:val="20"/>
                <w:szCs w:val="20"/>
              </w:rPr>
              <w:t>0,0</w:t>
            </w:r>
          </w:p>
        </w:tc>
      </w:tr>
      <w:tr w:rsidR="00AE4A51" w:rsidRPr="00AE4A51" w:rsidTr="00AE4A51">
        <w:trPr>
          <w:trHeight w:val="315"/>
        </w:trPr>
        <w:tc>
          <w:tcPr>
            <w:tcW w:w="1151"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6.1. Приобретение (изготовление), установка оборудования, торговых конструкций, и иных сопутствующих объектов и материалов для организации торговли в период проведения ярмарочных мероприятий.</w:t>
            </w:r>
          </w:p>
        </w:tc>
        <w:tc>
          <w:tcPr>
            <w:tcW w:w="622"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Администрация Невельского городского округа (МКУ «УГЗ и ОД»)</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400,0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192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400,0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400,0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r w:rsidR="00AE4A51" w:rsidRPr="00AE4A51" w:rsidTr="00AE4A51">
        <w:trPr>
          <w:trHeight w:val="315"/>
        </w:trPr>
        <w:tc>
          <w:tcPr>
            <w:tcW w:w="1151"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 xml:space="preserve">6.2. Поощрение победителей </w:t>
            </w:r>
            <w:r w:rsidRPr="00AE4A51">
              <w:rPr>
                <w:sz w:val="20"/>
                <w:szCs w:val="20"/>
              </w:rPr>
              <w:lastRenderedPageBreak/>
              <w:t>районного конкурса «Новогодние огни».</w:t>
            </w:r>
          </w:p>
        </w:tc>
        <w:tc>
          <w:tcPr>
            <w:tcW w:w="622" w:type="pct"/>
            <w:vMerge w:val="restart"/>
            <w:tcBorders>
              <w:top w:val="nil"/>
              <w:left w:val="single" w:sz="4" w:space="0" w:color="auto"/>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Отдел </w:t>
            </w:r>
            <w:r w:rsidRPr="00AE4A51">
              <w:rPr>
                <w:sz w:val="20"/>
                <w:szCs w:val="20"/>
              </w:rPr>
              <w:lastRenderedPageBreak/>
              <w:t>экономического развития                   ГРБС - администрация Невельского городского округа</w:t>
            </w:r>
          </w:p>
        </w:tc>
        <w:tc>
          <w:tcPr>
            <w:tcW w:w="668" w:type="pct"/>
            <w:tcBorders>
              <w:top w:val="nil"/>
              <w:left w:val="nil"/>
              <w:bottom w:val="nil"/>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lastRenderedPageBreak/>
              <w:t xml:space="preserve">Всего            </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0,0</w:t>
            </w:r>
          </w:p>
        </w:tc>
      </w:tr>
      <w:tr w:rsidR="00AE4A51" w:rsidRPr="00AE4A51" w:rsidTr="00AE4A51">
        <w:trPr>
          <w:trHeight w:val="2130"/>
        </w:trPr>
        <w:tc>
          <w:tcPr>
            <w:tcW w:w="1151"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AE4A51" w:rsidRPr="00AE4A51" w:rsidRDefault="00AE4A51" w:rsidP="00AE4A51">
            <w:pPr>
              <w:rPr>
                <w:sz w:val="20"/>
                <w:szCs w:val="20"/>
              </w:rPr>
            </w:pPr>
          </w:p>
        </w:tc>
        <w:tc>
          <w:tcPr>
            <w:tcW w:w="668" w:type="pct"/>
            <w:tcBorders>
              <w:top w:val="single" w:sz="4" w:space="0" w:color="auto"/>
              <w:left w:val="nil"/>
              <w:bottom w:val="single" w:sz="4" w:space="0" w:color="auto"/>
              <w:right w:val="single" w:sz="4" w:space="0" w:color="auto"/>
            </w:tcBorders>
            <w:shd w:val="clear" w:color="000000" w:fill="FFFFFF"/>
            <w:hideMark/>
          </w:tcPr>
          <w:p w:rsidR="00AE4A51" w:rsidRPr="00AE4A51" w:rsidRDefault="00AE4A51" w:rsidP="00AE4A51">
            <w:pPr>
              <w:rPr>
                <w:sz w:val="20"/>
                <w:szCs w:val="20"/>
              </w:rPr>
            </w:pPr>
            <w:r w:rsidRPr="00AE4A51">
              <w:rPr>
                <w:sz w:val="20"/>
                <w:szCs w:val="20"/>
              </w:rPr>
              <w:t>местный бюджет</w:t>
            </w:r>
          </w:p>
        </w:tc>
        <w:tc>
          <w:tcPr>
            <w:tcW w:w="144"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167"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b/>
                <w:bCs/>
                <w:sz w:val="20"/>
                <w:szCs w:val="20"/>
              </w:rPr>
            </w:pPr>
            <w:r w:rsidRPr="00AE4A51">
              <w:rPr>
                <w:b/>
                <w:bCs/>
                <w:sz w:val="20"/>
                <w:szCs w:val="20"/>
              </w:rPr>
              <w:t>100,0</w:t>
            </w:r>
          </w:p>
        </w:tc>
        <w:tc>
          <w:tcPr>
            <w:tcW w:w="342"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65"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18"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100,0</w:t>
            </w:r>
          </w:p>
        </w:tc>
        <w:tc>
          <w:tcPr>
            <w:tcW w:w="306" w:type="pct"/>
            <w:tcBorders>
              <w:top w:val="nil"/>
              <w:left w:val="nil"/>
              <w:bottom w:val="single" w:sz="4" w:space="0" w:color="auto"/>
              <w:right w:val="single" w:sz="4" w:space="0" w:color="auto"/>
            </w:tcBorders>
            <w:shd w:val="clear" w:color="000000" w:fill="FFFFFF"/>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c>
          <w:tcPr>
            <w:tcW w:w="306" w:type="pct"/>
            <w:tcBorders>
              <w:top w:val="nil"/>
              <w:left w:val="nil"/>
              <w:bottom w:val="single" w:sz="4" w:space="0" w:color="auto"/>
              <w:right w:val="single" w:sz="4" w:space="0" w:color="auto"/>
            </w:tcBorders>
            <w:shd w:val="clear" w:color="auto" w:fill="auto"/>
            <w:hideMark/>
          </w:tcPr>
          <w:p w:rsidR="00AE4A51" w:rsidRPr="00AE4A51" w:rsidRDefault="00AE4A51" w:rsidP="00AE4A51">
            <w:pPr>
              <w:jc w:val="center"/>
              <w:rPr>
                <w:sz w:val="20"/>
                <w:szCs w:val="20"/>
              </w:rPr>
            </w:pPr>
            <w:r w:rsidRPr="00AE4A51">
              <w:rPr>
                <w:sz w:val="20"/>
                <w:szCs w:val="20"/>
              </w:rPr>
              <w:t> </w:t>
            </w:r>
          </w:p>
        </w:tc>
      </w:tr>
    </w:tbl>
    <w:p w:rsidR="008F5FA0" w:rsidRPr="008F5FA0" w:rsidRDefault="008F5FA0" w:rsidP="008F5FA0">
      <w:pPr>
        <w:widowControl w:val="0"/>
        <w:autoSpaceDE w:val="0"/>
        <w:autoSpaceDN w:val="0"/>
        <w:adjustRightInd w:val="0"/>
        <w:jc w:val="center"/>
        <w:outlineLvl w:val="2"/>
        <w:rPr>
          <w:b/>
          <w:sz w:val="26"/>
          <w:szCs w:val="26"/>
        </w:rPr>
      </w:pPr>
    </w:p>
    <w:p w:rsidR="007D0161" w:rsidRDefault="007D0161" w:rsidP="008E65F0"/>
    <w:sectPr w:rsidR="007D0161" w:rsidSect="009F40A7">
      <w:pgSz w:w="16838" w:h="11906" w:orient="landscape"/>
      <w:pgMar w:top="1979" w:right="720" w:bottom="748" w:left="1134" w:header="709"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9B" w:rsidRDefault="00312E9B">
      <w:r>
        <w:separator/>
      </w:r>
    </w:p>
  </w:endnote>
  <w:endnote w:type="continuationSeparator" w:id="0">
    <w:p w:rsidR="00312E9B" w:rsidRDefault="003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7F" w:rsidRDefault="0094567F">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Котикова Екатерина Валерьевна</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Котикова Екатерина Валерьевна</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9B4894">
      <w:rPr>
        <w:noProof/>
        <w:sz w:val="12"/>
        <w:szCs w:val="12"/>
        <w:u w:val="single"/>
      </w:rPr>
      <w:t>03.02.2025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9B4894">
      <w:rPr>
        <w:noProof/>
        <w:sz w:val="12"/>
        <w:szCs w:val="12"/>
        <w:u w:val="single"/>
      </w:rPr>
      <w:t>15:39</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C:\USERS\E.KOTIKOVA\DOCUMENTS\ПРОГРАММЫ\ПРОГРАММЫ 2015-2020\ЭКОНОМИЧЕСКОЕ СТИМУЛИРОВАНИЕ 2015-2020\ИЗМЕНЕНИЯ\2017\662 ПОСЛЕДНЯЯ ЗА 2017.DOCX</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9B4894">
      <w:rPr>
        <w:noProof/>
        <w:sz w:val="12"/>
        <w:szCs w:val="12"/>
        <w:u w:val="single"/>
      </w:rPr>
      <w:t>101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9B" w:rsidRDefault="00312E9B">
      <w:r>
        <w:separator/>
      </w:r>
    </w:p>
  </w:footnote>
  <w:footnote w:type="continuationSeparator" w:id="0">
    <w:p w:rsidR="00312E9B" w:rsidRDefault="00312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92F7A4"/>
    <w:lvl w:ilvl="0">
      <w:numFmt w:val="bullet"/>
      <w:lvlText w:val="*"/>
      <w:lvlJc w:val="left"/>
    </w:lvl>
  </w:abstractNum>
  <w:abstractNum w:abstractNumId="1" w15:restartNumberingAfterBreak="0">
    <w:nsid w:val="027B6603"/>
    <w:multiLevelType w:val="multilevel"/>
    <w:tmpl w:val="9CACE1C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9F4DAF"/>
    <w:multiLevelType w:val="hybridMultilevel"/>
    <w:tmpl w:val="5CF2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91794"/>
    <w:multiLevelType w:val="multilevel"/>
    <w:tmpl w:val="7F4022D4"/>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F303A1"/>
    <w:multiLevelType w:val="hybridMultilevel"/>
    <w:tmpl w:val="B40CCB0C"/>
    <w:lvl w:ilvl="0" w:tplc="59DA88AE">
      <w:start w:val="1"/>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15:restartNumberingAfterBreak="0">
    <w:nsid w:val="0F1D79AF"/>
    <w:multiLevelType w:val="hybridMultilevel"/>
    <w:tmpl w:val="911C42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024DE"/>
    <w:multiLevelType w:val="multilevel"/>
    <w:tmpl w:val="F22C1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41A39"/>
    <w:multiLevelType w:val="multilevel"/>
    <w:tmpl w:val="4CF6E40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B5D4903"/>
    <w:multiLevelType w:val="hybridMultilevel"/>
    <w:tmpl w:val="3398C1E0"/>
    <w:lvl w:ilvl="0" w:tplc="43CC6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9C63DF"/>
    <w:multiLevelType w:val="multilevel"/>
    <w:tmpl w:val="4380DC6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3F240E85"/>
    <w:multiLevelType w:val="hybridMultilevel"/>
    <w:tmpl w:val="F552F09C"/>
    <w:lvl w:ilvl="0" w:tplc="5B9E4D10">
      <w:start w:val="5"/>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03037C"/>
    <w:multiLevelType w:val="multilevel"/>
    <w:tmpl w:val="C86EA09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2B142B2"/>
    <w:multiLevelType w:val="hybridMultilevel"/>
    <w:tmpl w:val="01F45BB4"/>
    <w:lvl w:ilvl="0" w:tplc="96A25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6A0195"/>
    <w:multiLevelType w:val="hybridMultilevel"/>
    <w:tmpl w:val="9B6C234C"/>
    <w:lvl w:ilvl="0" w:tplc="D124D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031BBF"/>
    <w:multiLevelType w:val="hybridMultilevel"/>
    <w:tmpl w:val="8472AFE6"/>
    <w:lvl w:ilvl="0" w:tplc="A8403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F245DB1"/>
    <w:multiLevelType w:val="multilevel"/>
    <w:tmpl w:val="1A6A9BD8"/>
    <w:lvl w:ilvl="0">
      <w:start w:val="1"/>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17A5187"/>
    <w:multiLevelType w:val="hybridMultilevel"/>
    <w:tmpl w:val="E70066DE"/>
    <w:lvl w:ilvl="0" w:tplc="59DA88A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660755A0"/>
    <w:multiLevelType w:val="hybridMultilevel"/>
    <w:tmpl w:val="5B820B42"/>
    <w:lvl w:ilvl="0" w:tplc="1AD0110C">
      <w:start w:val="5"/>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A45099"/>
    <w:multiLevelType w:val="hybridMultilevel"/>
    <w:tmpl w:val="AECEC418"/>
    <w:lvl w:ilvl="0" w:tplc="BEF8A5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1F3BAD"/>
    <w:multiLevelType w:val="hybridMultilevel"/>
    <w:tmpl w:val="BC769FB6"/>
    <w:lvl w:ilvl="0" w:tplc="7108D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82D38C9"/>
    <w:multiLevelType w:val="hybridMultilevel"/>
    <w:tmpl w:val="AC9A42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D23A74"/>
    <w:multiLevelType w:val="hybridMultilevel"/>
    <w:tmpl w:val="98FEC072"/>
    <w:lvl w:ilvl="0" w:tplc="D7BE5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A00253"/>
    <w:multiLevelType w:val="hybridMultilevel"/>
    <w:tmpl w:val="ED941070"/>
    <w:lvl w:ilvl="0" w:tplc="3D52E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9"/>
  </w:num>
  <w:num w:numId="4">
    <w:abstractNumId w:val="10"/>
  </w:num>
  <w:num w:numId="5">
    <w:abstractNumId w:val="17"/>
  </w:num>
  <w:num w:numId="6">
    <w:abstractNumId w:val="19"/>
  </w:num>
  <w:num w:numId="7">
    <w:abstractNumId w:val="18"/>
  </w:num>
  <w:num w:numId="8">
    <w:abstractNumId w:val="14"/>
  </w:num>
  <w:num w:numId="9">
    <w:abstractNumId w:val="21"/>
  </w:num>
  <w:num w:numId="10">
    <w:abstractNumId w:val="8"/>
  </w:num>
  <w:num w:numId="11">
    <w:abstractNumId w:val="13"/>
  </w:num>
  <w:num w:numId="12">
    <w:abstractNumId w:val="12"/>
  </w:num>
  <w:num w:numId="13">
    <w:abstractNumId w:val="22"/>
  </w:num>
  <w:num w:numId="14">
    <w:abstractNumId w:val="16"/>
  </w:num>
  <w:num w:numId="15">
    <w:abstractNumId w:val="4"/>
  </w:num>
  <w:num w:numId="16">
    <w:abstractNumId w:val="1"/>
  </w:num>
  <w:num w:numId="17">
    <w:abstractNumId w:val="15"/>
  </w:num>
  <w:num w:numId="18">
    <w:abstractNumId w:val="3"/>
  </w:num>
  <w:num w:numId="19">
    <w:abstractNumId w:val="7"/>
  </w:num>
  <w:num w:numId="20">
    <w:abstractNumId w:val="11"/>
  </w:num>
  <w:num w:numId="21">
    <w:abstractNumId w:val="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C6"/>
    <w:rsid w:val="00001FD2"/>
    <w:rsid w:val="00013829"/>
    <w:rsid w:val="00055CEC"/>
    <w:rsid w:val="0008104E"/>
    <w:rsid w:val="00084F39"/>
    <w:rsid w:val="00095844"/>
    <w:rsid w:val="000B682A"/>
    <w:rsid w:val="000C54EB"/>
    <w:rsid w:val="000D301E"/>
    <w:rsid w:val="001215BD"/>
    <w:rsid w:val="001256D8"/>
    <w:rsid w:val="0013451A"/>
    <w:rsid w:val="001371B4"/>
    <w:rsid w:val="00147411"/>
    <w:rsid w:val="00171171"/>
    <w:rsid w:val="00176A6C"/>
    <w:rsid w:val="001A2D37"/>
    <w:rsid w:val="001A3624"/>
    <w:rsid w:val="001A46C0"/>
    <w:rsid w:val="001B416B"/>
    <w:rsid w:val="00207C3C"/>
    <w:rsid w:val="002433A9"/>
    <w:rsid w:val="002618C8"/>
    <w:rsid w:val="00262330"/>
    <w:rsid w:val="002649A1"/>
    <w:rsid w:val="002857F4"/>
    <w:rsid w:val="00297513"/>
    <w:rsid w:val="002A5B6C"/>
    <w:rsid w:val="00312E9B"/>
    <w:rsid w:val="00326661"/>
    <w:rsid w:val="00375003"/>
    <w:rsid w:val="003A729F"/>
    <w:rsid w:val="003B7195"/>
    <w:rsid w:val="003E09B8"/>
    <w:rsid w:val="00465957"/>
    <w:rsid w:val="004974C6"/>
    <w:rsid w:val="004D3142"/>
    <w:rsid w:val="004F7627"/>
    <w:rsid w:val="00512CD4"/>
    <w:rsid w:val="00546E10"/>
    <w:rsid w:val="00554BE4"/>
    <w:rsid w:val="00582D37"/>
    <w:rsid w:val="005E70B3"/>
    <w:rsid w:val="006043C2"/>
    <w:rsid w:val="006229AE"/>
    <w:rsid w:val="0063189F"/>
    <w:rsid w:val="006341D3"/>
    <w:rsid w:val="0063673C"/>
    <w:rsid w:val="006447DE"/>
    <w:rsid w:val="00650389"/>
    <w:rsid w:val="00655BA2"/>
    <w:rsid w:val="00663A1A"/>
    <w:rsid w:val="0067083C"/>
    <w:rsid w:val="00670D62"/>
    <w:rsid w:val="00695F01"/>
    <w:rsid w:val="006A05D8"/>
    <w:rsid w:val="00722C64"/>
    <w:rsid w:val="0072566A"/>
    <w:rsid w:val="00737E28"/>
    <w:rsid w:val="007846C7"/>
    <w:rsid w:val="007B0C80"/>
    <w:rsid w:val="007C229A"/>
    <w:rsid w:val="007D0161"/>
    <w:rsid w:val="007F00D8"/>
    <w:rsid w:val="0083268D"/>
    <w:rsid w:val="00856FCB"/>
    <w:rsid w:val="008643C6"/>
    <w:rsid w:val="008A002A"/>
    <w:rsid w:val="008E65F0"/>
    <w:rsid w:val="008F5FA0"/>
    <w:rsid w:val="00904AC7"/>
    <w:rsid w:val="009279DC"/>
    <w:rsid w:val="0094567F"/>
    <w:rsid w:val="00997311"/>
    <w:rsid w:val="009B4894"/>
    <w:rsid w:val="009F40A7"/>
    <w:rsid w:val="009F7E5A"/>
    <w:rsid w:val="00A02CB8"/>
    <w:rsid w:val="00A56C76"/>
    <w:rsid w:val="00AA18A6"/>
    <w:rsid w:val="00AB7152"/>
    <w:rsid w:val="00AE4A51"/>
    <w:rsid w:val="00AE56DE"/>
    <w:rsid w:val="00B37B2A"/>
    <w:rsid w:val="00B40281"/>
    <w:rsid w:val="00B975AA"/>
    <w:rsid w:val="00BF4ED5"/>
    <w:rsid w:val="00C23BA5"/>
    <w:rsid w:val="00C2787F"/>
    <w:rsid w:val="00C850C3"/>
    <w:rsid w:val="00CE0373"/>
    <w:rsid w:val="00D11622"/>
    <w:rsid w:val="00D27985"/>
    <w:rsid w:val="00DB53C2"/>
    <w:rsid w:val="00DC6CAA"/>
    <w:rsid w:val="00DE39C3"/>
    <w:rsid w:val="00E470B1"/>
    <w:rsid w:val="00E66411"/>
    <w:rsid w:val="00EA1BBD"/>
    <w:rsid w:val="00EA552F"/>
    <w:rsid w:val="00EA5931"/>
    <w:rsid w:val="00EE0693"/>
    <w:rsid w:val="00EE3B83"/>
    <w:rsid w:val="00F279E1"/>
    <w:rsid w:val="00F71274"/>
    <w:rsid w:val="00F837CD"/>
    <w:rsid w:val="00F8732D"/>
    <w:rsid w:val="00FC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86DF6-B5D7-419E-976C-ADF0CA19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7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CE0373"/>
    <w:pPr>
      <w:keepNext/>
      <w:spacing w:after="240"/>
      <w:jc w:val="center"/>
      <w:outlineLvl w:val="5"/>
    </w:pPr>
    <w:rPr>
      <w:b/>
      <w:bCs/>
      <w:caps/>
      <w:smallCaps/>
      <w:sz w:val="28"/>
      <w:szCs w:val="28"/>
    </w:rPr>
  </w:style>
  <w:style w:type="paragraph" w:styleId="7">
    <w:name w:val="heading 7"/>
    <w:basedOn w:val="a"/>
    <w:next w:val="a"/>
    <w:link w:val="70"/>
    <w:qFormat/>
    <w:rsid w:val="00CE03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E0373"/>
    <w:rPr>
      <w:rFonts w:ascii="Times New Roman" w:eastAsia="Times New Roman" w:hAnsi="Times New Roman" w:cs="Times New Roman"/>
      <w:b/>
      <w:bCs/>
      <w:caps/>
      <w:smallCaps/>
      <w:sz w:val="28"/>
      <w:szCs w:val="28"/>
      <w:lang w:eastAsia="ru-RU"/>
    </w:rPr>
  </w:style>
  <w:style w:type="character" w:customStyle="1" w:styleId="70">
    <w:name w:val="Заголовок 7 Знак"/>
    <w:basedOn w:val="a0"/>
    <w:link w:val="7"/>
    <w:rsid w:val="00CE0373"/>
    <w:rPr>
      <w:rFonts w:ascii="Times New Roman" w:eastAsia="Times New Roman" w:hAnsi="Times New Roman" w:cs="Times New Roman"/>
      <w:b/>
      <w:bCs/>
      <w:spacing w:val="80"/>
      <w:sz w:val="42"/>
      <w:szCs w:val="42"/>
      <w:lang w:eastAsia="ru-RU"/>
    </w:rPr>
  </w:style>
  <w:style w:type="paragraph" w:styleId="a3">
    <w:name w:val="header"/>
    <w:basedOn w:val="a"/>
    <w:link w:val="a4"/>
    <w:uiPriority w:val="99"/>
    <w:rsid w:val="00CE0373"/>
    <w:pPr>
      <w:tabs>
        <w:tab w:val="center" w:pos="4677"/>
        <w:tab w:val="right" w:pos="9355"/>
      </w:tabs>
    </w:pPr>
  </w:style>
  <w:style w:type="character" w:customStyle="1" w:styleId="a4">
    <w:name w:val="Верхний колонтитул Знак"/>
    <w:basedOn w:val="a0"/>
    <w:link w:val="a3"/>
    <w:uiPriority w:val="99"/>
    <w:rsid w:val="00CE0373"/>
    <w:rPr>
      <w:rFonts w:ascii="Times New Roman" w:eastAsia="Times New Roman" w:hAnsi="Times New Roman" w:cs="Times New Roman"/>
      <w:sz w:val="24"/>
      <w:szCs w:val="24"/>
      <w:lang w:eastAsia="ru-RU"/>
    </w:rPr>
  </w:style>
  <w:style w:type="paragraph" w:styleId="a5">
    <w:name w:val="footer"/>
    <w:basedOn w:val="a"/>
    <w:link w:val="a6"/>
    <w:uiPriority w:val="99"/>
    <w:rsid w:val="00CE0373"/>
    <w:pPr>
      <w:tabs>
        <w:tab w:val="center" w:pos="4677"/>
        <w:tab w:val="right" w:pos="9355"/>
      </w:tabs>
    </w:pPr>
  </w:style>
  <w:style w:type="character" w:customStyle="1" w:styleId="a6">
    <w:name w:val="Нижний колонтитул Знак"/>
    <w:basedOn w:val="a0"/>
    <w:link w:val="a5"/>
    <w:uiPriority w:val="99"/>
    <w:rsid w:val="00CE0373"/>
    <w:rPr>
      <w:rFonts w:ascii="Times New Roman" w:eastAsia="Times New Roman" w:hAnsi="Times New Roman" w:cs="Times New Roman"/>
      <w:sz w:val="24"/>
      <w:szCs w:val="24"/>
      <w:lang w:eastAsia="ru-RU"/>
    </w:rPr>
  </w:style>
  <w:style w:type="paragraph" w:styleId="2">
    <w:name w:val="Body Text 2"/>
    <w:basedOn w:val="a"/>
    <w:link w:val="20"/>
    <w:uiPriority w:val="99"/>
    <w:rsid w:val="00CE037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rsid w:val="00CE0373"/>
    <w:rPr>
      <w:rFonts w:ascii="Times New Roman" w:eastAsia="Times New Roman" w:hAnsi="Times New Roman" w:cs="Times New Roman"/>
      <w:sz w:val="28"/>
      <w:szCs w:val="28"/>
      <w:lang w:eastAsia="ru-RU"/>
    </w:rPr>
  </w:style>
  <w:style w:type="paragraph" w:styleId="a7">
    <w:name w:val="Body Text"/>
    <w:basedOn w:val="a"/>
    <w:link w:val="a8"/>
    <w:rsid w:val="00CE0373"/>
    <w:pPr>
      <w:spacing w:after="120"/>
    </w:pPr>
  </w:style>
  <w:style w:type="character" w:customStyle="1" w:styleId="a8">
    <w:name w:val="Основной текст Знак"/>
    <w:basedOn w:val="a0"/>
    <w:link w:val="a7"/>
    <w:rsid w:val="00CE0373"/>
    <w:rPr>
      <w:rFonts w:ascii="Times New Roman" w:eastAsia="Times New Roman" w:hAnsi="Times New Roman" w:cs="Times New Roman"/>
      <w:sz w:val="24"/>
      <w:szCs w:val="24"/>
      <w:lang w:eastAsia="ru-RU"/>
    </w:rPr>
  </w:style>
  <w:style w:type="paragraph" w:customStyle="1" w:styleId="21">
    <w:name w:val="Знак2"/>
    <w:basedOn w:val="a"/>
    <w:uiPriority w:val="99"/>
    <w:rsid w:val="00CE0373"/>
    <w:pPr>
      <w:widowControl w:val="0"/>
      <w:adjustRightInd w:val="0"/>
      <w:spacing w:after="160" w:line="240" w:lineRule="exact"/>
      <w:jc w:val="right"/>
    </w:pPr>
    <w:rPr>
      <w:sz w:val="20"/>
      <w:szCs w:val="20"/>
      <w:lang w:val="en-GB" w:eastAsia="en-US"/>
    </w:rPr>
  </w:style>
  <w:style w:type="paragraph" w:styleId="a9">
    <w:name w:val="List Paragraph"/>
    <w:basedOn w:val="a"/>
    <w:uiPriority w:val="99"/>
    <w:qFormat/>
    <w:rsid w:val="00CE0373"/>
    <w:pPr>
      <w:spacing w:after="200" w:line="276" w:lineRule="auto"/>
      <w:ind w:left="720"/>
    </w:pPr>
    <w:rPr>
      <w:rFonts w:ascii="Calibri" w:hAnsi="Calibri" w:cs="Calibri"/>
      <w:sz w:val="22"/>
      <w:szCs w:val="22"/>
      <w:lang w:eastAsia="en-US"/>
    </w:rPr>
  </w:style>
  <w:style w:type="paragraph" w:customStyle="1" w:styleId="ConsPlusNormal">
    <w:name w:val="ConsPlusNormal"/>
    <w:uiPriority w:val="99"/>
    <w:rsid w:val="00CE03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E03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rsid w:val="00CE0373"/>
    <w:rPr>
      <w:rFonts w:ascii="Tahoma" w:hAnsi="Tahoma" w:cs="Tahoma"/>
      <w:sz w:val="16"/>
      <w:szCs w:val="16"/>
      <w:lang w:eastAsia="en-US"/>
    </w:rPr>
  </w:style>
  <w:style w:type="character" w:customStyle="1" w:styleId="ab">
    <w:name w:val="Текст выноски Знак"/>
    <w:basedOn w:val="a0"/>
    <w:link w:val="aa"/>
    <w:uiPriority w:val="99"/>
    <w:semiHidden/>
    <w:rsid w:val="00CE0373"/>
    <w:rPr>
      <w:rFonts w:ascii="Tahoma" w:eastAsia="Times New Roman" w:hAnsi="Tahoma" w:cs="Tahoma"/>
      <w:sz w:val="16"/>
      <w:szCs w:val="16"/>
    </w:rPr>
  </w:style>
  <w:style w:type="paragraph" w:styleId="3">
    <w:name w:val="Body Text 3"/>
    <w:basedOn w:val="a"/>
    <w:link w:val="30"/>
    <w:uiPriority w:val="99"/>
    <w:rsid w:val="00CE0373"/>
    <w:pPr>
      <w:spacing w:after="120" w:line="276" w:lineRule="auto"/>
    </w:pPr>
    <w:rPr>
      <w:rFonts w:ascii="Calibri" w:hAnsi="Calibri" w:cs="Calibri"/>
      <w:sz w:val="16"/>
      <w:szCs w:val="16"/>
      <w:lang w:eastAsia="en-US"/>
    </w:rPr>
  </w:style>
  <w:style w:type="character" w:customStyle="1" w:styleId="30">
    <w:name w:val="Основной текст 3 Знак"/>
    <w:basedOn w:val="a0"/>
    <w:link w:val="3"/>
    <w:uiPriority w:val="99"/>
    <w:rsid w:val="00CE0373"/>
    <w:rPr>
      <w:rFonts w:ascii="Calibri" w:eastAsia="Times New Roman" w:hAnsi="Calibri" w:cs="Calibri"/>
      <w:sz w:val="16"/>
      <w:szCs w:val="16"/>
    </w:rPr>
  </w:style>
  <w:style w:type="paragraph" w:customStyle="1" w:styleId="ConsNormal">
    <w:name w:val="ConsNormal"/>
    <w:uiPriority w:val="99"/>
    <w:rsid w:val="00CE03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CE03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99"/>
    <w:qFormat/>
    <w:rsid w:val="00CE0373"/>
    <w:pPr>
      <w:spacing w:after="0" w:line="240" w:lineRule="auto"/>
    </w:pPr>
    <w:rPr>
      <w:rFonts w:ascii="Calibri" w:eastAsia="Times New Roman" w:hAnsi="Calibri" w:cs="Calibri"/>
    </w:rPr>
  </w:style>
  <w:style w:type="character" w:customStyle="1" w:styleId="ad">
    <w:name w:val="Без интервала Знак"/>
    <w:link w:val="ac"/>
    <w:uiPriority w:val="99"/>
    <w:locked/>
    <w:rsid w:val="00CE0373"/>
    <w:rPr>
      <w:rFonts w:ascii="Calibri" w:eastAsia="Times New Roman" w:hAnsi="Calibri" w:cs="Calibri"/>
    </w:rPr>
  </w:style>
  <w:style w:type="paragraph" w:customStyle="1" w:styleId="ConsPlusCell">
    <w:name w:val="ConsPlusCell"/>
    <w:uiPriority w:val="99"/>
    <w:rsid w:val="00CE03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Strong"/>
    <w:basedOn w:val="a0"/>
    <w:uiPriority w:val="99"/>
    <w:qFormat/>
    <w:rsid w:val="00CE0373"/>
    <w:rPr>
      <w:b/>
      <w:bCs/>
    </w:rPr>
  </w:style>
  <w:style w:type="paragraph" w:customStyle="1" w:styleId="ConsPlusTitle">
    <w:name w:val="ConsPlusTitle"/>
    <w:uiPriority w:val="99"/>
    <w:rsid w:val="00CE0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CE0373"/>
    <w:pPr>
      <w:widowControl w:val="0"/>
      <w:tabs>
        <w:tab w:val="left" w:pos="0"/>
      </w:tabs>
    </w:pPr>
    <w:rPr>
      <w:rFonts w:eastAsia="SimSun"/>
      <w:sz w:val="20"/>
      <w:szCs w:val="20"/>
      <w:lang w:eastAsia="en-US"/>
    </w:rPr>
  </w:style>
  <w:style w:type="paragraph" w:styleId="af0">
    <w:name w:val="Normal (Web)"/>
    <w:basedOn w:val="a"/>
    <w:uiPriority w:val="99"/>
    <w:semiHidden/>
    <w:rsid w:val="00CE0373"/>
    <w:pPr>
      <w:spacing w:after="75"/>
    </w:pPr>
  </w:style>
  <w:style w:type="character" w:customStyle="1" w:styleId="HeaderChar">
    <w:name w:val="Header Char"/>
    <w:basedOn w:val="a0"/>
    <w:uiPriority w:val="99"/>
    <w:locked/>
    <w:rsid w:val="00CE0373"/>
    <w:rPr>
      <w:rFonts w:ascii="Calibri" w:hAnsi="Calibri" w:cs="Calibri"/>
      <w:sz w:val="22"/>
      <w:szCs w:val="22"/>
      <w:lang w:val="ru-RU" w:eastAsia="en-US"/>
    </w:rPr>
  </w:style>
  <w:style w:type="paragraph" w:customStyle="1" w:styleId="210">
    <w:name w:val="Основной текст 21"/>
    <w:basedOn w:val="a"/>
    <w:uiPriority w:val="99"/>
    <w:rsid w:val="00CE0373"/>
    <w:pPr>
      <w:overflowPunct w:val="0"/>
      <w:autoSpaceDE w:val="0"/>
      <w:autoSpaceDN w:val="0"/>
      <w:adjustRightInd w:val="0"/>
      <w:spacing w:after="240"/>
      <w:ind w:left="567" w:firstLine="567"/>
      <w:jc w:val="both"/>
      <w:textAlignment w:val="baseline"/>
    </w:pPr>
    <w:rPr>
      <w:sz w:val="28"/>
      <w:szCs w:val="28"/>
    </w:rPr>
  </w:style>
  <w:style w:type="character" w:customStyle="1" w:styleId="FontStyle16">
    <w:name w:val="Font Style16"/>
    <w:uiPriority w:val="99"/>
    <w:rsid w:val="009F40A7"/>
    <w:rPr>
      <w:rFonts w:ascii="Times New Roman" w:hAnsi="Times New Roman" w:cs="Times New Roman"/>
      <w:sz w:val="26"/>
      <w:szCs w:val="26"/>
    </w:rPr>
  </w:style>
  <w:style w:type="paragraph" w:customStyle="1" w:styleId="22">
    <w:name w:val="Основной текст 22"/>
    <w:basedOn w:val="a"/>
    <w:rsid w:val="00BF4ED5"/>
    <w:pPr>
      <w:overflowPunct w:val="0"/>
      <w:autoSpaceDE w:val="0"/>
      <w:autoSpaceDN w:val="0"/>
      <w:adjustRightInd w:val="0"/>
      <w:spacing w:after="240"/>
      <w:ind w:left="567" w:firstLine="567"/>
      <w:jc w:val="both"/>
      <w:textAlignment w:val="baseline"/>
    </w:pPr>
    <w:rPr>
      <w:sz w:val="28"/>
      <w:szCs w:val="20"/>
    </w:rPr>
  </w:style>
  <w:style w:type="character" w:styleId="af1">
    <w:name w:val="Hyperlink"/>
    <w:basedOn w:val="a0"/>
    <w:uiPriority w:val="99"/>
    <w:semiHidden/>
    <w:rsid w:val="0067083C"/>
    <w:rPr>
      <w:color w:val="0000FF"/>
      <w:u w:val="single"/>
    </w:rPr>
  </w:style>
  <w:style w:type="paragraph" w:customStyle="1" w:styleId="23">
    <w:name w:val="Основной текст 23"/>
    <w:basedOn w:val="a"/>
    <w:rsid w:val="00EA1BBD"/>
    <w:pPr>
      <w:overflowPunct w:val="0"/>
      <w:autoSpaceDE w:val="0"/>
      <w:autoSpaceDN w:val="0"/>
      <w:adjustRightInd w:val="0"/>
      <w:spacing w:after="240"/>
      <w:ind w:left="567" w:firstLine="567"/>
      <w:jc w:val="both"/>
      <w:textAlignment w:val="baseline"/>
    </w:pPr>
    <w:rPr>
      <w:sz w:val="28"/>
      <w:szCs w:val="20"/>
    </w:rPr>
  </w:style>
  <w:style w:type="paragraph" w:customStyle="1" w:styleId="font5">
    <w:name w:val="font5"/>
    <w:basedOn w:val="a"/>
    <w:rsid w:val="00EA1BBD"/>
    <w:pPr>
      <w:spacing w:before="100" w:beforeAutospacing="1" w:after="100" w:afterAutospacing="1"/>
    </w:pPr>
    <w:rPr>
      <w:color w:val="000000"/>
    </w:rPr>
  </w:style>
  <w:style w:type="paragraph" w:customStyle="1" w:styleId="font6">
    <w:name w:val="font6"/>
    <w:basedOn w:val="a"/>
    <w:rsid w:val="00EA1BBD"/>
    <w:pPr>
      <w:spacing w:before="100" w:beforeAutospacing="1" w:after="100" w:afterAutospacing="1"/>
    </w:pPr>
    <w:rPr>
      <w:color w:val="000000"/>
      <w:sz w:val="22"/>
      <w:szCs w:val="22"/>
    </w:rPr>
  </w:style>
  <w:style w:type="paragraph" w:customStyle="1" w:styleId="font7">
    <w:name w:val="font7"/>
    <w:basedOn w:val="a"/>
    <w:rsid w:val="00EA1BBD"/>
    <w:pPr>
      <w:spacing w:before="100" w:beforeAutospacing="1" w:after="100" w:afterAutospacing="1"/>
    </w:pPr>
    <w:rPr>
      <w:b/>
      <w:bCs/>
      <w:color w:val="000000"/>
      <w:sz w:val="22"/>
      <w:szCs w:val="22"/>
    </w:rPr>
  </w:style>
  <w:style w:type="paragraph" w:customStyle="1" w:styleId="font8">
    <w:name w:val="font8"/>
    <w:basedOn w:val="a"/>
    <w:rsid w:val="00EA1BBD"/>
    <w:pPr>
      <w:spacing w:before="100" w:beforeAutospacing="1" w:after="100" w:afterAutospacing="1"/>
    </w:pPr>
    <w:rPr>
      <w:color w:val="000000"/>
      <w:sz w:val="14"/>
      <w:szCs w:val="14"/>
    </w:rPr>
  </w:style>
  <w:style w:type="paragraph" w:customStyle="1" w:styleId="font9">
    <w:name w:val="font9"/>
    <w:basedOn w:val="a"/>
    <w:rsid w:val="00EA1BBD"/>
    <w:pPr>
      <w:spacing w:before="100" w:beforeAutospacing="1" w:after="100" w:afterAutospacing="1"/>
    </w:pPr>
    <w:rPr>
      <w:rFonts w:ascii="Courier New" w:hAnsi="Courier New" w:cs="Courier New"/>
      <w:color w:val="000000"/>
      <w:sz w:val="16"/>
      <w:szCs w:val="16"/>
    </w:rPr>
  </w:style>
  <w:style w:type="paragraph" w:customStyle="1" w:styleId="font10">
    <w:name w:val="font10"/>
    <w:basedOn w:val="a"/>
    <w:rsid w:val="00EA1BBD"/>
    <w:pPr>
      <w:spacing w:before="100" w:beforeAutospacing="1" w:after="100" w:afterAutospacing="1"/>
    </w:pPr>
    <w:rPr>
      <w:sz w:val="22"/>
      <w:szCs w:val="22"/>
    </w:rPr>
  </w:style>
  <w:style w:type="paragraph" w:customStyle="1" w:styleId="font11">
    <w:name w:val="font11"/>
    <w:basedOn w:val="a"/>
    <w:rsid w:val="00EA1BBD"/>
    <w:pPr>
      <w:spacing w:before="100" w:beforeAutospacing="1" w:after="100" w:afterAutospacing="1"/>
    </w:pPr>
    <w:rPr>
      <w:b/>
      <w:bCs/>
      <w:sz w:val="22"/>
      <w:szCs w:val="22"/>
    </w:rPr>
  </w:style>
  <w:style w:type="paragraph" w:customStyle="1" w:styleId="xl63">
    <w:name w:val="xl63"/>
    <w:basedOn w:val="a"/>
    <w:rsid w:val="00EA1BBD"/>
    <w:pPr>
      <w:spacing w:before="100" w:beforeAutospacing="1" w:after="100" w:afterAutospacing="1"/>
      <w:textAlignment w:val="top"/>
    </w:pPr>
  </w:style>
  <w:style w:type="paragraph" w:customStyle="1" w:styleId="xl64">
    <w:name w:val="xl64"/>
    <w:basedOn w:val="a"/>
    <w:rsid w:val="00EA1BBD"/>
    <w:pPr>
      <w:spacing w:before="100" w:beforeAutospacing="1" w:after="100" w:afterAutospacing="1"/>
      <w:jc w:val="center"/>
      <w:textAlignment w:val="top"/>
    </w:pPr>
  </w:style>
  <w:style w:type="paragraph" w:customStyle="1" w:styleId="xl65">
    <w:name w:val="xl65"/>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EA1BB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68">
    <w:name w:val="xl68"/>
    <w:basedOn w:val="a"/>
    <w:rsid w:val="00EA1BB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69">
    <w:name w:val="xl69"/>
    <w:basedOn w:val="a"/>
    <w:rsid w:val="00EA1BB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EA1BB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71">
    <w:name w:val="xl71"/>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a"/>
    <w:rsid w:val="00EA1BB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EA1BBD"/>
    <w:pPr>
      <w:spacing w:before="100" w:beforeAutospacing="1" w:after="100" w:afterAutospacing="1"/>
      <w:textAlignment w:val="top"/>
    </w:pPr>
  </w:style>
  <w:style w:type="paragraph" w:customStyle="1" w:styleId="xl82">
    <w:name w:val="xl82"/>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3">
    <w:name w:val="xl83"/>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EA1BB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
    <w:rsid w:val="00EA1BB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EA1BB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5">
    <w:name w:val="xl95"/>
    <w:basedOn w:val="a"/>
    <w:rsid w:val="00EA1BBD"/>
    <w:pPr>
      <w:pBdr>
        <w:left w:val="single" w:sz="4" w:space="0" w:color="auto"/>
        <w:right w:val="single" w:sz="4" w:space="0" w:color="auto"/>
      </w:pBdr>
      <w:spacing w:before="100" w:beforeAutospacing="1" w:after="100" w:afterAutospacing="1"/>
      <w:textAlignment w:val="top"/>
    </w:pPr>
  </w:style>
  <w:style w:type="paragraph" w:customStyle="1" w:styleId="xl96">
    <w:name w:val="xl96"/>
    <w:basedOn w:val="a"/>
    <w:rsid w:val="00EA1BB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7">
    <w:name w:val="xl97"/>
    <w:basedOn w:val="a"/>
    <w:rsid w:val="00EA1BBD"/>
    <w:pPr>
      <w:pBdr>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EA1BB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99">
    <w:name w:val="xl99"/>
    <w:basedOn w:val="a"/>
    <w:rsid w:val="00EA1BBD"/>
    <w:pPr>
      <w:pBdr>
        <w:left w:val="single" w:sz="4" w:space="0" w:color="auto"/>
        <w:right w:val="single" w:sz="4" w:space="0" w:color="auto"/>
      </w:pBdr>
      <w:spacing w:before="100" w:beforeAutospacing="1" w:after="100" w:afterAutospacing="1"/>
      <w:textAlignment w:val="top"/>
    </w:pPr>
    <w:rPr>
      <w:b/>
      <w:bCs/>
    </w:rPr>
  </w:style>
  <w:style w:type="paragraph" w:customStyle="1" w:styleId="xl100">
    <w:name w:val="xl100"/>
    <w:basedOn w:val="a"/>
    <w:rsid w:val="00EA1BB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EA1BBD"/>
    <w:pPr>
      <w:pBdr>
        <w:left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EA1BB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EA1BBD"/>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4">
    <w:name w:val="xl104"/>
    <w:basedOn w:val="a"/>
    <w:rsid w:val="00EA1BB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EA1BBD"/>
    <w:pPr>
      <w:pBdr>
        <w:left w:val="single" w:sz="4" w:space="0" w:color="auto"/>
        <w:right w:val="single" w:sz="4" w:space="0" w:color="auto"/>
      </w:pBdr>
      <w:spacing w:before="100" w:beforeAutospacing="1" w:after="100" w:afterAutospacing="1"/>
      <w:textAlignment w:val="top"/>
    </w:pPr>
    <w:rPr>
      <w:b/>
      <w:bCs/>
    </w:rPr>
  </w:style>
  <w:style w:type="paragraph" w:customStyle="1" w:styleId="xl106">
    <w:name w:val="xl106"/>
    <w:basedOn w:val="a"/>
    <w:rsid w:val="00EA1BBD"/>
    <w:pPr>
      <w:spacing w:before="100" w:beforeAutospacing="1" w:after="100" w:afterAutospacing="1"/>
      <w:textAlignment w:val="top"/>
    </w:pPr>
  </w:style>
  <w:style w:type="paragraph" w:customStyle="1" w:styleId="xl107">
    <w:name w:val="xl107"/>
    <w:basedOn w:val="a"/>
    <w:rsid w:val="00EA1BBD"/>
    <w:pPr>
      <w:spacing w:before="100" w:beforeAutospacing="1" w:after="100" w:afterAutospacing="1"/>
      <w:jc w:val="center"/>
      <w:textAlignment w:val="top"/>
    </w:pPr>
  </w:style>
  <w:style w:type="paragraph" w:customStyle="1" w:styleId="xl108">
    <w:name w:val="xl108"/>
    <w:basedOn w:val="a"/>
    <w:rsid w:val="00EA1BB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EA1B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rsid w:val="00EA1BBD"/>
    <w:pPr>
      <w:pBdr>
        <w:left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a"/>
    <w:rsid w:val="00EA1BB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5">
    <w:name w:val="xl115"/>
    <w:basedOn w:val="a"/>
    <w:rsid w:val="00EA1BB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
    <w:rsid w:val="00EA1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1">
    <w:name w:val="Нет списка1"/>
    <w:next w:val="a2"/>
    <w:uiPriority w:val="99"/>
    <w:semiHidden/>
    <w:unhideWhenUsed/>
    <w:rsid w:val="008F5FA0"/>
  </w:style>
  <w:style w:type="numbering" w:customStyle="1" w:styleId="24">
    <w:name w:val="Нет списка2"/>
    <w:next w:val="a2"/>
    <w:uiPriority w:val="99"/>
    <w:semiHidden/>
    <w:unhideWhenUsed/>
    <w:rsid w:val="00AE4A51"/>
  </w:style>
  <w:style w:type="paragraph" w:customStyle="1" w:styleId="240">
    <w:name w:val="Основной текст 24"/>
    <w:basedOn w:val="a"/>
    <w:rsid w:val="00AE4A51"/>
    <w:pPr>
      <w:overflowPunct w:val="0"/>
      <w:autoSpaceDE w:val="0"/>
      <w:autoSpaceDN w:val="0"/>
      <w:adjustRightInd w:val="0"/>
      <w:spacing w:after="240"/>
      <w:ind w:left="567" w:firstLine="567"/>
      <w:jc w:val="both"/>
      <w:textAlignment w:val="baseline"/>
    </w:pPr>
    <w:rPr>
      <w:sz w:val="28"/>
      <w:szCs w:val="20"/>
    </w:rPr>
  </w:style>
  <w:style w:type="table" w:styleId="af2">
    <w:name w:val="Table Grid"/>
    <w:basedOn w:val="a1"/>
    <w:uiPriority w:val="99"/>
    <w:rsid w:val="00AE4A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AE4A51"/>
    <w:rPr>
      <w:color w:val="800080"/>
      <w:u w:val="single"/>
    </w:rPr>
  </w:style>
  <w:style w:type="numbering" w:customStyle="1" w:styleId="11">
    <w:name w:val="Нет списка11"/>
    <w:next w:val="a2"/>
    <w:uiPriority w:val="99"/>
    <w:semiHidden/>
    <w:unhideWhenUsed/>
    <w:rsid w:val="00AE4A51"/>
  </w:style>
  <w:style w:type="table" w:customStyle="1" w:styleId="10">
    <w:name w:val="Сетка таблицы1"/>
    <w:basedOn w:val="a1"/>
    <w:next w:val="af2"/>
    <w:uiPriority w:val="99"/>
    <w:rsid w:val="00AE4A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7">
    <w:name w:val="xl117"/>
    <w:basedOn w:val="a"/>
    <w:rsid w:val="00AE4A51"/>
    <w:pPr>
      <w:pBdr>
        <w:left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AE4A5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
    <w:rsid w:val="00AE4A51"/>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a"/>
    <w:rsid w:val="00AE4A5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21">
    <w:name w:val="xl121"/>
    <w:basedOn w:val="a"/>
    <w:rsid w:val="00AE4A51"/>
    <w:pPr>
      <w:pBdr>
        <w:left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AE4A5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3">
    <w:name w:val="xl123"/>
    <w:basedOn w:val="a"/>
    <w:rsid w:val="00AE4A51"/>
    <w:pPr>
      <w:pBdr>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4">
    <w:name w:val="xl124"/>
    <w:basedOn w:val="a"/>
    <w:rsid w:val="00AE4A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5">
    <w:name w:val="xl125"/>
    <w:basedOn w:val="a"/>
    <w:rsid w:val="00AE4A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6">
    <w:name w:val="xl126"/>
    <w:basedOn w:val="a"/>
    <w:rsid w:val="00AE4A51"/>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7">
    <w:name w:val="xl127"/>
    <w:basedOn w:val="a"/>
    <w:rsid w:val="00AE4A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8">
    <w:name w:val="xl128"/>
    <w:basedOn w:val="a"/>
    <w:rsid w:val="00AE4A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9">
    <w:name w:val="xl129"/>
    <w:basedOn w:val="a"/>
    <w:rsid w:val="00AE4A5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50929">
      <w:bodyDiv w:val="1"/>
      <w:marLeft w:val="0"/>
      <w:marRight w:val="0"/>
      <w:marTop w:val="0"/>
      <w:marBottom w:val="0"/>
      <w:divBdr>
        <w:top w:val="none" w:sz="0" w:space="0" w:color="auto"/>
        <w:left w:val="none" w:sz="0" w:space="0" w:color="auto"/>
        <w:bottom w:val="none" w:sz="0" w:space="0" w:color="auto"/>
        <w:right w:val="none" w:sz="0" w:space="0" w:color="auto"/>
      </w:divBdr>
    </w:div>
    <w:div w:id="21197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2C0EAF9017F1AA643A6031722A3E24E37623791FEC8E0AF40290FCBC2017BB7E7A10DEF31CCFp3SDX" TargetMode="External"/><Relationship Id="rId18" Type="http://schemas.openxmlformats.org/officeDocument/2006/relationships/hyperlink" Target="consultantplus://offline/ref=1B48B87277E0E3F7F6615235D0762D9997AF68B1BB4C6F4A818AAB845A6343060B2C86D55EDD5E261BFED6o7C4B"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hyperlink" Target="consultantplus://offline/ref=ECA96CC484858EFCA6EECA20BA1171D85B7D1D0157A6BEE021E0F30D803C58DA7049CC08E60515AB12A6CD17U9B" TargetMode="External"/><Relationship Id="rId34" Type="http://schemas.openxmlformats.org/officeDocument/2006/relationships/hyperlink" Target="consultantplus://offline/ref=F899A9F484389094BB36148B54407C9D5308BF93980025306C21102199A0B9E6D4B187432A3C259320A3ECM9x0W" TargetMode="External"/><Relationship Id="rId7" Type="http://schemas.openxmlformats.org/officeDocument/2006/relationships/endnotes" Target="endnotes.xml"/><Relationship Id="rId12" Type="http://schemas.openxmlformats.org/officeDocument/2006/relationships/hyperlink" Target="consultantplus://offline/ref=392B47E8033D26DFA5F920EA39124F62755264AF9A9BA262AEB5C5C876010948995348E47FD92C26CD34A3f8H7A" TargetMode="External"/><Relationship Id="rId17" Type="http://schemas.openxmlformats.org/officeDocument/2006/relationships/hyperlink" Target="consultantplus://offline/ref=1B48B87277E0E3F7F6615235D0762D9997AF68B1BB4C6F4A818AAB845A6343060B2C86D55EDD5E261BFDD2o7C2B"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B48B87277E0E3F7F6615235D0762D9997AF68B1BB4C6F4A818AAB845A6343060B2C86D55EDD5E261AF4D0o7C5B" TargetMode="External"/><Relationship Id="rId20" Type="http://schemas.openxmlformats.org/officeDocument/2006/relationships/hyperlink" Target="consultantplus://offline/ref=F6888438F152A3C16225C640D9FA8FB522AFD76D55D8E98B64D47A46C6C8C38268F7D726EF91C3A51608D7D1MAB"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C061D301FC0BFD4C6706D936402344527673F7433309E286B2826F6C46B900313FF56701CA28zF69W"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hyperlink" Target="consultantplus://offline/ref=F899A9F484389094BB36148B54407C9D5308BF93980025306C21102199A0B9E6D4B187432A3C259320A3ECM9x0W"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B48B87277E0E3F7F6615235D0762D9997AF68B1BB4C6F4A818AAB845A6343060B2C86D55EDD5E261AF9D1o7C0B" TargetMode="External"/><Relationship Id="rId23" Type="http://schemas.openxmlformats.org/officeDocument/2006/relationships/image" Target="media/image1.png"/><Relationship Id="rId28" Type="http://schemas.openxmlformats.org/officeDocument/2006/relationships/image" Target="media/image5.png"/><Relationship Id="rId36" Type="http://schemas.openxmlformats.org/officeDocument/2006/relationships/hyperlink" Target="consultantplus://offline/ref=F899A9F484389094BB36148B54407C9D5308BF93980025306C21102199A0B9E6D4B187432A3C259320A3ECM9x0W" TargetMode="External"/><Relationship Id="rId10" Type="http://schemas.openxmlformats.org/officeDocument/2006/relationships/hyperlink" Target="consultantplus://offline/ref=392B47E8033D26DFA5F93EE72F7E136E7C5F3FA59F93F737FFB3929726075C08D9551DA73BD42Cf2H6A" TargetMode="External"/><Relationship Id="rId19" Type="http://schemas.openxmlformats.org/officeDocument/2006/relationships/hyperlink" Target="consultantplus://offline/ref=5C0E132CDC6D82D423B8D296E12F68A6508D5D6CAB42FE3B7AEDF55E7EFAA465E59CA480D53D45E2C69986XAK2B"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consultantplus://offline/ref=452C0EAF9017F1AA643A6031722A3E24E37623791FEC8E0AF40290FCBC2017BB7E7A10DEF31CCFp3SDX" TargetMode="External"/><Relationship Id="rId14" Type="http://schemas.openxmlformats.org/officeDocument/2006/relationships/hyperlink" Target="consultantplus://offline/ref=6F3D0830A9C9EBC279DCB0BD62D8A531F4BF509096C83B8CF8E2FC08B3961BDCFBB039881D602CE77D4DDCC8A0B" TargetMode="External"/><Relationship Id="rId22" Type="http://schemas.openxmlformats.org/officeDocument/2006/relationships/hyperlink" Target="consultantplus://offline/ref=63812E5DEA1321692A3C0A8325C24E95E6601471E82B77AAEE985F2517A1FB5E4C5C22690EA0DC5CB13810xCc2B" TargetMode="External"/><Relationship Id="rId27" Type="http://schemas.openxmlformats.org/officeDocument/2006/relationships/hyperlink" Target="consultantplus://offline/ref=63812E5DEA1321692A3C0A8325C24E95E6601471E82B77AAEE985F2517A1FB5E4C5C22690EA0DC5CB13416xCc6B" TargetMode="External"/><Relationship Id="rId30" Type="http://schemas.openxmlformats.org/officeDocument/2006/relationships/image" Target="media/image7.png"/><Relationship Id="rId35" Type="http://schemas.openxmlformats.org/officeDocument/2006/relationships/hyperlink" Target="consultantplus://offline/ref=C2EAEFD4D9A8F02EE4A0936CA6EF803FC7D044E2FD722291A990091C6F86ECCF2C1A0EA3858447EE0B7EW" TargetMode="External"/><Relationship Id="rId8" Type="http://schemas.openxmlformats.org/officeDocument/2006/relationships/image" Target="file:///C:\Users\e.kotikova\Documents\doc\Nev-gerb.bm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E185-7A2A-42CD-A35E-6DEC9C33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27427</Words>
  <Characters>156334</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Котикова Екатерина Валерьевна</dc:creator>
  <cp:lastModifiedBy>user</cp:lastModifiedBy>
  <cp:revision>2</cp:revision>
  <cp:lastPrinted>2018-02-01T03:36:00Z</cp:lastPrinted>
  <dcterms:created xsi:type="dcterms:W3CDTF">2025-02-03T04:39:00Z</dcterms:created>
  <dcterms:modified xsi:type="dcterms:W3CDTF">2025-02-03T04:39:00Z</dcterms:modified>
</cp:coreProperties>
</file>