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3" w:rsidRPr="00182B37" w:rsidRDefault="00182B37" w:rsidP="00FF4193">
      <w:pPr>
        <w:jc w:val="center"/>
      </w:pPr>
      <w:r>
        <w:rPr>
          <w:noProof/>
        </w:rPr>
        <w:drawing>
          <wp:inline distT="0" distB="0" distL="0" distR="0">
            <wp:extent cx="876300" cy="841921"/>
            <wp:effectExtent l="0" t="0" r="0" b="0"/>
            <wp:docPr id="5" name="Рисунок 5" descr="Z:\Ткаченко\ГЕРБЫ на 13.07.2017\Герб Неве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Ткаченко\ГЕРБЫ на 13.07.2017\Герб Невель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85" cy="84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773" w:rsidRDefault="006C6773" w:rsidP="00FF4193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6C6773" w:rsidTr="00693B4D">
        <w:trPr>
          <w:cantSplit/>
          <w:trHeight w:hRule="exact" w:val="1120"/>
        </w:trPr>
        <w:tc>
          <w:tcPr>
            <w:tcW w:w="9242" w:type="dxa"/>
          </w:tcPr>
          <w:p w:rsidR="006C6773" w:rsidRDefault="00CA4D57" w:rsidP="00FF4193">
            <w:pPr>
              <w:pStyle w:val="7"/>
            </w:pPr>
            <w:r>
              <w:t xml:space="preserve">  </w:t>
            </w:r>
            <w:r w:rsidR="006C6773">
              <w:t>ПОСТАНОВЛЕНИЕ</w:t>
            </w:r>
          </w:p>
          <w:p w:rsidR="006C6773" w:rsidRDefault="006C6773" w:rsidP="00FF419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6C6773" w:rsidTr="00693B4D">
        <w:trPr>
          <w:cantSplit/>
          <w:trHeight w:hRule="exact" w:val="580"/>
        </w:trPr>
        <w:tc>
          <w:tcPr>
            <w:tcW w:w="9242" w:type="dxa"/>
          </w:tcPr>
          <w:p w:rsidR="006C6773" w:rsidRPr="004F508F" w:rsidRDefault="006C6773" w:rsidP="005B7D2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  <w:color w:val="0000FF"/>
              </w:rPr>
            </w:pPr>
            <w:r w:rsidRPr="004F508F">
              <w:rPr>
                <w:rFonts w:ascii="Courier New" w:hAnsi="Courier New" w:cs="Courier New"/>
                <w:color w:val="0000FF"/>
              </w:rPr>
              <w:t xml:space="preserve">от  </w:t>
            </w:r>
            <w:r w:rsidR="00AC0CE7">
              <w:rPr>
                <w:rFonts w:ascii="Courier New" w:hAnsi="Courier New" w:cs="Courier New"/>
              </w:rPr>
              <w:t>06.02.2023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      </w:t>
            </w:r>
            <w:r w:rsidRPr="004F508F">
              <w:rPr>
                <w:rFonts w:ascii="Courier New" w:hAnsi="Courier New" w:cs="Courier New"/>
                <w:color w:val="0000FF"/>
              </w:rPr>
              <w:t>№</w:t>
            </w:r>
            <w:r w:rsidR="00E45370">
              <w:rPr>
                <w:rFonts w:ascii="Courier New" w:hAnsi="Courier New" w:cs="Courier New"/>
                <w:color w:val="0000FF"/>
              </w:rPr>
              <w:t xml:space="preserve"> </w:t>
            </w:r>
            <w:r w:rsidR="00AC0CE7">
              <w:rPr>
                <w:rFonts w:ascii="Courier New" w:hAnsi="Courier New" w:cs="Courier New"/>
              </w:rPr>
              <w:t>168</w:t>
            </w:r>
          </w:p>
          <w:p w:rsidR="006C6773" w:rsidRDefault="006C6773" w:rsidP="005B7D2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г.Невельск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B067AF" w:rsidRDefault="00B067AF" w:rsidP="006C6773">
      <w:pPr>
        <w:jc w:val="both"/>
        <w:rPr>
          <w:sz w:val="28"/>
          <w:szCs w:val="28"/>
        </w:rPr>
      </w:pPr>
    </w:p>
    <w:tbl>
      <w:tblPr>
        <w:tblW w:w="47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72"/>
      </w:tblGrid>
      <w:tr w:rsidR="00A05F14" w:rsidRPr="00CA4D57" w:rsidTr="00DC5623">
        <w:trPr>
          <w:trHeight w:hRule="exact" w:val="1267"/>
        </w:trPr>
        <w:tc>
          <w:tcPr>
            <w:tcW w:w="4772" w:type="dxa"/>
          </w:tcPr>
          <w:p w:rsidR="00A05F14" w:rsidRPr="00CA4D57" w:rsidRDefault="00AC0CE7" w:rsidP="00DC5623">
            <w:pPr>
              <w:spacing w:after="240"/>
              <w:jc w:val="both"/>
              <w:rPr>
                <w:sz w:val="26"/>
                <w:szCs w:val="26"/>
              </w:rPr>
            </w:pPr>
            <w:bookmarkStart w:id="0" w:name="_GoBack"/>
            <w:r w:rsidRPr="00CA4D57">
              <w:rPr>
                <w:sz w:val="26"/>
                <w:szCs w:val="26"/>
              </w:rPr>
              <w:t xml:space="preserve">О признании утратившим силу постановления администрации </w:t>
            </w:r>
            <w:proofErr w:type="spellStart"/>
            <w:r w:rsidRPr="00CA4D57">
              <w:rPr>
                <w:sz w:val="26"/>
                <w:szCs w:val="26"/>
              </w:rPr>
              <w:t>Невельского</w:t>
            </w:r>
            <w:proofErr w:type="spellEnd"/>
            <w:r w:rsidRPr="00CA4D57">
              <w:rPr>
                <w:sz w:val="26"/>
                <w:szCs w:val="26"/>
              </w:rPr>
              <w:t xml:space="preserve"> городского округа</w:t>
            </w:r>
            <w:bookmarkEnd w:id="0"/>
          </w:p>
        </w:tc>
      </w:tr>
    </w:tbl>
    <w:p w:rsidR="002D3414" w:rsidRPr="00CA4D57" w:rsidRDefault="002D3414" w:rsidP="006C6773">
      <w:pPr>
        <w:jc w:val="both"/>
        <w:rPr>
          <w:sz w:val="26"/>
          <w:szCs w:val="26"/>
        </w:rPr>
      </w:pPr>
    </w:p>
    <w:p w:rsidR="00CA4D57" w:rsidRPr="00CA4D57" w:rsidRDefault="00CA4D57" w:rsidP="00CA4D57">
      <w:pPr>
        <w:ind w:firstLine="1134"/>
        <w:jc w:val="both"/>
        <w:rPr>
          <w:sz w:val="26"/>
          <w:szCs w:val="26"/>
        </w:rPr>
      </w:pPr>
      <w:r w:rsidRPr="00CA4D57">
        <w:rPr>
          <w:sz w:val="26"/>
          <w:szCs w:val="26"/>
        </w:rPr>
        <w:t xml:space="preserve">В соответствии со статьями 69, 78 Бюджетного кодекса Российской Федерации,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26.10.2002г. № 127-ФЗ «О несостоятельности (банкротстве)», Постановлением Правительства Российской Федерации от 18.09.2020г.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Федерации», руководствуясь ст. ст. 44, 45 Устава муниципального образования «Невельский городской округ», администрация </w:t>
      </w:r>
      <w:proofErr w:type="spellStart"/>
      <w:r w:rsidRPr="00CA4D57">
        <w:rPr>
          <w:sz w:val="26"/>
          <w:szCs w:val="26"/>
        </w:rPr>
        <w:t>Невельского</w:t>
      </w:r>
      <w:proofErr w:type="spellEnd"/>
      <w:r w:rsidRPr="00CA4D57">
        <w:rPr>
          <w:sz w:val="26"/>
          <w:szCs w:val="26"/>
        </w:rPr>
        <w:t xml:space="preserve"> городского округа</w:t>
      </w:r>
    </w:p>
    <w:p w:rsidR="00CA4D57" w:rsidRPr="00CA4D57" w:rsidRDefault="00CA4D57" w:rsidP="00CA4D57">
      <w:pPr>
        <w:ind w:firstLine="1134"/>
        <w:jc w:val="both"/>
        <w:rPr>
          <w:sz w:val="26"/>
          <w:szCs w:val="26"/>
        </w:rPr>
      </w:pPr>
    </w:p>
    <w:p w:rsidR="00CA4D57" w:rsidRPr="00CA4D57" w:rsidRDefault="00CA4D57" w:rsidP="00CA4D57">
      <w:pPr>
        <w:rPr>
          <w:sz w:val="26"/>
          <w:szCs w:val="26"/>
        </w:rPr>
      </w:pPr>
      <w:r w:rsidRPr="00CA4D57">
        <w:rPr>
          <w:sz w:val="26"/>
          <w:szCs w:val="26"/>
        </w:rPr>
        <w:t>ПОСТАНОВЛЯЕТ:</w:t>
      </w:r>
    </w:p>
    <w:p w:rsidR="00CA4D57" w:rsidRPr="00CA4D57" w:rsidRDefault="00CA4D57" w:rsidP="00CA4D57">
      <w:pPr>
        <w:ind w:firstLine="1134"/>
        <w:rPr>
          <w:sz w:val="26"/>
          <w:szCs w:val="26"/>
        </w:rPr>
      </w:pPr>
    </w:p>
    <w:p w:rsidR="00CA4D57" w:rsidRPr="00CA4D57" w:rsidRDefault="00CA4D57" w:rsidP="00CA4D57">
      <w:pPr>
        <w:autoSpaceDE w:val="0"/>
        <w:autoSpaceDN w:val="0"/>
        <w:adjustRightInd w:val="0"/>
        <w:ind w:firstLine="1134"/>
        <w:jc w:val="both"/>
        <w:outlineLvl w:val="0"/>
        <w:rPr>
          <w:sz w:val="26"/>
          <w:szCs w:val="26"/>
        </w:rPr>
      </w:pPr>
      <w:r w:rsidRPr="00CA4D57">
        <w:rPr>
          <w:sz w:val="26"/>
          <w:szCs w:val="26"/>
        </w:rPr>
        <w:t xml:space="preserve">1. Признать утратившим силу постановление администрации </w:t>
      </w:r>
      <w:proofErr w:type="spellStart"/>
      <w:r w:rsidRPr="00CA4D57">
        <w:rPr>
          <w:sz w:val="26"/>
          <w:szCs w:val="26"/>
        </w:rPr>
        <w:t>Невельского</w:t>
      </w:r>
      <w:proofErr w:type="spellEnd"/>
      <w:r w:rsidRPr="00CA4D57">
        <w:rPr>
          <w:sz w:val="26"/>
          <w:szCs w:val="26"/>
        </w:rPr>
        <w:t xml:space="preserve"> городского округа от 31.10.2022 № 1596 «Об утверждении порядка и условий предоставления субсидии из местного бюджета </w:t>
      </w:r>
      <w:proofErr w:type="spellStart"/>
      <w:r w:rsidRPr="00CA4D57">
        <w:rPr>
          <w:sz w:val="26"/>
          <w:szCs w:val="26"/>
        </w:rPr>
        <w:t>Невельского</w:t>
      </w:r>
      <w:proofErr w:type="spellEnd"/>
      <w:r w:rsidRPr="00CA4D57">
        <w:rPr>
          <w:sz w:val="26"/>
          <w:szCs w:val="26"/>
        </w:rPr>
        <w:t xml:space="preserve"> городского округа юридическим лицам, учредителем, которых является отдел по управлению имуществом администрации </w:t>
      </w:r>
      <w:proofErr w:type="spellStart"/>
      <w:r w:rsidRPr="00CA4D57">
        <w:rPr>
          <w:sz w:val="26"/>
          <w:szCs w:val="26"/>
        </w:rPr>
        <w:t>Невельского</w:t>
      </w:r>
      <w:proofErr w:type="spellEnd"/>
      <w:r w:rsidRPr="00CA4D57">
        <w:rPr>
          <w:sz w:val="26"/>
          <w:szCs w:val="26"/>
        </w:rPr>
        <w:t xml:space="preserve"> городского округа (за исключением муниципальных учреждений), в целях реализации мероприятий по предупреждению банкротства».</w:t>
      </w:r>
    </w:p>
    <w:p w:rsidR="00CA4D57" w:rsidRPr="00CA4D57" w:rsidRDefault="00CA4D57" w:rsidP="00CA4D57">
      <w:pPr>
        <w:ind w:firstLine="1134"/>
        <w:jc w:val="both"/>
        <w:rPr>
          <w:sz w:val="26"/>
          <w:szCs w:val="26"/>
        </w:rPr>
      </w:pPr>
      <w:r w:rsidRPr="00CA4D57">
        <w:rPr>
          <w:sz w:val="26"/>
          <w:szCs w:val="26"/>
        </w:rPr>
        <w:t>2. Опубликовать настоящее постановление в газете «</w:t>
      </w:r>
      <w:proofErr w:type="spellStart"/>
      <w:r w:rsidRPr="00CA4D57">
        <w:rPr>
          <w:sz w:val="26"/>
          <w:szCs w:val="26"/>
        </w:rPr>
        <w:t>Невельские</w:t>
      </w:r>
      <w:proofErr w:type="spellEnd"/>
      <w:r w:rsidRPr="00CA4D57">
        <w:rPr>
          <w:sz w:val="26"/>
          <w:szCs w:val="26"/>
        </w:rPr>
        <w:t xml:space="preserve"> новости» и разместить в сетевом издании «Нормативные правовые акты </w:t>
      </w:r>
      <w:proofErr w:type="spellStart"/>
      <w:r w:rsidRPr="00CA4D57">
        <w:rPr>
          <w:sz w:val="26"/>
          <w:szCs w:val="26"/>
        </w:rPr>
        <w:t>Невельского</w:t>
      </w:r>
      <w:proofErr w:type="spellEnd"/>
      <w:r w:rsidRPr="00CA4D57">
        <w:rPr>
          <w:sz w:val="26"/>
          <w:szCs w:val="26"/>
        </w:rPr>
        <w:t xml:space="preserve"> городского округа».</w:t>
      </w:r>
    </w:p>
    <w:p w:rsidR="00CA4D57" w:rsidRPr="00CA4D57" w:rsidRDefault="00CA4D57" w:rsidP="00CA4D57">
      <w:pPr>
        <w:ind w:firstLine="1134"/>
        <w:jc w:val="both"/>
        <w:rPr>
          <w:sz w:val="26"/>
          <w:szCs w:val="26"/>
        </w:rPr>
      </w:pPr>
      <w:r w:rsidRPr="00CA4D57">
        <w:rPr>
          <w:sz w:val="26"/>
          <w:szCs w:val="26"/>
        </w:rPr>
        <w:t xml:space="preserve">3. Контроль за исполнением настоящего постановления возложить на первого вице-мэра </w:t>
      </w:r>
      <w:proofErr w:type="spellStart"/>
      <w:r w:rsidRPr="00CA4D57">
        <w:rPr>
          <w:sz w:val="26"/>
          <w:szCs w:val="26"/>
        </w:rPr>
        <w:t>Невельского</w:t>
      </w:r>
      <w:proofErr w:type="spellEnd"/>
      <w:r w:rsidRPr="00CA4D57">
        <w:rPr>
          <w:sz w:val="26"/>
          <w:szCs w:val="26"/>
        </w:rPr>
        <w:t xml:space="preserve"> городского округа </w:t>
      </w:r>
      <w:proofErr w:type="spellStart"/>
      <w:r w:rsidRPr="00CA4D57">
        <w:rPr>
          <w:sz w:val="26"/>
          <w:szCs w:val="26"/>
        </w:rPr>
        <w:t>Ронжину</w:t>
      </w:r>
      <w:proofErr w:type="spellEnd"/>
      <w:r w:rsidRPr="00CA4D57">
        <w:rPr>
          <w:sz w:val="26"/>
          <w:szCs w:val="26"/>
        </w:rPr>
        <w:t xml:space="preserve"> Н.В.</w:t>
      </w:r>
    </w:p>
    <w:p w:rsidR="00A05F14" w:rsidRPr="00CA4D57" w:rsidRDefault="00A05F14" w:rsidP="006C6773">
      <w:pPr>
        <w:jc w:val="both"/>
        <w:rPr>
          <w:sz w:val="26"/>
          <w:szCs w:val="26"/>
        </w:rPr>
      </w:pPr>
    </w:p>
    <w:p w:rsidR="00A05F14" w:rsidRPr="00CA4D57" w:rsidRDefault="00A05F14" w:rsidP="006C6773">
      <w:pPr>
        <w:jc w:val="both"/>
        <w:rPr>
          <w:sz w:val="26"/>
          <w:szCs w:val="26"/>
        </w:rPr>
      </w:pPr>
    </w:p>
    <w:p w:rsidR="00CA4D57" w:rsidRDefault="00CA4D57" w:rsidP="006C6773">
      <w:pPr>
        <w:jc w:val="both"/>
        <w:rPr>
          <w:sz w:val="26"/>
          <w:szCs w:val="26"/>
        </w:rPr>
      </w:pPr>
    </w:p>
    <w:p w:rsidR="00CA4D57" w:rsidRDefault="00AC0CE7" w:rsidP="006C6773">
      <w:pPr>
        <w:jc w:val="both"/>
        <w:rPr>
          <w:color w:val="0000FF"/>
          <w:sz w:val="26"/>
          <w:szCs w:val="26"/>
        </w:rPr>
      </w:pPr>
      <w:r w:rsidRPr="00CA4D57">
        <w:rPr>
          <w:sz w:val="26"/>
          <w:szCs w:val="26"/>
        </w:rPr>
        <w:t xml:space="preserve">Мэр </w:t>
      </w:r>
      <w:proofErr w:type="spellStart"/>
      <w:r w:rsidRPr="00CA4D57">
        <w:rPr>
          <w:sz w:val="26"/>
          <w:szCs w:val="26"/>
        </w:rPr>
        <w:t>Невельского</w:t>
      </w:r>
      <w:proofErr w:type="spellEnd"/>
      <w:r w:rsidRPr="00CA4D57">
        <w:rPr>
          <w:sz w:val="26"/>
          <w:szCs w:val="26"/>
        </w:rPr>
        <w:t xml:space="preserve"> городского округа</w:t>
      </w:r>
      <w:r w:rsidR="00E45370" w:rsidRPr="00CA4D57">
        <w:rPr>
          <w:color w:val="0000FF"/>
          <w:sz w:val="26"/>
          <w:szCs w:val="26"/>
        </w:rPr>
        <w:tab/>
      </w:r>
      <w:r w:rsidR="00E45370" w:rsidRPr="00CA4D57">
        <w:rPr>
          <w:color w:val="0000FF"/>
          <w:sz w:val="26"/>
          <w:szCs w:val="26"/>
        </w:rPr>
        <w:tab/>
      </w:r>
      <w:r w:rsidR="00E45370" w:rsidRPr="00CA4D57">
        <w:rPr>
          <w:color w:val="0000FF"/>
          <w:sz w:val="26"/>
          <w:szCs w:val="26"/>
        </w:rPr>
        <w:tab/>
        <w:t xml:space="preserve">   </w:t>
      </w:r>
      <w:r w:rsidR="00CA4D57">
        <w:rPr>
          <w:color w:val="0000FF"/>
          <w:sz w:val="26"/>
          <w:szCs w:val="26"/>
        </w:rPr>
        <w:t xml:space="preserve">                       </w:t>
      </w:r>
      <w:r w:rsidR="00E45370" w:rsidRPr="00CA4D57">
        <w:rPr>
          <w:color w:val="0000FF"/>
          <w:sz w:val="26"/>
          <w:szCs w:val="26"/>
        </w:rPr>
        <w:t xml:space="preserve"> </w:t>
      </w:r>
      <w:r w:rsidR="00CA4D57" w:rsidRPr="00CA4D57">
        <w:rPr>
          <w:sz w:val="26"/>
          <w:szCs w:val="26"/>
        </w:rPr>
        <w:t>А.В.</w:t>
      </w:r>
      <w:r w:rsidR="00CA4D57">
        <w:rPr>
          <w:sz w:val="26"/>
          <w:szCs w:val="26"/>
        </w:rPr>
        <w:t xml:space="preserve"> </w:t>
      </w:r>
      <w:proofErr w:type="spellStart"/>
      <w:r w:rsidRPr="00CA4D57">
        <w:rPr>
          <w:sz w:val="26"/>
          <w:szCs w:val="26"/>
        </w:rPr>
        <w:t>Шабельник</w:t>
      </w:r>
      <w:proofErr w:type="spellEnd"/>
      <w:r w:rsidRPr="00CA4D57">
        <w:rPr>
          <w:sz w:val="26"/>
          <w:szCs w:val="26"/>
        </w:rPr>
        <w:t xml:space="preserve"> </w:t>
      </w:r>
    </w:p>
    <w:sectPr w:rsidR="00CA4D57" w:rsidSect="00CA4D57">
      <w:pgSz w:w="11906" w:h="16838"/>
      <w:pgMar w:top="709" w:right="850" w:bottom="1134" w:left="1701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FC5" w:rsidRDefault="00682FC5">
      <w:r>
        <w:separator/>
      </w:r>
    </w:p>
  </w:endnote>
  <w:endnote w:type="continuationSeparator" w:id="0">
    <w:p w:rsidR="00682FC5" w:rsidRDefault="0068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FC5" w:rsidRDefault="00682FC5">
      <w:r>
        <w:separator/>
      </w:r>
    </w:p>
  </w:footnote>
  <w:footnote w:type="continuationSeparator" w:id="0">
    <w:p w:rsidR="00682FC5" w:rsidRDefault="00682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CE7"/>
    <w:rsid w:val="00022561"/>
    <w:rsid w:val="000619F4"/>
    <w:rsid w:val="0009445B"/>
    <w:rsid w:val="000E7259"/>
    <w:rsid w:val="0014501F"/>
    <w:rsid w:val="00154562"/>
    <w:rsid w:val="00182B37"/>
    <w:rsid w:val="001A5FA5"/>
    <w:rsid w:val="001D48F1"/>
    <w:rsid w:val="0024062C"/>
    <w:rsid w:val="00266938"/>
    <w:rsid w:val="002D3414"/>
    <w:rsid w:val="002E66E0"/>
    <w:rsid w:val="00322CD7"/>
    <w:rsid w:val="004267C9"/>
    <w:rsid w:val="004655E1"/>
    <w:rsid w:val="004F508F"/>
    <w:rsid w:val="005215DF"/>
    <w:rsid w:val="005471A4"/>
    <w:rsid w:val="00574FBD"/>
    <w:rsid w:val="005B7D2D"/>
    <w:rsid w:val="00682FC5"/>
    <w:rsid w:val="006873BD"/>
    <w:rsid w:val="00693B4D"/>
    <w:rsid w:val="006B1E76"/>
    <w:rsid w:val="006B6F40"/>
    <w:rsid w:val="006C6773"/>
    <w:rsid w:val="006D795D"/>
    <w:rsid w:val="006E4FD7"/>
    <w:rsid w:val="007418D2"/>
    <w:rsid w:val="0088257C"/>
    <w:rsid w:val="008A56A4"/>
    <w:rsid w:val="00931CBB"/>
    <w:rsid w:val="00986EB7"/>
    <w:rsid w:val="00A05F14"/>
    <w:rsid w:val="00A82593"/>
    <w:rsid w:val="00A8540D"/>
    <w:rsid w:val="00AC0CE7"/>
    <w:rsid w:val="00AF1834"/>
    <w:rsid w:val="00B00482"/>
    <w:rsid w:val="00B03A82"/>
    <w:rsid w:val="00B03E76"/>
    <w:rsid w:val="00B067AF"/>
    <w:rsid w:val="00C8030D"/>
    <w:rsid w:val="00CA4D57"/>
    <w:rsid w:val="00CD6C25"/>
    <w:rsid w:val="00DC5623"/>
    <w:rsid w:val="00DF5E6B"/>
    <w:rsid w:val="00E10D32"/>
    <w:rsid w:val="00E3412E"/>
    <w:rsid w:val="00E45370"/>
    <w:rsid w:val="00E63EBC"/>
    <w:rsid w:val="00E90436"/>
    <w:rsid w:val="00EE43D9"/>
    <w:rsid w:val="00EF0D3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3"/>
    <w:rPr>
      <w:sz w:val="24"/>
      <w:szCs w:val="24"/>
    </w:rPr>
  </w:style>
  <w:style w:type="paragraph" w:styleId="6">
    <w:name w:val="heading 6"/>
    <w:basedOn w:val="a"/>
    <w:next w:val="a"/>
    <w:qFormat/>
    <w:rsid w:val="006C6773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qFormat/>
    <w:rsid w:val="006C6773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67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677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86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afanaseva\AppData\Local\Temp\Cognitive\08579EF83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</Template>
  <TotalTime>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НГО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Афанасьева</dc:creator>
  <cp:lastModifiedBy>Ольга Григорьева</cp:lastModifiedBy>
  <cp:revision>3</cp:revision>
  <cp:lastPrinted>2023-02-06T22:42:00Z</cp:lastPrinted>
  <dcterms:created xsi:type="dcterms:W3CDTF">2023-02-06T22:42:00Z</dcterms:created>
  <dcterms:modified xsi:type="dcterms:W3CDTF">2023-02-06T22:45:00Z</dcterms:modified>
</cp:coreProperties>
</file>