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B7" w:rsidRDefault="000158B8" w:rsidP="00C473B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3B7" w:rsidRDefault="00C473B7" w:rsidP="00C473B7">
      <w:pPr>
        <w:jc w:val="center"/>
        <w:rPr>
          <w:lang w:val="en-US"/>
        </w:rPr>
      </w:pPr>
    </w:p>
    <w:p w:rsidR="00C473B7" w:rsidRDefault="00C473B7" w:rsidP="00C473B7">
      <w:pPr>
        <w:jc w:val="center"/>
        <w:rPr>
          <w:lang w:val="en-US"/>
        </w:rPr>
      </w:pPr>
    </w:p>
    <w:p w:rsidR="00C473B7" w:rsidRDefault="00C473B7" w:rsidP="00C473B7">
      <w:pPr>
        <w:jc w:val="center"/>
        <w:rPr>
          <w:lang w:val="en-US"/>
        </w:rPr>
      </w:pPr>
    </w:p>
    <w:p w:rsidR="00C473B7" w:rsidRDefault="00C473B7" w:rsidP="00C473B7">
      <w:pPr>
        <w:jc w:val="center"/>
        <w:rPr>
          <w:lang w:val="en-US"/>
        </w:rPr>
      </w:pPr>
    </w:p>
    <w:p w:rsidR="00C473B7" w:rsidRDefault="00C473B7" w:rsidP="00C473B7">
      <w:pPr>
        <w:jc w:val="center"/>
      </w:pPr>
    </w:p>
    <w:tbl>
      <w:tblPr>
        <w:tblW w:w="96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103"/>
      </w:tblGrid>
      <w:tr w:rsidR="00C473B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31" w:type="dxa"/>
            <w:gridSpan w:val="2"/>
          </w:tcPr>
          <w:p w:rsidR="00C473B7" w:rsidRDefault="00C473B7" w:rsidP="00CF02DB">
            <w:pPr>
              <w:pStyle w:val="7"/>
            </w:pPr>
            <w:r>
              <w:t>ПОСТАНОВЛЕНИЕ</w:t>
            </w:r>
          </w:p>
          <w:p w:rsidR="00C473B7" w:rsidRDefault="00C473B7" w:rsidP="00CF02D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473B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631" w:type="dxa"/>
            <w:gridSpan w:val="2"/>
          </w:tcPr>
          <w:p w:rsidR="00C473B7" w:rsidRDefault="000158B8" w:rsidP="00CF02D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381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3B7" w:rsidRDefault="009526B2" w:rsidP="00C473B7">
                                  <w:r>
                                    <w:t>1084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473B7" w:rsidRDefault="009526B2" w:rsidP="00C473B7">
                            <w:r>
                              <w:t>1084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3B7" w:rsidRDefault="009526B2" w:rsidP="00C473B7">
                                  <w:r>
                                    <w:t>29.09.2014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473B7" w:rsidRDefault="009526B2" w:rsidP="00C473B7">
                            <w:r>
                              <w:t>29.09.2014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73B7">
              <w:rPr>
                <w:rFonts w:ascii="Courier New" w:hAnsi="Courier New" w:cs="Courier New"/>
              </w:rPr>
              <w:t>от              №</w:t>
            </w:r>
          </w:p>
          <w:p w:rsidR="00C473B7" w:rsidRDefault="00C473B7" w:rsidP="00CF02D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473B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C473B7" w:rsidRDefault="00C473B7" w:rsidP="00CF02D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473B7" w:rsidRDefault="00C473B7" w:rsidP="00CF02DB">
            <w:pPr>
              <w:spacing w:after="240"/>
              <w:ind w:left="539"/>
              <w:jc w:val="center"/>
            </w:pPr>
          </w:p>
        </w:tc>
      </w:tr>
      <w:tr w:rsidR="00C473B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C473B7" w:rsidRDefault="00C473B7" w:rsidP="009526B2">
            <w:pPr>
              <w:pStyle w:val="a3"/>
              <w:ind w:right="123"/>
              <w:jc w:val="both"/>
            </w:pPr>
            <w:r>
              <w:t xml:space="preserve">О </w:t>
            </w:r>
            <w:r w:rsidRPr="00C473B7"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</w:t>
            </w:r>
            <w:r>
              <w:rPr>
                <w:sz w:val="28"/>
                <w:szCs w:val="28"/>
              </w:rPr>
              <w:t>а</w:t>
            </w:r>
            <w:r w:rsidRPr="00C473B7">
              <w:rPr>
                <w:sz w:val="28"/>
                <w:szCs w:val="28"/>
              </w:rPr>
              <w:t xml:space="preserve"> от 29.08.2011г. №1078 «Об утверждении долгосрочной муниципальной целевой программы «Развитие физической культуры и спорта в Невельском районе на 2012 – 2018 годы» (</w:t>
            </w:r>
            <w:r w:rsidR="009526B2">
              <w:rPr>
                <w:sz w:val="28"/>
                <w:szCs w:val="28"/>
              </w:rPr>
              <w:t xml:space="preserve">в редакции </w:t>
            </w:r>
            <w:r w:rsidRPr="00C473B7">
              <w:rPr>
                <w:sz w:val="28"/>
                <w:szCs w:val="28"/>
              </w:rPr>
              <w:t>от 01.09.2014г. №</w:t>
            </w:r>
            <w:r w:rsidR="009526B2">
              <w:rPr>
                <w:sz w:val="28"/>
                <w:szCs w:val="28"/>
              </w:rPr>
              <w:t xml:space="preserve"> </w:t>
            </w:r>
            <w:r w:rsidRPr="00C473B7">
              <w:rPr>
                <w:sz w:val="28"/>
                <w:szCs w:val="28"/>
              </w:rPr>
              <w:t>967)</w:t>
            </w:r>
          </w:p>
        </w:tc>
        <w:tc>
          <w:tcPr>
            <w:tcW w:w="5103" w:type="dxa"/>
          </w:tcPr>
          <w:p w:rsidR="00C473B7" w:rsidRDefault="00C473B7" w:rsidP="00CF02DB">
            <w:pPr>
              <w:ind w:left="539"/>
              <w:jc w:val="both"/>
            </w:pPr>
          </w:p>
        </w:tc>
      </w:tr>
      <w:tr w:rsidR="00C473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31" w:type="dxa"/>
            <w:gridSpan w:val="2"/>
          </w:tcPr>
          <w:p w:rsidR="00C473B7" w:rsidRDefault="00C473B7" w:rsidP="00CF02DB">
            <w:pPr>
              <w:spacing w:after="240"/>
              <w:jc w:val="center"/>
            </w:pPr>
          </w:p>
        </w:tc>
      </w:tr>
    </w:tbl>
    <w:p w:rsidR="00C473B7" w:rsidRPr="00C473B7" w:rsidRDefault="00C473B7" w:rsidP="00C473B7">
      <w:pPr>
        <w:ind w:firstLine="708"/>
        <w:jc w:val="both"/>
        <w:rPr>
          <w:sz w:val="28"/>
          <w:szCs w:val="28"/>
        </w:rPr>
      </w:pPr>
      <w:r w:rsidRPr="00C473B7">
        <w:rPr>
          <w:sz w:val="28"/>
          <w:szCs w:val="28"/>
        </w:rPr>
        <w:t xml:space="preserve">В связи с предоставлением субсидии из областного бюджета Сахалинской области на развитие инфраструктуры и модернизацию объектов в сфере физической культуры и спорта в муниципальном образовании «Невельский городской округ»,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C473B7" w:rsidRPr="00C473B7" w:rsidRDefault="00C473B7" w:rsidP="00C473B7">
      <w:pPr>
        <w:jc w:val="both"/>
        <w:rPr>
          <w:sz w:val="28"/>
          <w:szCs w:val="28"/>
        </w:rPr>
      </w:pPr>
    </w:p>
    <w:p w:rsidR="00C473B7" w:rsidRPr="00C473B7" w:rsidRDefault="00C473B7" w:rsidP="00C473B7">
      <w:pPr>
        <w:jc w:val="both"/>
        <w:rPr>
          <w:sz w:val="28"/>
          <w:szCs w:val="28"/>
        </w:rPr>
      </w:pPr>
      <w:r w:rsidRPr="00C473B7">
        <w:rPr>
          <w:sz w:val="28"/>
          <w:szCs w:val="28"/>
        </w:rPr>
        <w:t>ПОСТАНОВЛЯЕТ:</w:t>
      </w:r>
    </w:p>
    <w:p w:rsidR="00C473B7" w:rsidRPr="00C473B7" w:rsidRDefault="00C473B7" w:rsidP="00C473B7">
      <w:pPr>
        <w:jc w:val="both"/>
        <w:rPr>
          <w:sz w:val="28"/>
          <w:szCs w:val="28"/>
        </w:rPr>
      </w:pPr>
    </w:p>
    <w:p w:rsidR="00C473B7" w:rsidRPr="00C473B7" w:rsidRDefault="00C473B7" w:rsidP="00C473B7">
      <w:pPr>
        <w:ind w:firstLine="708"/>
        <w:jc w:val="both"/>
        <w:rPr>
          <w:sz w:val="28"/>
          <w:szCs w:val="28"/>
        </w:rPr>
      </w:pPr>
      <w:r w:rsidRPr="00C473B7">
        <w:rPr>
          <w:sz w:val="28"/>
          <w:szCs w:val="28"/>
        </w:rPr>
        <w:t>1</w:t>
      </w:r>
      <w:r w:rsidR="009526B2">
        <w:rPr>
          <w:sz w:val="28"/>
          <w:szCs w:val="28"/>
        </w:rPr>
        <w:t>.</w:t>
      </w:r>
      <w:r w:rsidRPr="00C473B7">
        <w:rPr>
          <w:sz w:val="28"/>
          <w:szCs w:val="28"/>
        </w:rPr>
        <w:t>Внести изменения в постановление администрации Невельского городского округ</w:t>
      </w:r>
      <w:r w:rsidR="009526B2">
        <w:rPr>
          <w:sz w:val="28"/>
          <w:szCs w:val="28"/>
        </w:rPr>
        <w:t>а</w:t>
      </w:r>
      <w:r w:rsidRPr="00C473B7">
        <w:rPr>
          <w:sz w:val="28"/>
          <w:szCs w:val="28"/>
        </w:rPr>
        <w:t xml:space="preserve"> от 29.08.2011г. №</w:t>
      </w:r>
      <w:r w:rsidR="009526B2">
        <w:rPr>
          <w:sz w:val="28"/>
          <w:szCs w:val="28"/>
        </w:rPr>
        <w:t xml:space="preserve"> </w:t>
      </w:r>
      <w:r w:rsidRPr="00C473B7">
        <w:rPr>
          <w:sz w:val="28"/>
          <w:szCs w:val="28"/>
        </w:rPr>
        <w:t>1078 «Об утверждении долгосрочной муниципальной целевой программы «Развитие физической культуры и спорта в Невельском районе на 2012 – 2018 годы»</w:t>
      </w:r>
      <w:r w:rsidR="009526B2">
        <w:rPr>
          <w:sz w:val="28"/>
          <w:szCs w:val="28"/>
        </w:rPr>
        <w:t xml:space="preserve"> (в редакции от </w:t>
      </w:r>
      <w:r w:rsidR="009526B2" w:rsidRPr="00C473B7">
        <w:rPr>
          <w:sz w:val="28"/>
          <w:szCs w:val="28"/>
        </w:rPr>
        <w:t>01.09.2014г. №</w:t>
      </w:r>
      <w:r w:rsidR="009526B2">
        <w:rPr>
          <w:sz w:val="28"/>
          <w:szCs w:val="28"/>
        </w:rPr>
        <w:t xml:space="preserve"> </w:t>
      </w:r>
      <w:r w:rsidR="009526B2" w:rsidRPr="00C473B7">
        <w:rPr>
          <w:sz w:val="28"/>
          <w:szCs w:val="28"/>
        </w:rPr>
        <w:t>967</w:t>
      </w:r>
      <w:r w:rsidR="009526B2">
        <w:rPr>
          <w:sz w:val="28"/>
          <w:szCs w:val="28"/>
        </w:rPr>
        <w:t>)</w:t>
      </w:r>
      <w:r w:rsidRPr="00C473B7">
        <w:rPr>
          <w:sz w:val="28"/>
          <w:szCs w:val="28"/>
        </w:rPr>
        <w:t xml:space="preserve"> (далее – Программа), следующего содержания:</w:t>
      </w:r>
    </w:p>
    <w:p w:rsidR="009526B2" w:rsidRDefault="00C473B7" w:rsidP="00C473B7">
      <w:pPr>
        <w:ind w:firstLine="708"/>
        <w:jc w:val="both"/>
        <w:rPr>
          <w:sz w:val="28"/>
          <w:szCs w:val="28"/>
        </w:rPr>
      </w:pPr>
      <w:r w:rsidRPr="00C473B7">
        <w:rPr>
          <w:sz w:val="28"/>
          <w:szCs w:val="28"/>
        </w:rPr>
        <w:t xml:space="preserve">1.1.Внести изменения </w:t>
      </w:r>
      <w:r>
        <w:rPr>
          <w:sz w:val="28"/>
          <w:szCs w:val="28"/>
        </w:rPr>
        <w:t>в п</w:t>
      </w:r>
      <w:r w:rsidRPr="00C473B7">
        <w:rPr>
          <w:sz w:val="28"/>
          <w:szCs w:val="28"/>
        </w:rPr>
        <w:t>риложение №3 к Программе, изложив пункт 4.1 в новой редакции (</w:t>
      </w:r>
      <w:r>
        <w:rPr>
          <w:sz w:val="28"/>
          <w:szCs w:val="28"/>
        </w:rPr>
        <w:t>п</w:t>
      </w:r>
      <w:r w:rsidRPr="00C473B7">
        <w:rPr>
          <w:sz w:val="28"/>
          <w:szCs w:val="28"/>
        </w:rPr>
        <w:t>риложение №</w:t>
      </w:r>
      <w:r w:rsidR="009526B2">
        <w:rPr>
          <w:sz w:val="28"/>
          <w:szCs w:val="28"/>
        </w:rPr>
        <w:t xml:space="preserve"> </w:t>
      </w:r>
      <w:r w:rsidRPr="00C473B7">
        <w:rPr>
          <w:sz w:val="28"/>
          <w:szCs w:val="28"/>
        </w:rPr>
        <w:t>1).</w:t>
      </w:r>
    </w:p>
    <w:p w:rsidR="00C473B7" w:rsidRPr="00C473B7" w:rsidRDefault="00C473B7" w:rsidP="00C473B7">
      <w:pPr>
        <w:ind w:firstLine="708"/>
        <w:jc w:val="both"/>
        <w:rPr>
          <w:sz w:val="28"/>
          <w:szCs w:val="28"/>
        </w:rPr>
      </w:pPr>
      <w:r w:rsidRPr="00C473B7">
        <w:rPr>
          <w:sz w:val="28"/>
          <w:szCs w:val="28"/>
        </w:rPr>
        <w:t>1.2.По строке «Всего по разделу», «Всего по Программе» внести изменения в цифровые показатели (данные) граф изложив в новой редакции</w:t>
      </w:r>
      <w:r>
        <w:rPr>
          <w:sz w:val="28"/>
          <w:szCs w:val="28"/>
        </w:rPr>
        <w:t xml:space="preserve"> (п</w:t>
      </w:r>
      <w:r w:rsidRPr="00C473B7">
        <w:rPr>
          <w:sz w:val="28"/>
          <w:szCs w:val="28"/>
        </w:rPr>
        <w:t>риложение №</w:t>
      </w:r>
      <w:r w:rsidR="009526B2">
        <w:rPr>
          <w:sz w:val="28"/>
          <w:szCs w:val="28"/>
        </w:rPr>
        <w:t xml:space="preserve"> </w:t>
      </w:r>
      <w:r w:rsidRPr="00C473B7">
        <w:rPr>
          <w:sz w:val="28"/>
          <w:szCs w:val="28"/>
        </w:rPr>
        <w:t>2).</w:t>
      </w:r>
    </w:p>
    <w:p w:rsidR="00C473B7" w:rsidRPr="00C473B7" w:rsidRDefault="00C473B7" w:rsidP="00C473B7">
      <w:pPr>
        <w:ind w:firstLine="708"/>
        <w:jc w:val="both"/>
        <w:rPr>
          <w:sz w:val="28"/>
          <w:szCs w:val="28"/>
        </w:rPr>
      </w:pPr>
      <w:r w:rsidRPr="00C473B7">
        <w:rPr>
          <w:sz w:val="28"/>
          <w:szCs w:val="28"/>
        </w:rPr>
        <w:lastRenderedPageBreak/>
        <w:t xml:space="preserve">2.Настоящее постановление разместить на официальном сайте администрации Невельского городского округа. </w:t>
      </w:r>
    </w:p>
    <w:p w:rsidR="00C473B7" w:rsidRPr="00C473B7" w:rsidRDefault="00C473B7" w:rsidP="00C473B7">
      <w:pPr>
        <w:ind w:firstLine="708"/>
        <w:jc w:val="both"/>
        <w:rPr>
          <w:sz w:val="28"/>
          <w:szCs w:val="28"/>
        </w:rPr>
      </w:pPr>
      <w:r w:rsidRPr="00C473B7">
        <w:rPr>
          <w:sz w:val="28"/>
          <w:szCs w:val="28"/>
        </w:rPr>
        <w:t>3.Контроль за исполнением настоящего постановления возложить на вице-мэра Невельского городского округа Копылова В.Е.</w:t>
      </w:r>
    </w:p>
    <w:p w:rsidR="00C473B7" w:rsidRPr="00C473B7" w:rsidRDefault="00C473B7" w:rsidP="00C473B7">
      <w:pPr>
        <w:jc w:val="both"/>
        <w:rPr>
          <w:sz w:val="28"/>
          <w:szCs w:val="28"/>
        </w:rPr>
      </w:pPr>
    </w:p>
    <w:p w:rsidR="00C473B7" w:rsidRDefault="00C473B7" w:rsidP="00C473B7">
      <w:pPr>
        <w:jc w:val="both"/>
        <w:rPr>
          <w:sz w:val="28"/>
          <w:szCs w:val="28"/>
        </w:rPr>
      </w:pPr>
    </w:p>
    <w:p w:rsidR="00C473B7" w:rsidRPr="00C473B7" w:rsidRDefault="00C473B7" w:rsidP="00C473B7">
      <w:pPr>
        <w:jc w:val="both"/>
        <w:rPr>
          <w:sz w:val="28"/>
          <w:szCs w:val="28"/>
        </w:rPr>
      </w:pPr>
    </w:p>
    <w:p w:rsidR="00C473B7" w:rsidRPr="00C473B7" w:rsidRDefault="00C473B7" w:rsidP="00C473B7">
      <w:pPr>
        <w:jc w:val="both"/>
        <w:rPr>
          <w:sz w:val="28"/>
          <w:szCs w:val="28"/>
        </w:rPr>
      </w:pPr>
    </w:p>
    <w:p w:rsidR="00C473B7" w:rsidRPr="00C473B7" w:rsidRDefault="00C473B7" w:rsidP="00C473B7">
      <w:pPr>
        <w:jc w:val="both"/>
        <w:rPr>
          <w:sz w:val="28"/>
          <w:szCs w:val="28"/>
        </w:rPr>
      </w:pPr>
      <w:r w:rsidRPr="00C473B7">
        <w:rPr>
          <w:sz w:val="28"/>
          <w:szCs w:val="28"/>
        </w:rPr>
        <w:t xml:space="preserve">Мэр Невельского городского округа </w:t>
      </w:r>
      <w:r w:rsidR="009526B2">
        <w:rPr>
          <w:sz w:val="28"/>
          <w:szCs w:val="28"/>
        </w:rPr>
        <w:tab/>
      </w:r>
      <w:r w:rsidR="009526B2">
        <w:rPr>
          <w:sz w:val="28"/>
          <w:szCs w:val="28"/>
        </w:rPr>
        <w:tab/>
      </w:r>
      <w:r w:rsidR="009526B2">
        <w:rPr>
          <w:sz w:val="28"/>
          <w:szCs w:val="28"/>
        </w:rPr>
        <w:tab/>
      </w:r>
      <w:r w:rsidR="009526B2">
        <w:rPr>
          <w:sz w:val="28"/>
          <w:szCs w:val="28"/>
        </w:rPr>
        <w:tab/>
      </w:r>
      <w:r w:rsidR="009526B2">
        <w:rPr>
          <w:sz w:val="28"/>
          <w:szCs w:val="28"/>
        </w:rPr>
        <w:tab/>
      </w:r>
      <w:r w:rsidRPr="00C473B7">
        <w:rPr>
          <w:sz w:val="28"/>
          <w:szCs w:val="28"/>
        </w:rPr>
        <w:t>В.Н.</w:t>
      </w:r>
      <w:r w:rsidR="009526B2">
        <w:rPr>
          <w:sz w:val="28"/>
          <w:szCs w:val="28"/>
        </w:rPr>
        <w:t xml:space="preserve"> </w:t>
      </w:r>
      <w:r w:rsidRPr="00C473B7">
        <w:rPr>
          <w:sz w:val="28"/>
          <w:szCs w:val="28"/>
        </w:rPr>
        <w:t>Пак</w:t>
      </w:r>
    </w:p>
    <w:p w:rsidR="00C473B7" w:rsidRPr="00C473B7" w:rsidRDefault="00C473B7" w:rsidP="00C473B7">
      <w:pPr>
        <w:jc w:val="both"/>
        <w:rPr>
          <w:sz w:val="28"/>
          <w:szCs w:val="28"/>
        </w:rPr>
      </w:pPr>
    </w:p>
    <w:p w:rsidR="00C473B7" w:rsidRDefault="00C473B7" w:rsidP="00C473B7">
      <w:pPr>
        <w:ind w:firstLine="360"/>
      </w:pPr>
    </w:p>
    <w:p w:rsidR="00C473B7" w:rsidRDefault="00C473B7" w:rsidP="00C473B7">
      <w:pPr>
        <w:ind w:firstLine="360"/>
        <w:rPr>
          <w:sz w:val="26"/>
          <w:szCs w:val="26"/>
        </w:rPr>
      </w:pPr>
    </w:p>
    <w:p w:rsidR="00C473B7" w:rsidRDefault="00C473B7" w:rsidP="00C473B7">
      <w:pPr>
        <w:ind w:firstLine="360"/>
        <w:rPr>
          <w:sz w:val="26"/>
          <w:szCs w:val="26"/>
        </w:rPr>
        <w:sectPr w:rsidR="00C473B7" w:rsidSect="009526B2">
          <w:pgSz w:w="11906" w:h="16838"/>
          <w:pgMar w:top="851" w:right="992" w:bottom="567" w:left="1701" w:header="709" w:footer="709" w:gutter="0"/>
          <w:cols w:space="708"/>
          <w:docGrid w:linePitch="360"/>
        </w:sectPr>
      </w:pPr>
    </w:p>
    <w:p w:rsidR="00C473B7" w:rsidRDefault="00C473B7" w:rsidP="00C473B7">
      <w:pPr>
        <w:ind w:left="9356"/>
        <w:jc w:val="right"/>
        <w:rPr>
          <w:sz w:val="28"/>
          <w:szCs w:val="28"/>
        </w:rPr>
      </w:pPr>
      <w:r w:rsidRPr="00761C1B">
        <w:rPr>
          <w:sz w:val="28"/>
          <w:szCs w:val="28"/>
        </w:rPr>
        <w:lastRenderedPageBreak/>
        <w:t xml:space="preserve">Приложение № 1 </w:t>
      </w:r>
    </w:p>
    <w:p w:rsidR="00C473B7" w:rsidRDefault="00C473B7" w:rsidP="00C473B7">
      <w:pPr>
        <w:ind w:left="9356"/>
        <w:jc w:val="right"/>
        <w:rPr>
          <w:sz w:val="28"/>
          <w:szCs w:val="28"/>
        </w:rPr>
      </w:pPr>
      <w:r w:rsidRPr="00761C1B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761C1B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администрации </w:t>
      </w:r>
    </w:p>
    <w:p w:rsidR="00C473B7" w:rsidRDefault="00C473B7" w:rsidP="00C473B7">
      <w:pPr>
        <w:ind w:left="93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Невельского городского округа </w:t>
      </w:r>
    </w:p>
    <w:p w:rsidR="00C473B7" w:rsidRDefault="00C473B7" w:rsidP="00C473B7">
      <w:pPr>
        <w:ind w:left="9356"/>
        <w:jc w:val="right"/>
        <w:rPr>
          <w:sz w:val="28"/>
          <w:szCs w:val="28"/>
        </w:rPr>
      </w:pPr>
      <w:r>
        <w:rPr>
          <w:sz w:val="28"/>
          <w:szCs w:val="28"/>
        </w:rPr>
        <w:t>от 29.09.2014г. 1084</w:t>
      </w:r>
    </w:p>
    <w:p w:rsidR="00C473B7" w:rsidRDefault="00C473B7" w:rsidP="00C473B7">
      <w:pPr>
        <w:ind w:left="9356"/>
        <w:jc w:val="both"/>
        <w:rPr>
          <w:sz w:val="28"/>
          <w:szCs w:val="28"/>
        </w:rPr>
      </w:pPr>
    </w:p>
    <w:p w:rsidR="00C473B7" w:rsidRDefault="00C473B7" w:rsidP="00C473B7">
      <w:pPr>
        <w:ind w:left="9356"/>
        <w:jc w:val="both"/>
        <w:rPr>
          <w:sz w:val="28"/>
          <w:szCs w:val="28"/>
        </w:rPr>
      </w:pPr>
    </w:p>
    <w:p w:rsidR="00C473B7" w:rsidRDefault="00C473B7" w:rsidP="00C473B7">
      <w:pPr>
        <w:ind w:left="9356"/>
        <w:jc w:val="both"/>
        <w:rPr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0"/>
        <w:gridCol w:w="1905"/>
        <w:gridCol w:w="1482"/>
        <w:gridCol w:w="1685"/>
        <w:gridCol w:w="1843"/>
        <w:gridCol w:w="1843"/>
        <w:gridCol w:w="1843"/>
        <w:gridCol w:w="1984"/>
      </w:tblGrid>
      <w:tr w:rsidR="00C473B7" w:rsidRPr="00ED163D">
        <w:tc>
          <w:tcPr>
            <w:tcW w:w="567" w:type="dxa"/>
            <w:vMerge w:val="restart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№ п/п</w:t>
            </w:r>
          </w:p>
        </w:tc>
        <w:tc>
          <w:tcPr>
            <w:tcW w:w="1840" w:type="dxa"/>
            <w:vMerge w:val="restart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05" w:type="dxa"/>
            <w:vMerge w:val="restart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1482" w:type="dxa"/>
            <w:vMerge w:val="restart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9198" w:type="dxa"/>
            <w:gridSpan w:val="5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 xml:space="preserve">Объем финансирования (тыс. руб.), </w:t>
            </w:r>
          </w:p>
        </w:tc>
      </w:tr>
      <w:tr w:rsidR="00C473B7" w:rsidRPr="00ED163D">
        <w:tc>
          <w:tcPr>
            <w:tcW w:w="567" w:type="dxa"/>
            <w:vMerge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vMerge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98" w:type="dxa"/>
            <w:gridSpan w:val="5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В том числе</w:t>
            </w:r>
          </w:p>
        </w:tc>
      </w:tr>
      <w:tr w:rsidR="00C473B7" w:rsidRPr="00ED163D">
        <w:tc>
          <w:tcPr>
            <w:tcW w:w="567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685" w:type="dxa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Финансовые средства</w:t>
            </w:r>
          </w:p>
        </w:tc>
        <w:tc>
          <w:tcPr>
            <w:tcW w:w="1843" w:type="dxa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1843" w:type="dxa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1984" w:type="dxa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За счет внебюджетных средств</w:t>
            </w:r>
          </w:p>
        </w:tc>
      </w:tr>
      <w:tr w:rsidR="00C473B7" w:rsidRPr="00C473B7">
        <w:tc>
          <w:tcPr>
            <w:tcW w:w="567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1</w:t>
            </w:r>
          </w:p>
        </w:tc>
        <w:tc>
          <w:tcPr>
            <w:tcW w:w="1840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2</w:t>
            </w:r>
          </w:p>
        </w:tc>
        <w:tc>
          <w:tcPr>
            <w:tcW w:w="1905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3</w:t>
            </w:r>
          </w:p>
        </w:tc>
        <w:tc>
          <w:tcPr>
            <w:tcW w:w="1482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4</w:t>
            </w:r>
          </w:p>
        </w:tc>
        <w:tc>
          <w:tcPr>
            <w:tcW w:w="1685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9</w:t>
            </w:r>
          </w:p>
        </w:tc>
      </w:tr>
      <w:tr w:rsidR="00C473B7" w:rsidRPr="00ED163D">
        <w:tc>
          <w:tcPr>
            <w:tcW w:w="14992" w:type="dxa"/>
            <w:gridSpan w:val="9"/>
            <w:vAlign w:val="center"/>
          </w:tcPr>
          <w:p w:rsidR="00C473B7" w:rsidRPr="00ED163D" w:rsidRDefault="00C473B7" w:rsidP="00CF02DB">
            <w:pPr>
              <w:jc w:val="center"/>
              <w:rPr>
                <w:b/>
                <w:bCs/>
                <w:sz w:val="26"/>
                <w:szCs w:val="26"/>
              </w:rPr>
            </w:pPr>
            <w:r w:rsidRPr="00ED163D">
              <w:rPr>
                <w:b/>
                <w:bCs/>
                <w:sz w:val="26"/>
                <w:szCs w:val="26"/>
              </w:rPr>
              <w:t>4. Укрепление материально-технической базы (капитальный ремонт и обеспечение инвентарем и оборудованием)</w:t>
            </w:r>
          </w:p>
        </w:tc>
      </w:tr>
      <w:tr w:rsidR="00C473B7" w:rsidRPr="00ED163D">
        <w:tc>
          <w:tcPr>
            <w:tcW w:w="567" w:type="dxa"/>
            <w:vMerge w:val="restart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4.1</w:t>
            </w:r>
          </w:p>
        </w:tc>
        <w:tc>
          <w:tcPr>
            <w:tcW w:w="1840" w:type="dxa"/>
            <w:vMerge w:val="restart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Приобретение инвентаря и оборудования для ДЮСШ</w:t>
            </w:r>
          </w:p>
        </w:tc>
        <w:tc>
          <w:tcPr>
            <w:tcW w:w="1905" w:type="dxa"/>
            <w:vMerge w:val="restart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Отдел ФК, С и МП</w:t>
            </w:r>
          </w:p>
        </w:tc>
        <w:tc>
          <w:tcPr>
            <w:tcW w:w="1482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2012-2018</w:t>
            </w:r>
          </w:p>
        </w:tc>
        <w:tc>
          <w:tcPr>
            <w:tcW w:w="1685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7452,695</w:t>
            </w: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5913,9277</w:t>
            </w: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1538,7673</w:t>
            </w:r>
          </w:p>
        </w:tc>
        <w:tc>
          <w:tcPr>
            <w:tcW w:w="1984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</w:tr>
      <w:tr w:rsidR="00C473B7" w:rsidRPr="00ED163D">
        <w:tc>
          <w:tcPr>
            <w:tcW w:w="567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2012</w:t>
            </w:r>
          </w:p>
        </w:tc>
        <w:tc>
          <w:tcPr>
            <w:tcW w:w="1685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</w:tr>
      <w:tr w:rsidR="00C473B7" w:rsidRPr="00ED163D">
        <w:tc>
          <w:tcPr>
            <w:tcW w:w="567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2013</w:t>
            </w:r>
          </w:p>
        </w:tc>
        <w:tc>
          <w:tcPr>
            <w:tcW w:w="1685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</w:tr>
      <w:tr w:rsidR="00C473B7" w:rsidRPr="00ED163D">
        <w:tc>
          <w:tcPr>
            <w:tcW w:w="567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2014</w:t>
            </w:r>
          </w:p>
        </w:tc>
        <w:tc>
          <w:tcPr>
            <w:tcW w:w="1685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6252,695</w:t>
            </w: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5913,9277</w:t>
            </w: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338,7673</w:t>
            </w:r>
          </w:p>
        </w:tc>
        <w:tc>
          <w:tcPr>
            <w:tcW w:w="1984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</w:tr>
      <w:tr w:rsidR="00C473B7" w:rsidRPr="00ED163D">
        <w:tc>
          <w:tcPr>
            <w:tcW w:w="567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2015</w:t>
            </w:r>
          </w:p>
        </w:tc>
        <w:tc>
          <w:tcPr>
            <w:tcW w:w="1685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</w:tr>
      <w:tr w:rsidR="00C473B7" w:rsidRPr="00ED163D">
        <w:tc>
          <w:tcPr>
            <w:tcW w:w="567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2016</w:t>
            </w:r>
          </w:p>
        </w:tc>
        <w:tc>
          <w:tcPr>
            <w:tcW w:w="1685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</w:tr>
      <w:tr w:rsidR="00C473B7" w:rsidRPr="00ED163D">
        <w:tc>
          <w:tcPr>
            <w:tcW w:w="567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2017</w:t>
            </w:r>
          </w:p>
        </w:tc>
        <w:tc>
          <w:tcPr>
            <w:tcW w:w="1685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</w:tr>
      <w:tr w:rsidR="00C473B7" w:rsidRPr="00ED163D">
        <w:tc>
          <w:tcPr>
            <w:tcW w:w="567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2018</w:t>
            </w:r>
          </w:p>
        </w:tc>
        <w:tc>
          <w:tcPr>
            <w:tcW w:w="1685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</w:tr>
    </w:tbl>
    <w:p w:rsidR="00C473B7" w:rsidRDefault="00C473B7" w:rsidP="00C473B7">
      <w:pPr>
        <w:ind w:firstLine="360"/>
        <w:rPr>
          <w:sz w:val="26"/>
          <w:szCs w:val="26"/>
        </w:rPr>
      </w:pPr>
    </w:p>
    <w:p w:rsidR="00C473B7" w:rsidRDefault="00C473B7" w:rsidP="00C473B7">
      <w:pPr>
        <w:ind w:firstLine="360"/>
        <w:rPr>
          <w:sz w:val="26"/>
          <w:szCs w:val="26"/>
        </w:rPr>
      </w:pPr>
    </w:p>
    <w:p w:rsidR="00C473B7" w:rsidRDefault="00C473B7" w:rsidP="00C473B7">
      <w:pPr>
        <w:rPr>
          <w:sz w:val="26"/>
          <w:szCs w:val="26"/>
        </w:rPr>
      </w:pPr>
    </w:p>
    <w:p w:rsidR="00C473B7" w:rsidRDefault="00C473B7" w:rsidP="00C473B7">
      <w:pPr>
        <w:ind w:left="9356"/>
        <w:jc w:val="right"/>
        <w:rPr>
          <w:sz w:val="28"/>
          <w:szCs w:val="28"/>
        </w:rPr>
      </w:pPr>
    </w:p>
    <w:p w:rsidR="00C473B7" w:rsidRDefault="00C473B7" w:rsidP="00C473B7">
      <w:pPr>
        <w:ind w:left="9356"/>
        <w:jc w:val="right"/>
        <w:rPr>
          <w:sz w:val="28"/>
          <w:szCs w:val="28"/>
        </w:rPr>
      </w:pPr>
    </w:p>
    <w:p w:rsidR="00C473B7" w:rsidRDefault="00C473B7" w:rsidP="00C473B7">
      <w:pPr>
        <w:ind w:left="93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761C1B">
        <w:rPr>
          <w:sz w:val="28"/>
          <w:szCs w:val="28"/>
        </w:rPr>
        <w:t xml:space="preserve"> </w:t>
      </w:r>
    </w:p>
    <w:p w:rsidR="00C473B7" w:rsidRDefault="00C473B7" w:rsidP="00C473B7">
      <w:pPr>
        <w:ind w:left="9356"/>
        <w:jc w:val="right"/>
        <w:rPr>
          <w:sz w:val="28"/>
          <w:szCs w:val="28"/>
        </w:rPr>
      </w:pPr>
      <w:r w:rsidRPr="00761C1B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761C1B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администрации </w:t>
      </w:r>
    </w:p>
    <w:p w:rsidR="00C473B7" w:rsidRDefault="00C473B7" w:rsidP="00C473B7">
      <w:pPr>
        <w:ind w:left="93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Невельского городского округа </w:t>
      </w:r>
    </w:p>
    <w:p w:rsidR="00C473B7" w:rsidRDefault="00C473B7" w:rsidP="00C473B7">
      <w:pPr>
        <w:ind w:left="9356"/>
        <w:jc w:val="right"/>
        <w:rPr>
          <w:sz w:val="28"/>
          <w:szCs w:val="28"/>
        </w:rPr>
      </w:pPr>
      <w:r>
        <w:rPr>
          <w:sz w:val="28"/>
          <w:szCs w:val="28"/>
        </w:rPr>
        <w:t>от 29.09.2014г. 1084</w:t>
      </w:r>
    </w:p>
    <w:p w:rsidR="00C473B7" w:rsidRDefault="00C473B7" w:rsidP="00C473B7">
      <w:pPr>
        <w:ind w:left="9356"/>
        <w:jc w:val="both"/>
        <w:rPr>
          <w:sz w:val="28"/>
          <w:szCs w:val="28"/>
        </w:rPr>
      </w:pPr>
    </w:p>
    <w:p w:rsidR="00C473B7" w:rsidRDefault="00C473B7" w:rsidP="00C473B7">
      <w:pPr>
        <w:ind w:left="9356"/>
        <w:jc w:val="both"/>
        <w:rPr>
          <w:sz w:val="28"/>
          <w:szCs w:val="28"/>
        </w:rPr>
      </w:pPr>
    </w:p>
    <w:p w:rsidR="00C473B7" w:rsidRDefault="00C473B7" w:rsidP="00C473B7">
      <w:pPr>
        <w:ind w:firstLine="360"/>
        <w:rPr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0"/>
        <w:gridCol w:w="1905"/>
        <w:gridCol w:w="1482"/>
        <w:gridCol w:w="1685"/>
        <w:gridCol w:w="1843"/>
        <w:gridCol w:w="1843"/>
        <w:gridCol w:w="1843"/>
        <w:gridCol w:w="1984"/>
      </w:tblGrid>
      <w:tr w:rsidR="00C473B7" w:rsidRPr="00ED163D">
        <w:tc>
          <w:tcPr>
            <w:tcW w:w="567" w:type="dxa"/>
            <w:vMerge w:val="restart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№ п/п</w:t>
            </w:r>
          </w:p>
        </w:tc>
        <w:tc>
          <w:tcPr>
            <w:tcW w:w="1840" w:type="dxa"/>
            <w:vMerge w:val="restart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05" w:type="dxa"/>
            <w:vMerge w:val="restart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1482" w:type="dxa"/>
            <w:vMerge w:val="restart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9198" w:type="dxa"/>
            <w:gridSpan w:val="5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 xml:space="preserve">Объем финансирования (тыс. руб.), </w:t>
            </w:r>
          </w:p>
        </w:tc>
      </w:tr>
      <w:tr w:rsidR="00C473B7" w:rsidRPr="00ED163D">
        <w:tc>
          <w:tcPr>
            <w:tcW w:w="567" w:type="dxa"/>
            <w:vMerge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vMerge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98" w:type="dxa"/>
            <w:gridSpan w:val="5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В том числе</w:t>
            </w:r>
          </w:p>
        </w:tc>
      </w:tr>
      <w:tr w:rsidR="00C473B7" w:rsidRPr="00ED163D">
        <w:tc>
          <w:tcPr>
            <w:tcW w:w="567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vMerge/>
          </w:tcPr>
          <w:p w:rsidR="00C473B7" w:rsidRPr="00ED163D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685" w:type="dxa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Финансовые средства</w:t>
            </w:r>
          </w:p>
        </w:tc>
        <w:tc>
          <w:tcPr>
            <w:tcW w:w="1843" w:type="dxa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1843" w:type="dxa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1984" w:type="dxa"/>
            <w:vAlign w:val="center"/>
          </w:tcPr>
          <w:p w:rsidR="00C473B7" w:rsidRPr="00ED163D" w:rsidRDefault="00C473B7" w:rsidP="00CF02DB">
            <w:pPr>
              <w:jc w:val="center"/>
              <w:rPr>
                <w:sz w:val="26"/>
                <w:szCs w:val="26"/>
              </w:rPr>
            </w:pPr>
            <w:r w:rsidRPr="00ED163D">
              <w:rPr>
                <w:sz w:val="26"/>
                <w:szCs w:val="26"/>
              </w:rPr>
              <w:t>За счет внебюджетных средств</w:t>
            </w:r>
          </w:p>
        </w:tc>
      </w:tr>
      <w:tr w:rsidR="00C473B7" w:rsidRPr="00C473B7">
        <w:tc>
          <w:tcPr>
            <w:tcW w:w="567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1</w:t>
            </w:r>
          </w:p>
        </w:tc>
        <w:tc>
          <w:tcPr>
            <w:tcW w:w="1840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2</w:t>
            </w:r>
          </w:p>
        </w:tc>
        <w:tc>
          <w:tcPr>
            <w:tcW w:w="1905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3</w:t>
            </w:r>
          </w:p>
        </w:tc>
        <w:tc>
          <w:tcPr>
            <w:tcW w:w="1482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4</w:t>
            </w:r>
          </w:p>
        </w:tc>
        <w:tc>
          <w:tcPr>
            <w:tcW w:w="1685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vAlign w:val="center"/>
          </w:tcPr>
          <w:p w:rsidR="00C473B7" w:rsidRPr="00C473B7" w:rsidRDefault="00C473B7" w:rsidP="00CF02DB">
            <w:pPr>
              <w:jc w:val="center"/>
              <w:rPr>
                <w:sz w:val="26"/>
                <w:szCs w:val="26"/>
              </w:rPr>
            </w:pPr>
            <w:r w:rsidRPr="00C473B7">
              <w:rPr>
                <w:sz w:val="26"/>
                <w:szCs w:val="26"/>
              </w:rPr>
              <w:t>9</w:t>
            </w:r>
          </w:p>
        </w:tc>
      </w:tr>
      <w:tr w:rsidR="00C473B7" w:rsidRPr="00ED163D">
        <w:tc>
          <w:tcPr>
            <w:tcW w:w="14992" w:type="dxa"/>
            <w:gridSpan w:val="9"/>
            <w:vAlign w:val="center"/>
          </w:tcPr>
          <w:p w:rsidR="00C473B7" w:rsidRPr="00ED163D" w:rsidRDefault="00C473B7" w:rsidP="00CF02DB">
            <w:pPr>
              <w:jc w:val="center"/>
              <w:rPr>
                <w:b/>
                <w:bCs/>
                <w:sz w:val="26"/>
                <w:szCs w:val="26"/>
              </w:rPr>
            </w:pPr>
            <w:r w:rsidRPr="00ED163D">
              <w:rPr>
                <w:b/>
                <w:bCs/>
                <w:sz w:val="26"/>
                <w:szCs w:val="26"/>
              </w:rPr>
              <w:t>4. Укрепление материально-технической базы (капитальный ремонт и обеспечение инвентарем и оборудованием)</w:t>
            </w:r>
          </w:p>
        </w:tc>
      </w:tr>
      <w:tr w:rsidR="00C473B7" w:rsidRPr="00A40FD2">
        <w:tc>
          <w:tcPr>
            <w:tcW w:w="567" w:type="dxa"/>
            <w:vMerge w:val="restart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 w:val="restart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Всего по разделу</w:t>
            </w:r>
          </w:p>
        </w:tc>
        <w:tc>
          <w:tcPr>
            <w:tcW w:w="1905" w:type="dxa"/>
            <w:vMerge w:val="restart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2012-2018</w:t>
            </w:r>
          </w:p>
        </w:tc>
        <w:tc>
          <w:tcPr>
            <w:tcW w:w="1685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10262,695</w:t>
            </w: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5913,9277</w:t>
            </w: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4348,7673</w:t>
            </w:r>
          </w:p>
        </w:tc>
        <w:tc>
          <w:tcPr>
            <w:tcW w:w="1984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0</w:t>
            </w:r>
          </w:p>
        </w:tc>
      </w:tr>
      <w:tr w:rsidR="00C473B7" w:rsidRPr="00A40FD2">
        <w:tc>
          <w:tcPr>
            <w:tcW w:w="567" w:type="dxa"/>
            <w:vMerge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Отдел ФК, С и МП</w:t>
            </w:r>
          </w:p>
        </w:tc>
        <w:tc>
          <w:tcPr>
            <w:tcW w:w="1685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10102,695</w:t>
            </w: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5913,9277</w:t>
            </w: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4188,7673</w:t>
            </w:r>
          </w:p>
        </w:tc>
        <w:tc>
          <w:tcPr>
            <w:tcW w:w="1984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</w:tr>
      <w:tr w:rsidR="00C473B7" w:rsidRPr="00A40FD2">
        <w:tc>
          <w:tcPr>
            <w:tcW w:w="567" w:type="dxa"/>
            <w:vMerge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A40FD2" w:rsidRDefault="00C473B7" w:rsidP="00CF02DB">
            <w:pPr>
              <w:rPr>
                <w:spacing w:val="-12"/>
                <w:sz w:val="26"/>
                <w:szCs w:val="26"/>
              </w:rPr>
            </w:pPr>
            <w:r w:rsidRPr="00A40FD2">
              <w:rPr>
                <w:spacing w:val="-12"/>
                <w:sz w:val="26"/>
                <w:szCs w:val="26"/>
              </w:rPr>
              <w:t>Отдел образования</w:t>
            </w:r>
          </w:p>
        </w:tc>
        <w:tc>
          <w:tcPr>
            <w:tcW w:w="1685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160,0</w:t>
            </w: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</w:rPr>
              <w:t>160,0</w:t>
            </w:r>
          </w:p>
        </w:tc>
        <w:tc>
          <w:tcPr>
            <w:tcW w:w="1984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</w:tr>
      <w:tr w:rsidR="00C473B7" w:rsidRPr="00A40FD2">
        <w:tc>
          <w:tcPr>
            <w:tcW w:w="567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  <w:r w:rsidRPr="00A40FD2">
              <w:rPr>
                <w:sz w:val="26"/>
                <w:szCs w:val="26"/>
                <w:lang w:val="en-US"/>
              </w:rPr>
              <w:t>&lt;…&gt;</w:t>
            </w:r>
          </w:p>
        </w:tc>
        <w:tc>
          <w:tcPr>
            <w:tcW w:w="1905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A40FD2" w:rsidRDefault="00C473B7" w:rsidP="00CF02DB">
            <w:pPr>
              <w:rPr>
                <w:spacing w:val="-12"/>
                <w:sz w:val="26"/>
                <w:szCs w:val="26"/>
              </w:rPr>
            </w:pPr>
          </w:p>
        </w:tc>
        <w:tc>
          <w:tcPr>
            <w:tcW w:w="1685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473B7" w:rsidRPr="00A40FD2" w:rsidRDefault="00C473B7" w:rsidP="00CF02DB">
            <w:pPr>
              <w:rPr>
                <w:sz w:val="26"/>
                <w:szCs w:val="26"/>
              </w:rPr>
            </w:pPr>
          </w:p>
        </w:tc>
      </w:tr>
      <w:tr w:rsidR="00C473B7" w:rsidRPr="00884600">
        <w:tc>
          <w:tcPr>
            <w:tcW w:w="567" w:type="dxa"/>
            <w:tcBorders>
              <w:bottom w:val="single" w:sz="4" w:space="0" w:color="auto"/>
            </w:tcBorders>
          </w:tcPr>
          <w:p w:rsidR="00C473B7" w:rsidRPr="00884600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C473B7" w:rsidRPr="00884600" w:rsidRDefault="00C473B7" w:rsidP="00CF02DB">
            <w:pPr>
              <w:rPr>
                <w:sz w:val="26"/>
                <w:szCs w:val="26"/>
              </w:rPr>
            </w:pPr>
            <w:r w:rsidRPr="00884600">
              <w:rPr>
                <w:sz w:val="26"/>
                <w:szCs w:val="26"/>
              </w:rPr>
              <w:t>Всего по Программе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473B7" w:rsidRPr="00884600" w:rsidRDefault="00C473B7" w:rsidP="00CF02DB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C473B7" w:rsidRPr="00884600" w:rsidRDefault="00C473B7" w:rsidP="00CF02DB">
            <w:pPr>
              <w:rPr>
                <w:spacing w:val="-12"/>
                <w:sz w:val="26"/>
                <w:szCs w:val="26"/>
              </w:rPr>
            </w:pPr>
            <w:r w:rsidRPr="00884600">
              <w:rPr>
                <w:spacing w:val="-12"/>
                <w:sz w:val="26"/>
                <w:szCs w:val="26"/>
              </w:rPr>
              <w:t>2012-2018</w:t>
            </w:r>
          </w:p>
        </w:tc>
        <w:tc>
          <w:tcPr>
            <w:tcW w:w="1685" w:type="dxa"/>
          </w:tcPr>
          <w:p w:rsidR="00C473B7" w:rsidRPr="00884600" w:rsidRDefault="00C473B7" w:rsidP="00CF02DB">
            <w:pPr>
              <w:rPr>
                <w:sz w:val="26"/>
                <w:szCs w:val="26"/>
              </w:rPr>
            </w:pPr>
            <w:r w:rsidRPr="00884600">
              <w:rPr>
                <w:sz w:val="26"/>
                <w:szCs w:val="26"/>
              </w:rPr>
              <w:t>236703,18</w:t>
            </w:r>
          </w:p>
        </w:tc>
        <w:tc>
          <w:tcPr>
            <w:tcW w:w="1843" w:type="dxa"/>
          </w:tcPr>
          <w:p w:rsidR="00C473B7" w:rsidRPr="00884600" w:rsidRDefault="00C473B7" w:rsidP="00CF02DB">
            <w:pPr>
              <w:rPr>
                <w:sz w:val="26"/>
                <w:szCs w:val="26"/>
              </w:rPr>
            </w:pPr>
            <w:r w:rsidRPr="0088460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C473B7" w:rsidRPr="00884600" w:rsidRDefault="00C473B7" w:rsidP="00CF02DB">
            <w:pPr>
              <w:rPr>
                <w:sz w:val="26"/>
                <w:szCs w:val="26"/>
              </w:rPr>
            </w:pPr>
            <w:r w:rsidRPr="00884600">
              <w:rPr>
                <w:sz w:val="26"/>
                <w:szCs w:val="26"/>
              </w:rPr>
              <w:t>197962,3357</w:t>
            </w:r>
          </w:p>
        </w:tc>
        <w:tc>
          <w:tcPr>
            <w:tcW w:w="1843" w:type="dxa"/>
          </w:tcPr>
          <w:p w:rsidR="00C473B7" w:rsidRPr="00884600" w:rsidRDefault="00C473B7" w:rsidP="00CF02DB">
            <w:pPr>
              <w:rPr>
                <w:sz w:val="26"/>
                <w:szCs w:val="26"/>
              </w:rPr>
            </w:pPr>
            <w:r w:rsidRPr="00884600">
              <w:rPr>
                <w:sz w:val="26"/>
                <w:szCs w:val="26"/>
              </w:rPr>
              <w:t>38740,8443</w:t>
            </w:r>
          </w:p>
        </w:tc>
        <w:tc>
          <w:tcPr>
            <w:tcW w:w="1984" w:type="dxa"/>
          </w:tcPr>
          <w:p w:rsidR="00C473B7" w:rsidRPr="00884600" w:rsidRDefault="00C473B7" w:rsidP="00CF02DB">
            <w:pPr>
              <w:rPr>
                <w:sz w:val="26"/>
                <w:szCs w:val="26"/>
              </w:rPr>
            </w:pPr>
            <w:r w:rsidRPr="00884600">
              <w:rPr>
                <w:sz w:val="26"/>
                <w:szCs w:val="26"/>
              </w:rPr>
              <w:t>0</w:t>
            </w:r>
          </w:p>
        </w:tc>
      </w:tr>
    </w:tbl>
    <w:p w:rsidR="00C473B7" w:rsidRDefault="00C473B7" w:rsidP="00C473B7">
      <w:pPr>
        <w:jc w:val="both"/>
        <w:sectPr w:rsidR="00C473B7" w:rsidSect="00C473B7">
          <w:footerReference w:type="default" r:id="rId7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C473B7" w:rsidRDefault="00C473B7" w:rsidP="00C473B7"/>
    <w:sectPr w:rsidR="00C473B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5E" w:rsidRDefault="0097075E">
      <w:r>
        <w:separator/>
      </w:r>
    </w:p>
  </w:endnote>
  <w:endnote w:type="continuationSeparator" w:id="0">
    <w:p w:rsidR="0097075E" w:rsidRDefault="0097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DC363C" w:rsidRDefault="00E269BE" w:rsidP="00DC36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5E" w:rsidRDefault="0097075E">
      <w:r>
        <w:separator/>
      </w:r>
    </w:p>
  </w:footnote>
  <w:footnote w:type="continuationSeparator" w:id="0">
    <w:p w:rsidR="0097075E" w:rsidRDefault="00970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29'}"/>
    <w:docVar w:name="attr1#Наименование" w:val="VARCHAR#О внесении изменений в постановление администрации Невельского городского округа от 29.08.2011г. №1078 &quot;Об утверждении долгосрочной муниципальной целевой программы &quot;Развитие физической культуры и спорта в Невельском районе на 2012-2018 годы&quot; (от 01.09.2014г. №967)"/>
    <w:docVar w:name="attr2#Вид документа" w:val="OID_TYPE#620219325=Постановления администрации Невельского Городского округа"/>
    <w:docVar w:name="attr3#Автор" w:val="OID_TYPE#620256173=Манухин Олег Иванович - начальник отдела ФК"/>
    <w:docVar w:name="attr4#Дата поступления" w:val="DATE#{d '2014-09-29'}"/>
    <w:docVar w:name="attr5#Бланк" w:val="OID_TYPE#"/>
    <w:docVar w:name="attr6#Номер документа" w:val="VARCHAR#1084"/>
    <w:docVar w:name="attr7#Дата подписания" w:val="DATE#{d '2014-09-29'}"/>
    <w:docVar w:name="ESED_ActEdition" w:val="1"/>
    <w:docVar w:name="ESED_AutorEdition" w:val="Полякова Нина Васильевна"/>
    <w:docVar w:name="ESED_Edition" w:val="1"/>
    <w:docVar w:name="ESED_IDnum" w:val="21/2014-1896"/>
    <w:docVar w:name="ESED_Lock" w:val="2"/>
    <w:docVar w:name="SPD_Annotation" w:val="N 1084 от 29.09.2014 21/2014-1896(1)#О внесении изменений в постановление администрации Невельского городского округа от 29.08.2011г. №1078 &quot;Об утверждении долгосрочной муниципальной целевой программы &quot;Развитие физической культуры и спорта в Невельском районе на 2012-2018 годы&quot; (от 01.09.2014г. №967)#Постановления администрации Невельского Городского округа   Манухин Олег Иванович - начальник отдела ФК#Дата создания редакции: 29.09.2014"/>
    <w:docVar w:name="SPD_AreaName" w:val="Документ (ЕСЭД)"/>
    <w:docVar w:name="SPD_hostURL" w:val="storm"/>
    <w:docVar w:name="SPD_NumDoc" w:val="620276052"/>
    <w:docVar w:name="SPD_vDir" w:val="spd"/>
  </w:docVars>
  <w:rsids>
    <w:rsidRoot w:val="00C473B7"/>
    <w:rsid w:val="000158B8"/>
    <w:rsid w:val="002B10B2"/>
    <w:rsid w:val="005F1E1B"/>
    <w:rsid w:val="00761C1B"/>
    <w:rsid w:val="00884600"/>
    <w:rsid w:val="009526B2"/>
    <w:rsid w:val="0097075E"/>
    <w:rsid w:val="00994868"/>
    <w:rsid w:val="00A40FD2"/>
    <w:rsid w:val="00C473B7"/>
    <w:rsid w:val="00CF02DB"/>
    <w:rsid w:val="00DC363C"/>
    <w:rsid w:val="00E269BE"/>
    <w:rsid w:val="00E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D7A93B-1DA8-4CA8-BED1-FE263CD5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B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473B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73B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473B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473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473B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C473B7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473B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470</Words>
  <Characters>2684</Characters>
  <Application>Microsoft Office Word</Application>
  <DocSecurity>0</DocSecurity>
  <Lines>22</Lines>
  <Paragraphs>6</Paragraphs>
  <ScaleCrop>false</ScaleCrop>
  <Company>Администрация. Невельск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2014-09-29T05:49:00Z</cp:lastPrinted>
  <dcterms:created xsi:type="dcterms:W3CDTF">2025-02-03T00:33:00Z</dcterms:created>
  <dcterms:modified xsi:type="dcterms:W3CDTF">2025-02-03T00:33:00Z</dcterms:modified>
</cp:coreProperties>
</file>