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45" w:rsidRDefault="00985CB4" w:rsidP="00BC594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945" w:rsidRDefault="00BC5945" w:rsidP="00BC5945">
      <w:pPr>
        <w:jc w:val="center"/>
        <w:rPr>
          <w:lang w:val="en-US"/>
        </w:rPr>
      </w:pPr>
    </w:p>
    <w:p w:rsidR="00BC5945" w:rsidRDefault="00BC5945" w:rsidP="00BC5945">
      <w:pPr>
        <w:jc w:val="center"/>
        <w:rPr>
          <w:lang w:val="en-US"/>
        </w:rPr>
      </w:pPr>
    </w:p>
    <w:p w:rsidR="00BC5945" w:rsidRDefault="00BC5945" w:rsidP="00BC5945">
      <w:pPr>
        <w:jc w:val="center"/>
        <w:rPr>
          <w:lang w:val="en-US"/>
        </w:rPr>
      </w:pPr>
    </w:p>
    <w:p w:rsidR="00BC5945" w:rsidRDefault="00BC5945" w:rsidP="00BC5945">
      <w:pPr>
        <w:jc w:val="center"/>
        <w:rPr>
          <w:lang w:val="en-US"/>
        </w:rPr>
      </w:pPr>
    </w:p>
    <w:p w:rsidR="00BC5945" w:rsidRDefault="00BC5945" w:rsidP="00BC594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C594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C5945" w:rsidRDefault="00BC5945" w:rsidP="00507650">
            <w:pPr>
              <w:pStyle w:val="7"/>
            </w:pPr>
            <w:r>
              <w:t>ПОСТАНОВЛЕНИЕ</w:t>
            </w:r>
          </w:p>
          <w:p w:rsidR="00BC5945" w:rsidRDefault="00BC5945" w:rsidP="0050765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C594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C5945" w:rsidRDefault="00985CB4" w:rsidP="0050765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5945" w:rsidRDefault="00DB3882" w:rsidP="00BC5945">
                                  <w:r>
                                    <w:t>1156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C5945" w:rsidRDefault="00DB3882" w:rsidP="00BC5945">
                            <w:r>
                              <w:t>1156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5945" w:rsidRDefault="00DB3882" w:rsidP="00BC5945">
                                  <w:r>
                                    <w:t>01.09.2015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C5945" w:rsidRDefault="00DB3882" w:rsidP="00BC5945">
                            <w:r>
                              <w:t>01.09.2015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5945">
              <w:rPr>
                <w:rFonts w:ascii="Courier New" w:hAnsi="Courier New" w:cs="Courier New"/>
              </w:rPr>
              <w:t>от              №</w:t>
            </w:r>
          </w:p>
          <w:p w:rsidR="00BC5945" w:rsidRDefault="00BC5945" w:rsidP="0050765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C594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C5945" w:rsidRDefault="00BC5945" w:rsidP="0050765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C5945" w:rsidRDefault="00BC5945" w:rsidP="00507650">
            <w:pPr>
              <w:spacing w:after="240"/>
              <w:ind w:left="539"/>
              <w:jc w:val="center"/>
            </w:pPr>
          </w:p>
        </w:tc>
      </w:tr>
      <w:tr w:rsidR="00BC5945" w:rsidRPr="002801B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C5945" w:rsidRPr="002801BA" w:rsidRDefault="00BC5945" w:rsidP="002801BA">
            <w:pPr>
              <w:jc w:val="both"/>
              <w:rPr>
                <w:sz w:val="28"/>
                <w:szCs w:val="28"/>
              </w:rPr>
            </w:pPr>
            <w:r w:rsidRPr="002801BA">
              <w:rPr>
                <w:sz w:val="28"/>
                <w:szCs w:val="28"/>
              </w:rPr>
              <w:t>О</w:t>
            </w:r>
            <w:r w:rsidR="002801BA">
              <w:rPr>
                <w:sz w:val="28"/>
                <w:szCs w:val="28"/>
              </w:rPr>
              <w:t>б</w:t>
            </w:r>
            <w:r w:rsidRPr="002801BA">
              <w:rPr>
                <w:sz w:val="28"/>
                <w:szCs w:val="28"/>
              </w:rPr>
              <w:t xml:space="preserve"> </w:t>
            </w:r>
            <w:r w:rsidR="002801BA" w:rsidRPr="002801BA">
              <w:rPr>
                <w:sz w:val="28"/>
                <w:szCs w:val="28"/>
              </w:rPr>
              <w:t>утверждении Перечня мероприятий по повышению значений показателей доступности для инвалидов объектов и услуг («дорожной кар</w:t>
            </w:r>
            <w:r w:rsidR="002801BA">
              <w:rPr>
                <w:sz w:val="28"/>
                <w:szCs w:val="28"/>
              </w:rPr>
              <w:t>ты»)</w:t>
            </w:r>
          </w:p>
        </w:tc>
        <w:tc>
          <w:tcPr>
            <w:tcW w:w="5103" w:type="dxa"/>
          </w:tcPr>
          <w:p w:rsidR="00BC5945" w:rsidRPr="002801BA" w:rsidRDefault="00BC5945" w:rsidP="002801BA">
            <w:pPr>
              <w:jc w:val="both"/>
              <w:rPr>
                <w:sz w:val="28"/>
                <w:szCs w:val="28"/>
              </w:rPr>
            </w:pPr>
          </w:p>
        </w:tc>
      </w:tr>
      <w:tr w:rsidR="00BC5945" w:rsidRPr="002801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C5945" w:rsidRPr="002801BA" w:rsidRDefault="00BC5945" w:rsidP="002801BA">
            <w:pPr>
              <w:jc w:val="both"/>
              <w:rPr>
                <w:sz w:val="28"/>
                <w:szCs w:val="28"/>
              </w:rPr>
            </w:pPr>
          </w:p>
        </w:tc>
      </w:tr>
    </w:tbl>
    <w:p w:rsidR="002801BA" w:rsidRPr="002801BA" w:rsidRDefault="002801BA" w:rsidP="002801BA">
      <w:pPr>
        <w:ind w:firstLine="708"/>
        <w:jc w:val="both"/>
        <w:rPr>
          <w:sz w:val="28"/>
          <w:szCs w:val="28"/>
        </w:rPr>
      </w:pPr>
      <w:r w:rsidRPr="002801BA">
        <w:rPr>
          <w:sz w:val="28"/>
          <w:szCs w:val="28"/>
        </w:rPr>
        <w:t>В соответствии с Федеральным законом от 01.12.2014</w:t>
      </w:r>
      <w:r>
        <w:rPr>
          <w:sz w:val="28"/>
          <w:szCs w:val="28"/>
        </w:rPr>
        <w:t>г.</w:t>
      </w:r>
      <w:r w:rsidRPr="002801BA">
        <w:rPr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правах инвалидов», </w:t>
      </w:r>
      <w:r>
        <w:rPr>
          <w:sz w:val="28"/>
          <w:szCs w:val="28"/>
        </w:rPr>
        <w:t>п</w:t>
      </w:r>
      <w:r w:rsidRPr="002801B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</w:t>
      </w:r>
      <w:r w:rsidRPr="002801BA">
        <w:rPr>
          <w:sz w:val="28"/>
          <w:szCs w:val="28"/>
        </w:rPr>
        <w:t>равительства Российской Федерации от 17.06.2015</w:t>
      </w:r>
      <w:r>
        <w:rPr>
          <w:sz w:val="28"/>
          <w:szCs w:val="28"/>
        </w:rPr>
        <w:t xml:space="preserve">г. № </w:t>
      </w:r>
      <w:r w:rsidRPr="002801BA">
        <w:rPr>
          <w:sz w:val="28"/>
          <w:szCs w:val="28"/>
        </w:rPr>
        <w:t xml:space="preserve">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2801BA" w:rsidRPr="002801BA" w:rsidRDefault="002801BA" w:rsidP="002801BA">
      <w:pPr>
        <w:jc w:val="both"/>
        <w:rPr>
          <w:sz w:val="28"/>
          <w:szCs w:val="28"/>
        </w:rPr>
      </w:pPr>
    </w:p>
    <w:p w:rsidR="002801BA" w:rsidRPr="002801BA" w:rsidRDefault="002801BA" w:rsidP="002801BA">
      <w:pPr>
        <w:jc w:val="both"/>
        <w:rPr>
          <w:sz w:val="28"/>
          <w:szCs w:val="28"/>
        </w:rPr>
      </w:pPr>
      <w:r w:rsidRPr="002801BA">
        <w:rPr>
          <w:sz w:val="28"/>
          <w:szCs w:val="28"/>
        </w:rPr>
        <w:t>ПОСТАНОВЛЯЕТ:</w:t>
      </w:r>
    </w:p>
    <w:p w:rsidR="002801BA" w:rsidRPr="002801BA" w:rsidRDefault="002801BA" w:rsidP="002801BA">
      <w:pPr>
        <w:jc w:val="both"/>
        <w:rPr>
          <w:sz w:val="28"/>
          <w:szCs w:val="28"/>
        </w:rPr>
      </w:pPr>
    </w:p>
    <w:p w:rsidR="002801BA" w:rsidRPr="002801BA" w:rsidRDefault="002801BA" w:rsidP="00280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801BA">
        <w:rPr>
          <w:sz w:val="28"/>
          <w:szCs w:val="28"/>
        </w:rPr>
        <w:t>Утвердить прилагаемый Перечень мероприятий по повышению значений показателей доступности для инвалидов объектов и услуг («дорожная карта») на территории муниципального образования «Невельский городской округ» (далее Перечень).</w:t>
      </w:r>
    </w:p>
    <w:p w:rsidR="002801BA" w:rsidRPr="002801BA" w:rsidRDefault="002801BA" w:rsidP="00280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01BA">
        <w:rPr>
          <w:sz w:val="28"/>
          <w:szCs w:val="28"/>
        </w:rPr>
        <w:t>Исполнителям Перечня:</w:t>
      </w:r>
    </w:p>
    <w:p w:rsidR="002801BA" w:rsidRPr="002801BA" w:rsidRDefault="002801BA" w:rsidP="00280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801BA">
        <w:rPr>
          <w:sz w:val="28"/>
          <w:szCs w:val="28"/>
        </w:rPr>
        <w:t>Обеспечить реализацию мероприятий по повышению показателей доступности для инвалидов объектов и услуг;</w:t>
      </w:r>
    </w:p>
    <w:p w:rsidR="002801BA" w:rsidRPr="002801BA" w:rsidRDefault="002801BA" w:rsidP="00280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2801BA">
        <w:rPr>
          <w:sz w:val="28"/>
          <w:szCs w:val="28"/>
        </w:rPr>
        <w:t>Предоставлять ежегодно, не позднее 1 февраля текущего года в отдел опеки и попечительства администрации Невельского городского округа отчет о ходе реализации мероприятий указанного Перечня.</w:t>
      </w:r>
    </w:p>
    <w:p w:rsidR="002801BA" w:rsidRPr="002801BA" w:rsidRDefault="002801BA" w:rsidP="00280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Pr="002801BA">
        <w:rPr>
          <w:sz w:val="28"/>
          <w:szCs w:val="28"/>
        </w:rPr>
        <w:t>остановление опубликовать в газете «Невельские новости» и  разместить на официальном сайте администрации Невельского городского округа.</w:t>
      </w:r>
    </w:p>
    <w:p w:rsidR="002801BA" w:rsidRPr="002801BA" w:rsidRDefault="002801BA" w:rsidP="00280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01BA">
        <w:rPr>
          <w:sz w:val="28"/>
          <w:szCs w:val="28"/>
        </w:rPr>
        <w:t xml:space="preserve">Контроль за исполнением настоящего постановления возложить на вице-мэра Невельского городского округа администрации Невельского </w:t>
      </w:r>
      <w:r>
        <w:rPr>
          <w:sz w:val="28"/>
          <w:szCs w:val="28"/>
        </w:rPr>
        <w:t xml:space="preserve">городского округа </w:t>
      </w:r>
      <w:r w:rsidRPr="002801BA">
        <w:rPr>
          <w:sz w:val="28"/>
          <w:szCs w:val="28"/>
        </w:rPr>
        <w:t>Копылова В.Е.</w:t>
      </w:r>
    </w:p>
    <w:p w:rsidR="002801BA" w:rsidRPr="002801BA" w:rsidRDefault="002801BA" w:rsidP="002801BA">
      <w:pPr>
        <w:jc w:val="both"/>
        <w:rPr>
          <w:sz w:val="28"/>
          <w:szCs w:val="28"/>
        </w:rPr>
      </w:pPr>
    </w:p>
    <w:p w:rsidR="002801BA" w:rsidRPr="002801BA" w:rsidRDefault="002801BA" w:rsidP="002801BA">
      <w:pPr>
        <w:jc w:val="both"/>
        <w:rPr>
          <w:sz w:val="28"/>
          <w:szCs w:val="28"/>
        </w:rPr>
      </w:pPr>
    </w:p>
    <w:p w:rsidR="002801BA" w:rsidRPr="002801BA" w:rsidRDefault="002801BA" w:rsidP="002801BA">
      <w:pPr>
        <w:jc w:val="both"/>
        <w:rPr>
          <w:sz w:val="28"/>
          <w:szCs w:val="28"/>
        </w:rPr>
      </w:pPr>
    </w:p>
    <w:p w:rsidR="002801BA" w:rsidRPr="002801BA" w:rsidRDefault="002801BA" w:rsidP="002801BA">
      <w:pPr>
        <w:rPr>
          <w:sz w:val="28"/>
          <w:szCs w:val="28"/>
        </w:rPr>
      </w:pPr>
      <w:r w:rsidRPr="002801BA">
        <w:rPr>
          <w:sz w:val="28"/>
          <w:szCs w:val="28"/>
        </w:rPr>
        <w:t>Мэр Невельского городского округа                                                  В.Н. Пак</w:t>
      </w: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both"/>
        <w:rPr>
          <w:sz w:val="28"/>
          <w:szCs w:val="28"/>
        </w:rPr>
      </w:pPr>
    </w:p>
    <w:p w:rsidR="002801BA" w:rsidRDefault="002801BA" w:rsidP="002801BA">
      <w:pPr>
        <w:jc w:val="right"/>
      </w:pPr>
      <w:r>
        <w:lastRenderedPageBreak/>
        <w:t>Утвержден</w:t>
      </w:r>
    </w:p>
    <w:p w:rsidR="002801BA" w:rsidRDefault="002801BA" w:rsidP="002801BA">
      <w:pPr>
        <w:jc w:val="right"/>
      </w:pPr>
      <w:r>
        <w:t xml:space="preserve">постановлением администрации </w:t>
      </w:r>
    </w:p>
    <w:p w:rsidR="002801BA" w:rsidRDefault="002801BA" w:rsidP="002801BA">
      <w:pPr>
        <w:jc w:val="right"/>
      </w:pPr>
      <w:r>
        <w:t>Невельского городского округа</w:t>
      </w:r>
    </w:p>
    <w:p w:rsidR="002801BA" w:rsidRDefault="002801BA" w:rsidP="002801BA">
      <w:pPr>
        <w:jc w:val="right"/>
      </w:pPr>
      <w:r>
        <w:t>от 01.09.2015г.  № 1156</w:t>
      </w:r>
    </w:p>
    <w:p w:rsidR="002801BA" w:rsidRDefault="002801BA" w:rsidP="002801BA"/>
    <w:p w:rsidR="002801BA" w:rsidRDefault="002801BA" w:rsidP="002801BA"/>
    <w:p w:rsidR="002801BA" w:rsidRDefault="002801BA" w:rsidP="002801BA">
      <w:pPr>
        <w:jc w:val="center"/>
        <w:rPr>
          <w:sz w:val="26"/>
          <w:szCs w:val="26"/>
        </w:rPr>
      </w:pPr>
      <w:r w:rsidRPr="00913284">
        <w:rPr>
          <w:rFonts w:ascii="Times New Roman CYR" w:hAnsi="Times New Roman CYR" w:cs="Times New Roman CYR"/>
          <w:sz w:val="26"/>
          <w:szCs w:val="26"/>
        </w:rPr>
        <w:t>П</w:t>
      </w:r>
      <w:r w:rsidRPr="00913284">
        <w:rPr>
          <w:sz w:val="26"/>
          <w:szCs w:val="26"/>
        </w:rPr>
        <w:t>еречень мероприятий по повышению значений показателей доступности для инвал</w:t>
      </w:r>
      <w:r>
        <w:rPr>
          <w:sz w:val="26"/>
          <w:szCs w:val="26"/>
        </w:rPr>
        <w:t>идов объектов и услуг («дорожная карта</w:t>
      </w:r>
      <w:r w:rsidRPr="00913284">
        <w:rPr>
          <w:sz w:val="26"/>
          <w:szCs w:val="26"/>
        </w:rPr>
        <w:t>»)</w:t>
      </w:r>
      <w:r>
        <w:rPr>
          <w:sz w:val="26"/>
          <w:szCs w:val="26"/>
        </w:rPr>
        <w:t xml:space="preserve"> на территории муниципального образования «Невельский городской округ».</w:t>
      </w:r>
    </w:p>
    <w:p w:rsidR="002801BA" w:rsidRDefault="002801BA" w:rsidP="002801BA">
      <w:pPr>
        <w:jc w:val="center"/>
        <w:rPr>
          <w:sz w:val="26"/>
          <w:szCs w:val="26"/>
        </w:rPr>
      </w:pPr>
    </w:p>
    <w:p w:rsidR="002801BA" w:rsidRDefault="002801BA" w:rsidP="002801BA">
      <w:pPr>
        <w:jc w:val="center"/>
        <w:rPr>
          <w:sz w:val="26"/>
          <w:szCs w:val="26"/>
        </w:rPr>
      </w:pPr>
    </w:p>
    <w:p w:rsidR="002801BA" w:rsidRDefault="002801BA" w:rsidP="002801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Настоящий Перечень </w:t>
      </w:r>
      <w:r w:rsidRPr="00913284">
        <w:rPr>
          <w:sz w:val="26"/>
          <w:szCs w:val="26"/>
        </w:rPr>
        <w:t>мероприятий по повышению значений показателей доступности для инвал</w:t>
      </w:r>
      <w:r>
        <w:rPr>
          <w:sz w:val="26"/>
          <w:szCs w:val="26"/>
        </w:rPr>
        <w:t>идов объектов и услуг («дорожная карта</w:t>
      </w:r>
      <w:r w:rsidRPr="00913284">
        <w:rPr>
          <w:sz w:val="26"/>
          <w:szCs w:val="26"/>
        </w:rPr>
        <w:t>»)</w:t>
      </w:r>
      <w:r>
        <w:rPr>
          <w:sz w:val="26"/>
          <w:szCs w:val="26"/>
        </w:rPr>
        <w:t xml:space="preserve"> (далее Дорожная карта) разработан в связи с принятием Федерального закона </w:t>
      </w:r>
      <w:r w:rsidRPr="00B27005">
        <w:rPr>
          <w:sz w:val="26"/>
          <w:szCs w:val="26"/>
        </w:rPr>
        <w:t>№</w:t>
      </w:r>
      <w:r w:rsidR="00F1006D">
        <w:rPr>
          <w:sz w:val="26"/>
          <w:szCs w:val="26"/>
        </w:rPr>
        <w:t xml:space="preserve"> </w:t>
      </w:r>
      <w:r w:rsidRPr="00B27005">
        <w:rPr>
          <w:sz w:val="26"/>
          <w:szCs w:val="26"/>
        </w:rPr>
        <w:t>419-ФЗ от 01.12.2014</w:t>
      </w:r>
      <w:r w:rsidR="00F1006D">
        <w:rPr>
          <w:sz w:val="26"/>
          <w:szCs w:val="26"/>
        </w:rPr>
        <w:t>г.</w:t>
      </w:r>
      <w:r w:rsidRPr="00B27005">
        <w:rPr>
          <w:sz w:val="26"/>
          <w:szCs w:val="26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sz w:val="26"/>
          <w:szCs w:val="26"/>
        </w:rPr>
        <w:t xml:space="preserve">, принятием постановления правительства </w:t>
      </w:r>
      <w:r w:rsidRPr="00913284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от 17.06.2015</w:t>
      </w:r>
      <w:r w:rsidR="00F1006D">
        <w:rPr>
          <w:sz w:val="26"/>
          <w:szCs w:val="26"/>
        </w:rPr>
        <w:t xml:space="preserve">г. № </w:t>
      </w:r>
      <w:r>
        <w:rPr>
          <w:sz w:val="26"/>
          <w:szCs w:val="26"/>
        </w:rPr>
        <w:t>599 «</w:t>
      </w:r>
      <w:r w:rsidRPr="00913284">
        <w:rPr>
          <w:sz w:val="26"/>
          <w:szCs w:val="26"/>
        </w:rPr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</w:t>
      </w:r>
      <w:r>
        <w:rPr>
          <w:sz w:val="26"/>
          <w:szCs w:val="26"/>
        </w:rPr>
        <w:t>тановленных сферах деятельности», в целях реализации полномочий органов местного самоуправления по обеспечению беспрепятственного доступа инвалидов и других маломобильных групп населения к объектам социальной, инженерной и транспортной инфраструктур в соответствии со статьей 15 Федерального закона от 24.11.1995</w:t>
      </w:r>
      <w:r w:rsidR="00F1006D">
        <w:rPr>
          <w:sz w:val="26"/>
          <w:szCs w:val="26"/>
        </w:rPr>
        <w:t>г.</w:t>
      </w:r>
      <w:r>
        <w:rPr>
          <w:sz w:val="26"/>
          <w:szCs w:val="26"/>
        </w:rPr>
        <w:t xml:space="preserve"> № 181 «О социальной защите  инвалидов в Российской Федерации».</w:t>
      </w:r>
    </w:p>
    <w:p w:rsidR="002801BA" w:rsidRDefault="002801BA" w:rsidP="002801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Под Дорожной картой понимается документ планирования взаимоувязанных по срокам и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24.11.1995</w:t>
      </w:r>
      <w:r w:rsidR="00F1006D">
        <w:rPr>
          <w:sz w:val="26"/>
          <w:szCs w:val="26"/>
        </w:rPr>
        <w:t>г.</w:t>
      </w:r>
      <w:r>
        <w:rPr>
          <w:sz w:val="26"/>
          <w:szCs w:val="26"/>
        </w:rPr>
        <w:t xml:space="preserve"> № 181 «О социальной защите  инвалидов в Российской Федерации».</w:t>
      </w:r>
    </w:p>
    <w:p w:rsidR="002801BA" w:rsidRDefault="002801BA" w:rsidP="002801BA">
      <w:pPr>
        <w:jc w:val="both"/>
        <w:rPr>
          <w:sz w:val="26"/>
          <w:szCs w:val="26"/>
        </w:rPr>
      </w:pPr>
      <w:r>
        <w:tab/>
      </w:r>
      <w:r w:rsidRPr="00DB3882">
        <w:rPr>
          <w:sz w:val="26"/>
          <w:szCs w:val="26"/>
        </w:rPr>
        <w:t>Дорожная карта призвана обеспечить соблюдение установленных</w:t>
      </w:r>
      <w:r>
        <w:t xml:space="preserve"> </w:t>
      </w:r>
      <w:r>
        <w:rPr>
          <w:sz w:val="26"/>
          <w:szCs w:val="26"/>
        </w:rPr>
        <w:t xml:space="preserve">Федеральным законом </w:t>
      </w:r>
      <w:r w:rsidRPr="00B27005">
        <w:rPr>
          <w:sz w:val="26"/>
          <w:szCs w:val="26"/>
        </w:rPr>
        <w:t>№419-ФЗ от 01.12.2014</w:t>
      </w:r>
      <w:r>
        <w:rPr>
          <w:sz w:val="26"/>
          <w:szCs w:val="26"/>
        </w:rPr>
        <w:t xml:space="preserve"> условий доступности объектов и услуг на территории Невельского городского округа, оказания им помощи в преодолении барьеров, мешающих их использованию (получению) наравне с другими лицами во всех сферах жизнедеятельности.</w:t>
      </w:r>
    </w:p>
    <w:p w:rsidR="002801BA" w:rsidRDefault="002801BA" w:rsidP="002801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Разработка Дорожной карты предусмотрена пунктом 1 части 4 статьи 26 Федерального закона № </w:t>
      </w:r>
      <w:r w:rsidRPr="00B27005">
        <w:rPr>
          <w:sz w:val="26"/>
          <w:szCs w:val="26"/>
        </w:rPr>
        <w:t>419-ФЗ</w:t>
      </w:r>
      <w:r>
        <w:rPr>
          <w:sz w:val="26"/>
          <w:szCs w:val="26"/>
        </w:rPr>
        <w:t>.</w:t>
      </w:r>
    </w:p>
    <w:p w:rsidR="002801BA" w:rsidRDefault="002801BA" w:rsidP="002801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Реализация мероприятий, предусмотренных Дорожной картой, осуществляется в период с 2015 по 2020 годы.</w:t>
      </w:r>
    </w:p>
    <w:p w:rsidR="002801BA" w:rsidRDefault="002801BA" w:rsidP="002801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Плановые показатели обеспечения доступности объектов и услуг достигаемые в результате выполнения мероприятий Дорожной карты структурированы по разделам в Таблице</w:t>
      </w:r>
      <w:r w:rsidRPr="00E7329E">
        <w:rPr>
          <w:sz w:val="26"/>
          <w:szCs w:val="26"/>
        </w:rPr>
        <w:t xml:space="preserve"> повышения значения показателей доступности для инвалидов объектов и услуг по МО «Невельский городской округ»</w:t>
      </w:r>
      <w:r>
        <w:rPr>
          <w:sz w:val="26"/>
          <w:szCs w:val="26"/>
        </w:rPr>
        <w:t xml:space="preserve"> (Приложение №1), в соответствии с основными полномочиями в сферах социальной защиты населения, образования, культуры, транспортного обслуживания, связи и информации, физической культуры и спорта, торговли, жилищного и коммунального хозяйства, установленными Федеральным законом от 06.10.2013</w:t>
      </w:r>
      <w:r w:rsidR="00F1006D">
        <w:rPr>
          <w:sz w:val="26"/>
          <w:szCs w:val="26"/>
        </w:rPr>
        <w:t>г.</w:t>
      </w:r>
      <w:r>
        <w:rPr>
          <w:sz w:val="26"/>
          <w:szCs w:val="26"/>
        </w:rPr>
        <w:t xml:space="preserve"> № 131-ФЗ «Об общих принципах местного самоуправления в Российской Федерации».</w:t>
      </w:r>
    </w:p>
    <w:p w:rsidR="002801BA" w:rsidRDefault="002801BA" w:rsidP="002801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Основная задача реализации мероприятий Дорожной карты – увеличение доли доступных для инвалидов и других маломобильных групп населения  приоритетных объектов социальной, инженерной и транспортной инфраструктур в общем количестве приоритетных объектов.</w:t>
      </w:r>
    </w:p>
    <w:p w:rsidR="002801BA" w:rsidRDefault="002801BA" w:rsidP="002801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Перечень мероприятий Дорожной карты включает в себя отдельные мероприятия </w:t>
      </w:r>
      <w:r w:rsidRPr="00F1111D">
        <w:rPr>
          <w:sz w:val="26"/>
          <w:szCs w:val="26"/>
        </w:rPr>
        <w:t>подпрограммы №1 «Доступная среда» муниципальной Программы «Совершенствование системы муниципального управления в муниципальном образовании «Невельский городской округ» на 2015-2020 годы»</w:t>
      </w:r>
      <w:r>
        <w:rPr>
          <w:sz w:val="26"/>
          <w:szCs w:val="26"/>
        </w:rPr>
        <w:t xml:space="preserve">, утвержденной </w:t>
      </w:r>
      <w:r w:rsidRPr="0028040B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м </w:t>
      </w:r>
      <w:r w:rsidRPr="0028040B">
        <w:rPr>
          <w:sz w:val="26"/>
          <w:szCs w:val="26"/>
        </w:rPr>
        <w:t>администрации Нев</w:t>
      </w:r>
      <w:r>
        <w:rPr>
          <w:sz w:val="26"/>
          <w:szCs w:val="26"/>
        </w:rPr>
        <w:t>ельского городского округа от 09.06.2014г. № 589.</w:t>
      </w:r>
    </w:p>
    <w:p w:rsidR="002801BA" w:rsidRDefault="002801BA" w:rsidP="002801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Финансирование мероприятий Дорожной карты осуществляется в пределах бюджетных ассигнований, предусмотренных бюджетом Невельского городского округа на реализацию мероприятий </w:t>
      </w:r>
      <w:r w:rsidRPr="00F1111D">
        <w:rPr>
          <w:sz w:val="26"/>
          <w:szCs w:val="26"/>
        </w:rPr>
        <w:t>подпрограммы №1 «Доступная среда» муниципальной Программы «Совершенствование системы муниципального управления в муниципальном образовании «Невельский городской округ» на 2015-2020 годы»</w:t>
      </w:r>
      <w:r>
        <w:rPr>
          <w:sz w:val="26"/>
          <w:szCs w:val="26"/>
        </w:rPr>
        <w:t xml:space="preserve"> на соответствующий финансовый год и плановый период. </w:t>
      </w:r>
    </w:p>
    <w:p w:rsidR="002801BA" w:rsidRDefault="002801BA" w:rsidP="002801BA">
      <w:pPr>
        <w:jc w:val="both"/>
        <w:rPr>
          <w:sz w:val="26"/>
          <w:szCs w:val="26"/>
        </w:rPr>
      </w:pPr>
    </w:p>
    <w:p w:rsidR="002801BA" w:rsidRDefault="002801BA" w:rsidP="002801BA">
      <w:pPr>
        <w:jc w:val="both"/>
      </w:pPr>
    </w:p>
    <w:p w:rsidR="002801BA" w:rsidRDefault="002801BA" w:rsidP="002801BA"/>
    <w:p w:rsidR="002801BA" w:rsidRDefault="002801BA" w:rsidP="002801BA"/>
    <w:p w:rsidR="002801BA" w:rsidRDefault="002801BA" w:rsidP="002801BA">
      <w:pPr>
        <w:sectPr w:rsidR="002801BA" w:rsidSect="002801BA">
          <w:footerReference w:type="default" r:id="rId8"/>
          <w:pgSz w:w="11906" w:h="16838"/>
          <w:pgMar w:top="510" w:right="851" w:bottom="510" w:left="1980" w:header="709" w:footer="709" w:gutter="0"/>
          <w:cols w:space="708"/>
          <w:docGrid w:linePitch="360"/>
        </w:sectPr>
      </w:pPr>
    </w:p>
    <w:p w:rsidR="002801BA" w:rsidRPr="00B27005" w:rsidRDefault="002801BA" w:rsidP="002801BA">
      <w:pPr>
        <w:ind w:firstLine="709"/>
        <w:jc w:val="center"/>
        <w:rPr>
          <w:sz w:val="26"/>
          <w:szCs w:val="26"/>
        </w:rPr>
      </w:pPr>
      <w:r w:rsidRPr="00B27005">
        <w:rPr>
          <w:rFonts w:ascii="Times New Roman CYR" w:hAnsi="Times New Roman CYR" w:cs="Times New Roman CYR"/>
          <w:sz w:val="26"/>
          <w:szCs w:val="26"/>
        </w:rPr>
        <w:t>П</w:t>
      </w:r>
      <w:r w:rsidRPr="00B27005">
        <w:rPr>
          <w:sz w:val="26"/>
          <w:szCs w:val="26"/>
        </w:rPr>
        <w:t>еречень</w:t>
      </w:r>
    </w:p>
    <w:p w:rsidR="002801BA" w:rsidRPr="00B27005" w:rsidRDefault="002801BA" w:rsidP="002801BA">
      <w:pPr>
        <w:jc w:val="center"/>
        <w:rPr>
          <w:rFonts w:ascii="Times New Roman CYR" w:hAnsi="Times New Roman CYR" w:cs="Times New Roman CYR"/>
          <w:sz w:val="26"/>
          <w:szCs w:val="26"/>
        </w:rPr>
      </w:pPr>
      <w:r w:rsidRPr="00B27005">
        <w:rPr>
          <w:sz w:val="26"/>
          <w:szCs w:val="26"/>
        </w:rPr>
        <w:t>мероприятий по повышению значений показателей доступности для инвалидов объектов и услуг («дорожная карта») на территории муниципального образования «Невельский городской округ»</w:t>
      </w:r>
      <w:r>
        <w:rPr>
          <w:sz w:val="26"/>
          <w:szCs w:val="26"/>
        </w:rPr>
        <w:t xml:space="preserve">. </w:t>
      </w:r>
    </w:p>
    <w:p w:rsidR="002801BA" w:rsidRPr="00B27005" w:rsidRDefault="002801BA" w:rsidP="002801BA">
      <w:pPr>
        <w:suppressAutoHyphens/>
        <w:jc w:val="center"/>
        <w:rPr>
          <w:sz w:val="26"/>
          <w:szCs w:val="26"/>
        </w:rPr>
      </w:pPr>
    </w:p>
    <w:tbl>
      <w:tblPr>
        <w:tblW w:w="1531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840"/>
        <w:gridCol w:w="2700"/>
        <w:gridCol w:w="3105"/>
        <w:gridCol w:w="2400"/>
        <w:gridCol w:w="2284"/>
      </w:tblGrid>
      <w:tr w:rsidR="002801BA" w:rsidRPr="007D7797">
        <w:trPr>
          <w:trHeight w:val="1930"/>
        </w:trPr>
        <w:tc>
          <w:tcPr>
            <w:tcW w:w="982" w:type="dxa"/>
          </w:tcPr>
          <w:p w:rsidR="002801BA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№ п/п</w:t>
            </w:r>
          </w:p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Наименование</w:t>
            </w:r>
          </w:p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2700" w:type="dxa"/>
          </w:tcPr>
          <w:p w:rsidR="002801BA" w:rsidRPr="007D7797" w:rsidRDefault="002801BA" w:rsidP="00507650">
            <w:pPr>
              <w:suppressAutoHyphens/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Нормативный правовой акт (программа, иной документ, которым предусмотрено проведение мероприятия)</w:t>
            </w:r>
          </w:p>
        </w:tc>
        <w:tc>
          <w:tcPr>
            <w:tcW w:w="3105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Ответственные исполнители, соисполнители</w:t>
            </w:r>
          </w:p>
        </w:tc>
        <w:tc>
          <w:tcPr>
            <w:tcW w:w="240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Срок реализации (год)</w:t>
            </w:r>
          </w:p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4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Планируемые результаты влияния мероприятия на повышение значение показателя доступности для инвалидов объектов и услуг.  </w:t>
            </w:r>
          </w:p>
        </w:tc>
      </w:tr>
      <w:tr w:rsidR="002801BA" w:rsidRPr="007D7797">
        <w:tc>
          <w:tcPr>
            <w:tcW w:w="982" w:type="dxa"/>
          </w:tcPr>
          <w:p w:rsidR="002801BA" w:rsidRPr="007D7797" w:rsidRDefault="002801BA" w:rsidP="0050765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</w:tcPr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Организация и проведение обследования, анкетирования и паспортизации объектов социальной инфраструктуры расположенной на территории Невельского городского округа.</w:t>
            </w:r>
          </w:p>
        </w:tc>
        <w:tc>
          <w:tcPr>
            <w:tcW w:w="2700" w:type="dxa"/>
          </w:tcPr>
          <w:p w:rsidR="002801BA" w:rsidRPr="007D7797" w:rsidRDefault="002801BA" w:rsidP="00507650">
            <w:pPr>
              <w:ind w:left="12" w:hanging="12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Муниципальная программа «Совершенствование системы муниципального управления в муниципальном образовании «Невельский городской округ» на 2015-2020 годы».</w:t>
            </w:r>
          </w:p>
        </w:tc>
        <w:tc>
          <w:tcPr>
            <w:tcW w:w="3105" w:type="dxa"/>
          </w:tcPr>
          <w:p w:rsidR="002801BA" w:rsidRPr="007D7797" w:rsidRDefault="002801BA" w:rsidP="00507650">
            <w:pPr>
              <w:ind w:left="12" w:hanging="12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Муниципальная профильная группа по инвентаризации, анкетированию и паспортизации зданий и сооружений МО «Невельский городской округ».</w:t>
            </w:r>
          </w:p>
          <w:p w:rsidR="002801BA" w:rsidRPr="007D7797" w:rsidRDefault="002801BA" w:rsidP="00507650">
            <w:pPr>
              <w:ind w:left="12" w:hanging="12"/>
              <w:rPr>
                <w:sz w:val="26"/>
                <w:szCs w:val="26"/>
              </w:rPr>
            </w:pPr>
          </w:p>
        </w:tc>
        <w:tc>
          <w:tcPr>
            <w:tcW w:w="240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2015-2020</w:t>
            </w:r>
          </w:p>
        </w:tc>
        <w:tc>
          <w:tcPr>
            <w:tcW w:w="2284" w:type="dxa"/>
          </w:tcPr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Систематизация информации о доступности объектов и услуг в приоритетных для инвалидов сферах жизнедеятельности, разработка мероприятий по адаптации объектов, объективный контроль и оценка эффективности их реализации. </w:t>
            </w:r>
          </w:p>
        </w:tc>
      </w:tr>
      <w:tr w:rsidR="002801BA" w:rsidRPr="007D7797">
        <w:tc>
          <w:tcPr>
            <w:tcW w:w="982" w:type="dxa"/>
          </w:tcPr>
          <w:p w:rsidR="002801BA" w:rsidRPr="007D7797" w:rsidRDefault="002801BA" w:rsidP="0050765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Организация и проведение заседаний Совета по делам инвалидов при администрации Невельского городского округа. </w:t>
            </w:r>
          </w:p>
        </w:tc>
        <w:tc>
          <w:tcPr>
            <w:tcW w:w="2700" w:type="dxa"/>
          </w:tcPr>
          <w:p w:rsidR="002801BA" w:rsidRPr="007D7797" w:rsidRDefault="002801BA" w:rsidP="00507650">
            <w:pPr>
              <w:ind w:left="12" w:hanging="12"/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Муниципальная программа «Совершенствование системы муниципального управления в муниципальном образовании «Невельский городской округ» на 2015-2020 годы».</w:t>
            </w:r>
          </w:p>
        </w:tc>
        <w:tc>
          <w:tcPr>
            <w:tcW w:w="3105" w:type="dxa"/>
          </w:tcPr>
          <w:p w:rsidR="002801BA" w:rsidRPr="007D7797" w:rsidRDefault="002801BA" w:rsidP="00507650">
            <w:pPr>
              <w:ind w:left="12" w:hanging="12"/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Отдел опеки и попечительства</w:t>
            </w:r>
          </w:p>
        </w:tc>
        <w:tc>
          <w:tcPr>
            <w:tcW w:w="240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2015 -2020</w:t>
            </w:r>
          </w:p>
        </w:tc>
        <w:tc>
          <w:tcPr>
            <w:tcW w:w="2284" w:type="dxa"/>
          </w:tcPr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Решение проблемных вопросов по созданию среды для маломобильных групп населения. </w:t>
            </w:r>
          </w:p>
        </w:tc>
      </w:tr>
      <w:tr w:rsidR="002801BA" w:rsidRPr="007D7797">
        <w:tc>
          <w:tcPr>
            <w:tcW w:w="982" w:type="dxa"/>
          </w:tcPr>
          <w:p w:rsidR="002801BA" w:rsidRPr="007D7797" w:rsidRDefault="002801BA" w:rsidP="0050765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Согласование заданий на проектирование строительства, реконструкции и капитального ремонта объектов социальной, транспортной и инженерной инфраструктур. </w:t>
            </w:r>
          </w:p>
        </w:tc>
        <w:tc>
          <w:tcPr>
            <w:tcW w:w="270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Федеральный закон №384 от 30.12.2009 «Технический регламент о безопасности зданий и сооружений».</w:t>
            </w:r>
          </w:p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Свод правил СП 59.13330.2012 «СНиП 35-01-2001  «Доступность зданий и сооружений для маломобильных групп населения».</w:t>
            </w:r>
          </w:p>
        </w:tc>
        <w:tc>
          <w:tcPr>
            <w:tcW w:w="3105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Отдел капитального строительства.</w:t>
            </w:r>
          </w:p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Отдел архитектуры и градостроительства.</w:t>
            </w:r>
          </w:p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Отдел жилищного и коммунального хозяйства.</w:t>
            </w:r>
          </w:p>
        </w:tc>
        <w:tc>
          <w:tcPr>
            <w:tcW w:w="240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2015-2020</w:t>
            </w:r>
          </w:p>
        </w:tc>
        <w:tc>
          <w:tcPr>
            <w:tcW w:w="2284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Задания на проектирование, согласованные с учетом требований Свод правил СП 59.13330.2012 «СНиП 35-01-2001  «Доступность зданий и сооружений для маломобильных групп населения».</w:t>
            </w:r>
          </w:p>
        </w:tc>
      </w:tr>
      <w:tr w:rsidR="002801BA" w:rsidRPr="007D7797">
        <w:tc>
          <w:tcPr>
            <w:tcW w:w="982" w:type="dxa"/>
          </w:tcPr>
          <w:p w:rsidR="002801BA" w:rsidRPr="007D7797" w:rsidRDefault="002801BA" w:rsidP="0050765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</w:tcPr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Обеспечение доступности для инвалидов приоритетных инфраструктурных объектов в сферах социальной защиты, информации и связи, жилищно-коммунального хозяйства, предоставления государственных и муниципальных услуг, находящихся в ведении муниципального образования.</w:t>
            </w:r>
          </w:p>
        </w:tc>
        <w:tc>
          <w:tcPr>
            <w:tcW w:w="270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Муниципальная программа «Совершенствование системы муниципального управления в муниципальном образовании «Невельский городской округ» на 2015-2020 годы».</w:t>
            </w:r>
          </w:p>
        </w:tc>
        <w:tc>
          <w:tcPr>
            <w:tcW w:w="3105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Отдел образования.</w:t>
            </w:r>
          </w:p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Отдел культуры.</w:t>
            </w:r>
          </w:p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Отдел ФК, С и МП.</w:t>
            </w:r>
          </w:p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МКУ «ПТУ»</w:t>
            </w:r>
          </w:p>
        </w:tc>
        <w:tc>
          <w:tcPr>
            <w:tcW w:w="240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2015-2020</w:t>
            </w:r>
          </w:p>
        </w:tc>
        <w:tc>
          <w:tcPr>
            <w:tcW w:w="2284" w:type="dxa"/>
          </w:tcPr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Увеличение доли доступных для инвалидов и других маломобильных групп населения приоритетных инфраструктурных объектов. Доступность для инвалидов категорий Г, К,О,С,У 1 объекта физической культуры и спорта, 1 объекта социальной инфраструктуры и услуг, 3 объектов образования, 4 объектов культуры.*</w:t>
            </w:r>
          </w:p>
        </w:tc>
      </w:tr>
      <w:tr w:rsidR="002801BA" w:rsidRPr="007D7797">
        <w:tc>
          <w:tcPr>
            <w:tcW w:w="982" w:type="dxa"/>
          </w:tcPr>
          <w:p w:rsidR="002801BA" w:rsidRPr="007D7797" w:rsidRDefault="002801BA" w:rsidP="0050765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</w:tcPr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Адаптация мест постоянного проживания инвалидов, имеющих нарушения опорно-двигательного аппарата. </w:t>
            </w:r>
          </w:p>
        </w:tc>
        <w:tc>
          <w:tcPr>
            <w:tcW w:w="270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Муниципальная программа «Совершенствование системы муниципального управления в муниципальном образовании «Невельский городской округ» на 2015-2020 годы».</w:t>
            </w:r>
          </w:p>
        </w:tc>
        <w:tc>
          <w:tcPr>
            <w:tcW w:w="3105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240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2015-2020</w:t>
            </w:r>
          </w:p>
        </w:tc>
        <w:tc>
          <w:tcPr>
            <w:tcW w:w="2284" w:type="dxa"/>
          </w:tcPr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Увеличение доли </w:t>
            </w:r>
          </w:p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адаптированных для инвалидов, имеющих нарушения опорно-двигательного аппарата жилых домов. </w:t>
            </w:r>
          </w:p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Оборудование пандусами и поручнями 30 мест постоянного проживания инвалидов, имеющих нарушения опорно-двигательного аппарата.* </w:t>
            </w:r>
          </w:p>
        </w:tc>
      </w:tr>
      <w:tr w:rsidR="002801BA" w:rsidRPr="007D7797">
        <w:tc>
          <w:tcPr>
            <w:tcW w:w="982" w:type="dxa"/>
          </w:tcPr>
          <w:p w:rsidR="002801BA" w:rsidRPr="007D7797" w:rsidRDefault="002801BA" w:rsidP="0050765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Приобретение подвижного состава наземного городского автомобильного транспорта общего пользования, адаптированного для инвалидов и других маломобильных групп населения.</w:t>
            </w:r>
          </w:p>
        </w:tc>
        <w:tc>
          <w:tcPr>
            <w:tcW w:w="270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Муниципальная программа «Совершенствование системы муниципального управления в муниципальном образовании «Невельский городской округ» на 2015-2020 годы».</w:t>
            </w:r>
          </w:p>
        </w:tc>
        <w:tc>
          <w:tcPr>
            <w:tcW w:w="3105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Комитет по управлению имуществом</w:t>
            </w:r>
          </w:p>
        </w:tc>
        <w:tc>
          <w:tcPr>
            <w:tcW w:w="240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2016</w:t>
            </w:r>
          </w:p>
        </w:tc>
        <w:tc>
          <w:tcPr>
            <w:tcW w:w="2284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Увеличение доли транспортных средств общего пользования, оборудованных для перевозки инвалидов от общего количества транспортных средств, осуществляющих внутригородские перевозки. Приобретение 1 единицы транспорта адаптированного для инвалидов и других маломобильных групп населения.* </w:t>
            </w:r>
          </w:p>
        </w:tc>
      </w:tr>
      <w:tr w:rsidR="002801BA" w:rsidRPr="007D7797">
        <w:tc>
          <w:tcPr>
            <w:tcW w:w="982" w:type="dxa"/>
          </w:tcPr>
          <w:p w:rsidR="002801BA" w:rsidRPr="007D7797" w:rsidRDefault="002801BA" w:rsidP="0050765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Оборудование мест стоянок транспорта инвалидов на стоянках автотранспортных средств в г.Невельске (дорожные знаки и дорожная разметка)</w:t>
            </w:r>
          </w:p>
        </w:tc>
        <w:tc>
          <w:tcPr>
            <w:tcW w:w="270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Муниципальная программа «Совершенствование системы муниципального управления в муниципальном образовании «Невельский городской округ» на 2015-2020 годы».</w:t>
            </w:r>
          </w:p>
        </w:tc>
        <w:tc>
          <w:tcPr>
            <w:tcW w:w="3105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Отдел жилищного и коммунального хозяйства</w:t>
            </w:r>
          </w:p>
        </w:tc>
        <w:tc>
          <w:tcPr>
            <w:tcW w:w="240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2015</w:t>
            </w:r>
          </w:p>
        </w:tc>
        <w:tc>
          <w:tcPr>
            <w:tcW w:w="2284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Увеличение доли мест парковок автотранспорта инвалидов, оборудованных специальными знаками и дорожной разметкой.</w:t>
            </w:r>
          </w:p>
        </w:tc>
      </w:tr>
      <w:tr w:rsidR="002801BA" w:rsidRPr="007D7797">
        <w:tc>
          <w:tcPr>
            <w:tcW w:w="982" w:type="dxa"/>
          </w:tcPr>
          <w:p w:rsidR="002801BA" w:rsidRPr="007D7797" w:rsidRDefault="002801BA" w:rsidP="00507650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Проведение разъяснительной работы с хозяйствующими субъектами на предмет необходимости исполнения требований по обеспечению доступа в их объекты инвалидов и мерах административной ответственности </w:t>
            </w:r>
          </w:p>
        </w:tc>
        <w:tc>
          <w:tcPr>
            <w:tcW w:w="2700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Федеральный закон №419-ФЗ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05" w:type="dxa"/>
          </w:tcPr>
          <w:p w:rsidR="002801BA" w:rsidRPr="007D7797" w:rsidRDefault="002801BA" w:rsidP="00507650">
            <w:pPr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Комитет экономического  развития и потребительского рынка. </w:t>
            </w:r>
          </w:p>
        </w:tc>
        <w:tc>
          <w:tcPr>
            <w:tcW w:w="2400" w:type="dxa"/>
          </w:tcPr>
          <w:p w:rsidR="002801BA" w:rsidRPr="007D7797" w:rsidRDefault="002801BA" w:rsidP="00507650">
            <w:pPr>
              <w:jc w:val="center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 xml:space="preserve">2015-2020 </w:t>
            </w:r>
          </w:p>
        </w:tc>
        <w:tc>
          <w:tcPr>
            <w:tcW w:w="2284" w:type="dxa"/>
          </w:tcPr>
          <w:p w:rsidR="002801BA" w:rsidRPr="007D7797" w:rsidRDefault="002801BA" w:rsidP="00507650">
            <w:pPr>
              <w:jc w:val="both"/>
              <w:rPr>
                <w:sz w:val="26"/>
                <w:szCs w:val="26"/>
              </w:rPr>
            </w:pPr>
            <w:r w:rsidRPr="007D7797">
              <w:rPr>
                <w:sz w:val="26"/>
                <w:szCs w:val="26"/>
              </w:rPr>
              <w:t>Увеличение доли стационарных торговых объектов, на которых организовано оказание помощи инвалидам в преодолении барьеров, мешающих получению услуг, а так же оснащенных пандусами, подъемниками, указателями от общего числа стационарных объектов.</w:t>
            </w:r>
          </w:p>
        </w:tc>
      </w:tr>
    </w:tbl>
    <w:p w:rsidR="002801BA" w:rsidRPr="00B27005" w:rsidRDefault="002801BA" w:rsidP="002801BA">
      <w:pPr>
        <w:jc w:val="right"/>
        <w:rPr>
          <w:sz w:val="26"/>
          <w:szCs w:val="26"/>
        </w:rPr>
      </w:pPr>
    </w:p>
    <w:p w:rsidR="002801BA" w:rsidRPr="00B27005" w:rsidRDefault="002801BA" w:rsidP="002801BA">
      <w:pPr>
        <w:jc w:val="right"/>
        <w:rPr>
          <w:sz w:val="26"/>
          <w:szCs w:val="26"/>
        </w:rPr>
      </w:pPr>
    </w:p>
    <w:p w:rsidR="002801BA" w:rsidRDefault="002801BA" w:rsidP="002801BA">
      <w:pPr>
        <w:tabs>
          <w:tab w:val="left" w:pos="193"/>
        </w:tabs>
        <w:rPr>
          <w:sz w:val="26"/>
          <w:szCs w:val="26"/>
        </w:rPr>
      </w:pPr>
      <w:r w:rsidRPr="00B27005">
        <w:rPr>
          <w:sz w:val="26"/>
          <w:szCs w:val="26"/>
        </w:rPr>
        <w:tab/>
        <w:t>* Мероприятия будут выполняться при условии выделения субсидии из вышестоящих бюджетов софинансирования из бюджета муниципального образования.</w:t>
      </w:r>
    </w:p>
    <w:p w:rsidR="002801BA" w:rsidRPr="00B27005" w:rsidRDefault="002801BA" w:rsidP="002801BA">
      <w:pPr>
        <w:tabs>
          <w:tab w:val="left" w:pos="193"/>
        </w:tabs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3972" w:type="dxa"/>
        <w:jc w:val="center"/>
        <w:tblLook w:val="0000" w:firstRow="0" w:lastRow="0" w:firstColumn="0" w:lastColumn="0" w:noHBand="0" w:noVBand="0"/>
      </w:tblPr>
      <w:tblGrid>
        <w:gridCol w:w="460"/>
        <w:gridCol w:w="2980"/>
        <w:gridCol w:w="1292"/>
        <w:gridCol w:w="960"/>
        <w:gridCol w:w="960"/>
        <w:gridCol w:w="960"/>
        <w:gridCol w:w="960"/>
        <w:gridCol w:w="960"/>
        <w:gridCol w:w="960"/>
        <w:gridCol w:w="960"/>
        <w:gridCol w:w="2520"/>
      </w:tblGrid>
      <w:tr w:rsidR="002801BA" w:rsidRPr="005B39AF">
        <w:trPr>
          <w:trHeight w:val="2520"/>
          <w:jc w:val="center"/>
        </w:trPr>
        <w:tc>
          <w:tcPr>
            <w:tcW w:w="13972" w:type="dxa"/>
            <w:gridSpan w:val="11"/>
            <w:tcBorders>
              <w:top w:val="nil"/>
              <w:left w:val="nil"/>
              <w:right w:val="nil"/>
            </w:tcBorders>
            <w:noWrap/>
            <w:vAlign w:val="bottom"/>
          </w:tcPr>
          <w:p w:rsidR="002801BA" w:rsidRDefault="002801BA" w:rsidP="00507650">
            <w:pPr>
              <w:jc w:val="right"/>
            </w:pPr>
            <w:r w:rsidRPr="005B39AF">
              <w:t xml:space="preserve">Приложение №1 </w:t>
            </w:r>
          </w:p>
          <w:p w:rsidR="00F1006D" w:rsidRPr="00DB3882" w:rsidRDefault="002801BA" w:rsidP="002801BA">
            <w:pPr>
              <w:jc w:val="right"/>
              <w:rPr>
                <w:sz w:val="26"/>
                <w:szCs w:val="26"/>
              </w:rPr>
            </w:pPr>
            <w:r w:rsidRPr="00DB3882">
              <w:rPr>
                <w:sz w:val="26"/>
                <w:szCs w:val="26"/>
              </w:rPr>
              <w:t>к п</w:t>
            </w:r>
            <w:r w:rsidR="00F1006D" w:rsidRPr="00DB3882">
              <w:rPr>
                <w:sz w:val="26"/>
                <w:szCs w:val="26"/>
              </w:rPr>
              <w:t xml:space="preserve">еречню мероприятия по повышению </w:t>
            </w:r>
          </w:p>
          <w:p w:rsidR="00F1006D" w:rsidRDefault="00F1006D" w:rsidP="002801BA">
            <w:pPr>
              <w:jc w:val="right"/>
              <w:rPr>
                <w:sz w:val="26"/>
                <w:szCs w:val="26"/>
              </w:rPr>
            </w:pPr>
            <w:r w:rsidRPr="00B27005">
              <w:rPr>
                <w:sz w:val="26"/>
                <w:szCs w:val="26"/>
              </w:rPr>
              <w:t xml:space="preserve">значений показателей доступности для инвалидов </w:t>
            </w:r>
          </w:p>
          <w:p w:rsidR="00F1006D" w:rsidRDefault="00F1006D" w:rsidP="002801BA">
            <w:pPr>
              <w:jc w:val="right"/>
              <w:rPr>
                <w:sz w:val="26"/>
                <w:szCs w:val="26"/>
              </w:rPr>
            </w:pPr>
            <w:r w:rsidRPr="00B27005">
              <w:rPr>
                <w:sz w:val="26"/>
                <w:szCs w:val="26"/>
              </w:rPr>
              <w:t xml:space="preserve">объектов и услуг («дорожная карта») на территории </w:t>
            </w:r>
          </w:p>
          <w:p w:rsidR="00F1006D" w:rsidRDefault="00F1006D" w:rsidP="002801BA">
            <w:pPr>
              <w:jc w:val="right"/>
              <w:rPr>
                <w:sz w:val="26"/>
                <w:szCs w:val="26"/>
              </w:rPr>
            </w:pPr>
            <w:r w:rsidRPr="00B27005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2801BA" w:rsidRDefault="00F1006D" w:rsidP="002801BA">
            <w:pPr>
              <w:jc w:val="right"/>
            </w:pPr>
            <w:r w:rsidRPr="00B27005">
              <w:rPr>
                <w:sz w:val="26"/>
                <w:szCs w:val="26"/>
              </w:rPr>
              <w:t>«Невельский городской округ»</w:t>
            </w:r>
          </w:p>
          <w:p w:rsidR="00F1006D" w:rsidRDefault="00F1006D" w:rsidP="002801BA">
            <w:pPr>
              <w:jc w:val="right"/>
            </w:pPr>
          </w:p>
          <w:p w:rsidR="00F1006D" w:rsidRPr="005B39AF" w:rsidRDefault="00F1006D" w:rsidP="002801BA">
            <w:pPr>
              <w:jc w:val="right"/>
            </w:pPr>
          </w:p>
          <w:p w:rsidR="00F1006D" w:rsidRDefault="002801BA" w:rsidP="00507650">
            <w:pPr>
              <w:jc w:val="center"/>
            </w:pPr>
            <w:r w:rsidRPr="005B39AF">
              <w:t xml:space="preserve">Таблица повышения значения показателей доступности для инвалидов объектов и услуг </w:t>
            </w:r>
          </w:p>
          <w:p w:rsidR="002801BA" w:rsidRDefault="002801BA" w:rsidP="00507650">
            <w:pPr>
              <w:jc w:val="center"/>
            </w:pPr>
            <w:r w:rsidRPr="005B39AF">
              <w:t xml:space="preserve">по </w:t>
            </w:r>
            <w:r w:rsidR="00F1006D">
              <w:t>муниципальному образованию</w:t>
            </w:r>
            <w:r w:rsidRPr="005B39AF">
              <w:t xml:space="preserve"> «Невельский городской округ»</w:t>
            </w:r>
          </w:p>
          <w:p w:rsidR="00F1006D" w:rsidRDefault="00F1006D" w:rsidP="00507650">
            <w:pPr>
              <w:jc w:val="center"/>
            </w:pPr>
          </w:p>
          <w:p w:rsidR="00F1006D" w:rsidRPr="005B39AF" w:rsidRDefault="00F1006D" w:rsidP="00507650">
            <w:pPr>
              <w:jc w:val="center"/>
            </w:pPr>
          </w:p>
        </w:tc>
      </w:tr>
      <w:tr w:rsidR="002801BA" w:rsidRPr="005B39AF">
        <w:trPr>
          <w:trHeight w:val="1695"/>
          <w:jc w:val="center"/>
        </w:trPr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Наименование показателя доступности для инвалидов объектов и услуг.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Единица измерения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Значения показателей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 xml:space="preserve">Структурное подразделение, ответственное за мониторинг и достижение запланированных показателей доступности для инвалидов объектов и услуг. </w:t>
            </w:r>
          </w:p>
        </w:tc>
      </w:tr>
      <w:tr w:rsidR="002801BA" w:rsidRPr="005B39AF">
        <w:trPr>
          <w:trHeight w:val="255"/>
          <w:jc w:val="center"/>
        </w:trPr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BA" w:rsidRPr="005B39AF" w:rsidRDefault="002801BA" w:rsidP="00507650">
            <w:pPr>
              <w:jc w:val="center"/>
            </w:pPr>
            <w:r w:rsidRPr="005B39AF"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BA" w:rsidRPr="005B39AF" w:rsidRDefault="002801BA" w:rsidP="00507650">
            <w:pPr>
              <w:jc w:val="center"/>
            </w:pPr>
            <w:r w:rsidRPr="005B39AF"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BA" w:rsidRPr="005B39AF" w:rsidRDefault="002801BA" w:rsidP="00507650">
            <w:pPr>
              <w:jc w:val="center"/>
            </w:pPr>
            <w:r w:rsidRPr="005B39AF"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BA" w:rsidRPr="005B39AF" w:rsidRDefault="002801BA" w:rsidP="00507650">
            <w:pPr>
              <w:jc w:val="center"/>
            </w:pPr>
            <w:r w:rsidRPr="005B39AF"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BA" w:rsidRPr="005B39AF" w:rsidRDefault="002801BA" w:rsidP="00507650">
            <w:pPr>
              <w:jc w:val="center"/>
            </w:pPr>
            <w:r w:rsidRPr="005B39AF"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BA" w:rsidRPr="005B39AF" w:rsidRDefault="002801BA" w:rsidP="00507650">
            <w:pPr>
              <w:jc w:val="center"/>
            </w:pPr>
            <w:r w:rsidRPr="005B39AF"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1BA" w:rsidRPr="005B39AF" w:rsidRDefault="002801BA" w:rsidP="00507650">
            <w:pPr>
              <w:jc w:val="center"/>
            </w:pPr>
            <w:r w:rsidRPr="005B39AF">
              <w:t>2020 год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/>
        </w:tc>
      </w:tr>
      <w:tr w:rsidR="002801BA" w:rsidRPr="005B39AF">
        <w:trPr>
          <w:trHeight w:val="345"/>
          <w:jc w:val="center"/>
        </w:trPr>
        <w:tc>
          <w:tcPr>
            <w:tcW w:w="13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01BA" w:rsidRPr="005B39AF" w:rsidRDefault="002801BA" w:rsidP="00507650">
            <w:pPr>
              <w:jc w:val="center"/>
              <w:rPr>
                <w:b/>
                <w:bCs/>
              </w:rPr>
            </w:pPr>
            <w:r w:rsidRPr="005B39AF">
              <w:rPr>
                <w:b/>
                <w:bCs/>
              </w:rPr>
              <w:t xml:space="preserve">1. Сфера социальной защиты населения и предоставления государственных и муниципальных услуг. </w:t>
            </w:r>
          </w:p>
        </w:tc>
      </w:tr>
      <w:tr w:rsidR="002801BA" w:rsidRPr="005B39AF">
        <w:trPr>
          <w:trHeight w:val="229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Доля доступных для инвалидов и других маломобильных групп населения приоритетных инфраструктурных объектов в сферах социальной защиты, информации и связи, жилищно-коммунального хозяйства, предоставления государственных и муниципальных услуг, находящихся в ведении муниципального образования.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МКУ "ПТУ"</w:t>
            </w:r>
          </w:p>
        </w:tc>
      </w:tr>
      <w:tr w:rsidR="002801BA" w:rsidRPr="005B39AF">
        <w:trPr>
          <w:trHeight w:val="20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Удельный вес приоритетных инфраструктурных объектов в сферах социальной защиты, информации и связи, жилищно-коммунального хозяйства, предоставления государственных и муниципальных услуг</w:t>
            </w:r>
            <w:r>
              <w:t xml:space="preserve"> находящихся в ведении муниципального образования</w:t>
            </w:r>
            <w:r w:rsidRPr="005B39AF">
              <w:t>, на которых для инвалидов по зрению  обеспечиваются специальные мероприятия.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МКУ "ПТУ"</w:t>
            </w:r>
          </w:p>
        </w:tc>
      </w:tr>
      <w:tr w:rsidR="002801BA" w:rsidRPr="005B39AF">
        <w:trPr>
          <w:trHeight w:val="20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Удельный вес приоритетных инфраструктурных объектов в сферах социальной защиты, информации и связи, жилищно-коммунального хозяйства, предоставления государственных и муниципальных услуг</w:t>
            </w:r>
            <w:r>
              <w:t xml:space="preserve"> находящихся в ведении муниципального образования</w:t>
            </w:r>
            <w:r w:rsidRPr="005B39AF">
              <w:t>, на которых для инвалидов по слуху  обеспечиваются специальные мероприятия.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МКУ "ПТУ"</w:t>
            </w:r>
          </w:p>
        </w:tc>
      </w:tr>
      <w:tr w:rsidR="002801BA" w:rsidRPr="005B39AF">
        <w:trPr>
          <w:trHeight w:val="24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Удельный вес приоритетных инфраструктурных объектов в сферах социальной защиты, информации и связи, жилищно-коммунального хозяйства, предоставления государственных и муниципальных услуг</w:t>
            </w:r>
            <w:r>
              <w:t xml:space="preserve"> находящихся в ведении муниципального образования</w:t>
            </w:r>
            <w:r w:rsidRPr="005B39AF">
              <w:t>, на которых для инвалидов с нарушениями опорно-двигательного аппарата обеспечиваются специальные мероприятия.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МКУ "ПТУ"</w:t>
            </w:r>
          </w:p>
        </w:tc>
      </w:tr>
      <w:tr w:rsidR="002801BA" w:rsidRPr="005B39AF">
        <w:trPr>
          <w:trHeight w:val="300"/>
          <w:jc w:val="center"/>
        </w:trPr>
        <w:tc>
          <w:tcPr>
            <w:tcW w:w="13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01BA" w:rsidRPr="005B39AF" w:rsidRDefault="002801BA" w:rsidP="00507650">
            <w:pPr>
              <w:jc w:val="center"/>
              <w:rPr>
                <w:b/>
                <w:bCs/>
              </w:rPr>
            </w:pPr>
            <w:r w:rsidRPr="005B39AF">
              <w:rPr>
                <w:b/>
                <w:bCs/>
              </w:rPr>
              <w:t xml:space="preserve">2. Сфера физической культуры и спорта </w:t>
            </w:r>
          </w:p>
        </w:tc>
      </w:tr>
      <w:tr w:rsidR="002801BA" w:rsidRPr="005B39AF">
        <w:trPr>
          <w:trHeight w:val="15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 xml:space="preserve">Доля доступных для инвалидов и других маломобильных групп населения приоритетных объектов в сфере физической культуры и спорта в общем количестве приоритетных объектов в сфере физической культуры и спорта.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ФК, С и МП.</w:t>
            </w:r>
          </w:p>
        </w:tc>
      </w:tr>
      <w:tr w:rsidR="002801BA" w:rsidRPr="005B39AF">
        <w:trPr>
          <w:trHeight w:val="15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Удельный вес объектов физической культуры и спорта от общего количества приоритетных объектов физической культуры и спорта</w:t>
            </w:r>
            <w:r>
              <w:t>, находящихся в ведении муниципального образования</w:t>
            </w:r>
            <w:r w:rsidRPr="005B39AF">
              <w:t>, на которых для инвалидов по слуху обеспечиваются специальные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ФК, С и МП.</w:t>
            </w:r>
          </w:p>
        </w:tc>
      </w:tr>
      <w:tr w:rsidR="002801BA" w:rsidRPr="005B39AF">
        <w:trPr>
          <w:trHeight w:val="20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Удельный вес объектов физической культуры и спорта от общего количества приоритетных объектов физической культуры и спорта,</w:t>
            </w:r>
            <w:r>
              <w:t xml:space="preserve"> находящихся в ведении муниципального образования</w:t>
            </w:r>
            <w:r w:rsidRPr="005B39AF">
              <w:t>, на которых для инвалидов с нарушениями опорно-двигательного аппарата обеспечиваются специальные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ФК, С и МП.</w:t>
            </w:r>
          </w:p>
        </w:tc>
      </w:tr>
      <w:tr w:rsidR="002801BA" w:rsidRPr="005B39AF">
        <w:trPr>
          <w:trHeight w:val="15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Удельный вес объектов физической культуры и спорта от общего количества приоритетных объект</w:t>
            </w:r>
            <w:r>
              <w:t>ов физической культуры и спорта</w:t>
            </w:r>
            <w:r w:rsidRPr="005B39AF">
              <w:t xml:space="preserve">, </w:t>
            </w:r>
            <w:r>
              <w:t>находящихся в ведении муниципального образования</w:t>
            </w:r>
            <w:r w:rsidRPr="005B39AF">
              <w:t>,</w:t>
            </w:r>
            <w:r>
              <w:t xml:space="preserve"> </w:t>
            </w:r>
            <w:r w:rsidRPr="005B39AF">
              <w:t>на которых для инвалидов по зрению обеспечиваются специальные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ФК, С и МП.</w:t>
            </w:r>
          </w:p>
        </w:tc>
      </w:tr>
      <w:tr w:rsidR="002801BA" w:rsidRPr="005B39AF">
        <w:trPr>
          <w:trHeight w:val="13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численности населения.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ФК, С и МП.</w:t>
            </w:r>
          </w:p>
        </w:tc>
      </w:tr>
      <w:tr w:rsidR="002801BA" w:rsidRPr="005B39AF">
        <w:trPr>
          <w:trHeight w:val="15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 xml:space="preserve">Доля лиц с ограниченными возможностями здоровья и инвалидов до 18 лет, систематически занимающихся физической культурой и спортом в общей численности населения данной категории населения.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ФК, С и МП.</w:t>
            </w:r>
          </w:p>
        </w:tc>
      </w:tr>
      <w:tr w:rsidR="002801BA" w:rsidRPr="005B39AF">
        <w:trPr>
          <w:trHeight w:val="300"/>
          <w:jc w:val="center"/>
        </w:trPr>
        <w:tc>
          <w:tcPr>
            <w:tcW w:w="13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pPr>
              <w:jc w:val="center"/>
              <w:rPr>
                <w:b/>
                <w:bCs/>
              </w:rPr>
            </w:pPr>
            <w:r w:rsidRPr="005B39AF">
              <w:rPr>
                <w:b/>
                <w:bCs/>
              </w:rPr>
              <w:t>3.Сфера образования.</w:t>
            </w:r>
          </w:p>
        </w:tc>
      </w:tr>
      <w:tr w:rsidR="002801BA" w:rsidRPr="005B39AF">
        <w:trPr>
          <w:trHeight w:val="18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Доля приоритетных объектов  дошкольных организаций, в которых создана универсальная безбарьерная среда для инклюзивного образования детей-инвалидов , в общем количестве приоритетных дошкольных организаций.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 xml:space="preserve">Отдел образования </w:t>
            </w:r>
          </w:p>
        </w:tc>
      </w:tr>
      <w:tr w:rsidR="002801BA" w:rsidRPr="005B39AF">
        <w:trPr>
          <w:trHeight w:val="13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Доля дошкольных организаций, в которых создана универсальная безбарьерная среда для инклюзивного образования детей-инвалидов , в общем количестве дошкольных организаций.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 xml:space="preserve">Отдел образования </w:t>
            </w:r>
          </w:p>
        </w:tc>
      </w:tr>
      <w:tr w:rsidR="002801BA" w:rsidRPr="005B39AF">
        <w:trPr>
          <w:trHeight w:val="22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Доля приоритетных объектов общеобразовательных учреждений, в которых создана универсальная безбарьерная среда для обеспечения доступности общего образования детям с ограниченными возможностями здоровья, в общем количестве приоритетных объектов общеобразовательных учреждений.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 xml:space="preserve">Отдел образования </w:t>
            </w:r>
          </w:p>
        </w:tc>
      </w:tr>
      <w:tr w:rsidR="002801BA" w:rsidRPr="005B39AF">
        <w:trPr>
          <w:trHeight w:val="18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Доля  общеобразовательных учреждений, в которых создана универсальная безбарьерная среда для обеспечения доступности общего образования детям с ограниченными возможностями здоровья, в общем количестве общеобразовательных учреждений.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 xml:space="preserve">Отдел образования </w:t>
            </w:r>
          </w:p>
        </w:tc>
      </w:tr>
      <w:tr w:rsidR="002801BA" w:rsidRPr="005B39AF">
        <w:trPr>
          <w:trHeight w:val="300"/>
          <w:jc w:val="center"/>
        </w:trPr>
        <w:tc>
          <w:tcPr>
            <w:tcW w:w="13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pPr>
              <w:jc w:val="center"/>
              <w:rPr>
                <w:b/>
                <w:bCs/>
              </w:rPr>
            </w:pPr>
            <w:r w:rsidRPr="005B39AF">
              <w:rPr>
                <w:b/>
                <w:bCs/>
              </w:rPr>
              <w:t>4.Сфера культуры.</w:t>
            </w:r>
          </w:p>
        </w:tc>
      </w:tr>
      <w:tr w:rsidR="002801BA" w:rsidRPr="005B39AF">
        <w:trPr>
          <w:trHeight w:val="13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 xml:space="preserve"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культуры</w:t>
            </w:r>
          </w:p>
        </w:tc>
      </w:tr>
      <w:tr w:rsidR="002801BA" w:rsidRPr="005B39AF">
        <w:trPr>
          <w:trHeight w:val="13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 xml:space="preserve">Удельный вес объектов культуры от общего количества приоритетных объектов культуры, на которых для инвалидов по зрению обеспечиваются специальные мероприятия.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культуры</w:t>
            </w:r>
          </w:p>
        </w:tc>
      </w:tr>
      <w:tr w:rsidR="002801BA" w:rsidRPr="005B39AF">
        <w:trPr>
          <w:trHeight w:val="13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17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 xml:space="preserve">Удельный вес объектов культуры от общего количества приоритетных объектов культуры, на которых для инвалидов по слуху обеспечиваются специальные мероприятия.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культуры</w:t>
            </w:r>
          </w:p>
        </w:tc>
      </w:tr>
      <w:tr w:rsidR="002801BA" w:rsidRPr="005B39AF">
        <w:trPr>
          <w:trHeight w:val="1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18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 xml:space="preserve">Удельный вес объектов культуры от общего количества приоритетных объектов культуры, на которых для инвалидов с нарушениями опорно-двигательного аппарата обеспечиваются специальные мероприятия.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культуры</w:t>
            </w:r>
          </w:p>
        </w:tc>
      </w:tr>
      <w:tr w:rsidR="002801BA" w:rsidRPr="005B39AF">
        <w:trPr>
          <w:trHeight w:val="300"/>
          <w:jc w:val="center"/>
        </w:trPr>
        <w:tc>
          <w:tcPr>
            <w:tcW w:w="13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pPr>
              <w:jc w:val="center"/>
              <w:rPr>
                <w:b/>
                <w:bCs/>
              </w:rPr>
            </w:pPr>
            <w:r w:rsidRPr="005B39AF">
              <w:rPr>
                <w:b/>
                <w:bCs/>
              </w:rPr>
              <w:t>5.Сфера жилищного</w:t>
            </w:r>
            <w:r>
              <w:rPr>
                <w:b/>
                <w:bCs/>
              </w:rPr>
              <w:t xml:space="preserve"> </w:t>
            </w:r>
            <w:r w:rsidRPr="005B39AF">
              <w:rPr>
                <w:b/>
                <w:bCs/>
              </w:rPr>
              <w:t>-коммунального хозяйства.</w:t>
            </w:r>
          </w:p>
        </w:tc>
      </w:tr>
      <w:tr w:rsidR="002801BA" w:rsidRPr="005B39AF">
        <w:trPr>
          <w:trHeight w:val="22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Доля жилых домов, оборудованных приспособлениями для обеспечения доступности для инвалидов с нарушениями опорно-двигательного аппарата (пандусами, поручнями и т.д.) от общего числа жилых домов, в которых проживаю инвалиды с нарушениями опорно-двигательного аппарата.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жилищного и коммунального хозяйства</w:t>
            </w:r>
          </w:p>
        </w:tc>
      </w:tr>
      <w:tr w:rsidR="002801BA" w:rsidRPr="005B39AF">
        <w:trPr>
          <w:trHeight w:val="300"/>
          <w:jc w:val="center"/>
        </w:trPr>
        <w:tc>
          <w:tcPr>
            <w:tcW w:w="13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pPr>
              <w:jc w:val="center"/>
              <w:rPr>
                <w:b/>
                <w:bCs/>
              </w:rPr>
            </w:pPr>
            <w:r w:rsidRPr="005B39AF">
              <w:rPr>
                <w:b/>
                <w:bCs/>
              </w:rPr>
              <w:t>7.Сфера торговли.</w:t>
            </w:r>
          </w:p>
        </w:tc>
      </w:tr>
      <w:tr w:rsidR="002801BA" w:rsidRPr="005B39AF">
        <w:trPr>
          <w:trHeight w:val="18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Доля стационарных торговых объектов, на которых организовано оказание помощи инвалидам в преодолении барьеров, мешающих получению услуг, а так же оснащенных пандусами, подъемниками, указателями от общего числа стационарных объектов. (г.Невельск).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Комитет экономического развития и потребительского рынка</w:t>
            </w:r>
          </w:p>
        </w:tc>
      </w:tr>
      <w:tr w:rsidR="002801BA" w:rsidRPr="005B39AF">
        <w:trPr>
          <w:trHeight w:val="300"/>
          <w:jc w:val="center"/>
        </w:trPr>
        <w:tc>
          <w:tcPr>
            <w:tcW w:w="13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pPr>
              <w:jc w:val="center"/>
              <w:rPr>
                <w:b/>
                <w:bCs/>
              </w:rPr>
            </w:pPr>
            <w:r w:rsidRPr="005B39AF">
              <w:rPr>
                <w:b/>
                <w:bCs/>
              </w:rPr>
              <w:t>8.Сфера транспортного обслуживания.</w:t>
            </w:r>
          </w:p>
        </w:tc>
      </w:tr>
      <w:tr w:rsidR="002801BA" w:rsidRPr="005B39AF">
        <w:trPr>
          <w:trHeight w:val="16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Доля мест парковок автотранспорта инвалидов, оборудованных специальными знаками и дорожной разметкой от общего количества приоритетных мест парковок у организаций торговли и услуг, социальных объектов.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Отдел жилищного и коммунального хозяйства</w:t>
            </w:r>
          </w:p>
        </w:tc>
      </w:tr>
      <w:tr w:rsidR="002801BA" w:rsidRPr="005B39AF">
        <w:trPr>
          <w:trHeight w:val="13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22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1BA" w:rsidRPr="005B39AF" w:rsidRDefault="002801BA" w:rsidP="00507650">
            <w:r w:rsidRPr="005B39AF">
              <w:t>Доля транспортных средств общего пользования, оборудованных для перевозки инвалидов от общего количества транспортных средств осуществляющих внутригородские перевозки.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5B39AF" w:rsidRDefault="002801BA" w:rsidP="00507650">
            <w:pPr>
              <w:jc w:val="center"/>
            </w:pPr>
            <w:r w:rsidRPr="005B39AF">
              <w:t xml:space="preserve">Комитет по управлению имуществом </w:t>
            </w:r>
          </w:p>
        </w:tc>
      </w:tr>
    </w:tbl>
    <w:p w:rsidR="002801BA" w:rsidRDefault="002801BA" w:rsidP="002801BA">
      <w:pPr>
        <w:tabs>
          <w:tab w:val="left" w:pos="193"/>
        </w:tabs>
        <w:rPr>
          <w:sz w:val="26"/>
          <w:szCs w:val="26"/>
        </w:rPr>
      </w:pPr>
    </w:p>
    <w:p w:rsidR="002801BA" w:rsidRDefault="002801BA" w:rsidP="002801BA">
      <w:pPr>
        <w:tabs>
          <w:tab w:val="left" w:pos="193"/>
        </w:tabs>
        <w:rPr>
          <w:sz w:val="26"/>
          <w:szCs w:val="26"/>
        </w:rPr>
      </w:pPr>
    </w:p>
    <w:p w:rsidR="002801BA" w:rsidRDefault="002801BA" w:rsidP="002801BA">
      <w:pPr>
        <w:tabs>
          <w:tab w:val="left" w:pos="193"/>
        </w:tabs>
        <w:rPr>
          <w:sz w:val="26"/>
          <w:szCs w:val="26"/>
        </w:rPr>
      </w:pPr>
    </w:p>
    <w:tbl>
      <w:tblPr>
        <w:tblW w:w="14388" w:type="dxa"/>
        <w:tblInd w:w="-108" w:type="dxa"/>
        <w:tblLook w:val="0000" w:firstRow="0" w:lastRow="0" w:firstColumn="0" w:lastColumn="0" w:noHBand="0" w:noVBand="0"/>
      </w:tblPr>
      <w:tblGrid>
        <w:gridCol w:w="4380"/>
        <w:gridCol w:w="1360"/>
        <w:gridCol w:w="1700"/>
        <w:gridCol w:w="820"/>
        <w:gridCol w:w="6128"/>
      </w:tblGrid>
      <w:tr w:rsidR="002801BA" w:rsidRPr="00874562">
        <w:trPr>
          <w:trHeight w:val="25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1BA" w:rsidRDefault="002801BA" w:rsidP="00507650">
            <w:r w:rsidRPr="00874562">
              <w:t>Условные обозначения</w:t>
            </w:r>
          </w:p>
          <w:p w:rsidR="002801BA" w:rsidRPr="00874562" w:rsidRDefault="002801BA" w:rsidP="00507650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1BA" w:rsidRPr="00874562" w:rsidRDefault="002801BA" w:rsidP="00507650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1BA" w:rsidRPr="00874562" w:rsidRDefault="002801BA" w:rsidP="0050765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01BA" w:rsidRPr="00874562" w:rsidRDefault="002801BA" w:rsidP="00507650"/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1BA" w:rsidRPr="00874562" w:rsidRDefault="002801BA" w:rsidP="00507650"/>
        </w:tc>
      </w:tr>
      <w:tr w:rsidR="002801BA" w:rsidRPr="00874562">
        <w:trPr>
          <w:trHeight w:val="48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 w:rsidRPr="00874562">
              <w:t>Отдел ФК, С и МП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1BA" w:rsidRPr="00874562" w:rsidRDefault="002801BA" w:rsidP="00507650">
            <w:r w:rsidRPr="00874562">
              <w:t>Отдел физической культуры, спорта и молодежной политики администрации Невельского городского округа.</w:t>
            </w:r>
          </w:p>
        </w:tc>
      </w:tr>
      <w:tr w:rsidR="002801BA" w:rsidRPr="00874562">
        <w:trPr>
          <w:trHeight w:val="5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 w:rsidRPr="00874562">
              <w:t xml:space="preserve">Отдел </w:t>
            </w:r>
            <w:r>
              <w:t>опеки и попечительства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1BA" w:rsidRPr="00874562" w:rsidRDefault="002801BA" w:rsidP="00507650">
            <w:r w:rsidRPr="00874562">
              <w:t>Отдел опеки и попечительства администрации Невельского городского округа.</w:t>
            </w:r>
          </w:p>
        </w:tc>
      </w:tr>
      <w:tr w:rsidR="002801BA" w:rsidRPr="00874562">
        <w:trPr>
          <w:trHeight w:val="4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 w:rsidRPr="00874562">
              <w:t xml:space="preserve">Отдел образования 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1BA" w:rsidRPr="00874562" w:rsidRDefault="002801BA" w:rsidP="00507650">
            <w:r w:rsidRPr="00874562">
              <w:t>Отдел образования администрации  Невельского городского округа</w:t>
            </w:r>
          </w:p>
        </w:tc>
      </w:tr>
      <w:tr w:rsidR="002801BA" w:rsidRPr="00874562">
        <w:trPr>
          <w:trHeight w:val="4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 w:rsidRPr="00874562">
              <w:t xml:space="preserve">Отдел культуры 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1BA" w:rsidRPr="00874562" w:rsidRDefault="002801BA" w:rsidP="00507650">
            <w:r w:rsidRPr="00874562">
              <w:t>Отдел культуры администрации  Невельского городского округа</w:t>
            </w:r>
          </w:p>
        </w:tc>
      </w:tr>
      <w:tr w:rsidR="002801BA" w:rsidRPr="00874562">
        <w:trPr>
          <w:trHeight w:val="4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 w:rsidRPr="00874562">
              <w:t>Отдел капитального строительства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1BA" w:rsidRPr="00874562" w:rsidRDefault="002801BA" w:rsidP="00507650">
            <w:r w:rsidRPr="00874562">
              <w:t>Отдел капитального строительства администрации Невельского городского округа</w:t>
            </w:r>
          </w:p>
        </w:tc>
      </w:tr>
      <w:tr w:rsidR="002801BA" w:rsidRPr="00874562">
        <w:trPr>
          <w:trHeight w:val="4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 w:rsidRPr="00874562">
              <w:t xml:space="preserve">Отдел жилищного и коммунального хозяйства. 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1BA" w:rsidRPr="00874562" w:rsidRDefault="002801BA" w:rsidP="00507650">
            <w:r w:rsidRPr="00874562">
              <w:t>Отдел жилищного и коммунального хозяйства администрации Невельского городского округа</w:t>
            </w:r>
          </w:p>
        </w:tc>
      </w:tr>
      <w:tr w:rsidR="002801BA" w:rsidRPr="00874562">
        <w:trPr>
          <w:trHeight w:val="5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 w:rsidRPr="00874562">
              <w:t>Отдел архитектуры и градостроительства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1BA" w:rsidRPr="00874562" w:rsidRDefault="002801BA" w:rsidP="00507650">
            <w:r w:rsidRPr="00874562">
              <w:t xml:space="preserve">Отдел архитектуры и градостроительства администрации Невельского городского округа. </w:t>
            </w:r>
          </w:p>
        </w:tc>
      </w:tr>
      <w:tr w:rsidR="002801BA" w:rsidRPr="00874562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 w:rsidRPr="005B39AF">
              <w:t>Комитет экономического развития и потребительского рынка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01BA" w:rsidRPr="00874562" w:rsidRDefault="002801BA" w:rsidP="00507650">
            <w:r w:rsidRPr="005B39AF">
              <w:t>Комитет экономического развития и потребительского рынка</w:t>
            </w:r>
            <w:r w:rsidRPr="00874562">
              <w:t xml:space="preserve"> администрации Невельского городского округа</w:t>
            </w:r>
          </w:p>
        </w:tc>
      </w:tr>
      <w:tr w:rsidR="002801BA" w:rsidRPr="00874562">
        <w:trPr>
          <w:trHeight w:val="55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 w:rsidRPr="00874562">
              <w:t>Комитет по управлению имуществом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874562" w:rsidRDefault="002801BA" w:rsidP="00507650">
            <w:r w:rsidRPr="00874562">
              <w:t>Комитет по управлению имуществом администрации Невельского городского округа</w:t>
            </w:r>
          </w:p>
        </w:tc>
      </w:tr>
      <w:tr w:rsidR="002801BA" w:rsidRPr="00874562">
        <w:trPr>
          <w:trHeight w:val="55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BA" w:rsidRPr="00874562" w:rsidRDefault="002801BA" w:rsidP="00507650">
            <w:r>
              <w:t>МКУ «ПТУ»</w:t>
            </w:r>
          </w:p>
        </w:tc>
        <w:tc>
          <w:tcPr>
            <w:tcW w:w="10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BA" w:rsidRPr="00874562" w:rsidRDefault="002801BA" w:rsidP="00507650">
            <w:r>
              <w:t xml:space="preserve">Муниципальное казенное учреждение «Производственно-техническое управление по обеспечению деятельности органов местного самоуправления МО «Невельский городской округ».  </w:t>
            </w:r>
          </w:p>
        </w:tc>
      </w:tr>
    </w:tbl>
    <w:p w:rsidR="002801BA" w:rsidRDefault="002801BA" w:rsidP="00BC5945">
      <w:pPr>
        <w:jc w:val="both"/>
        <w:sectPr w:rsidR="002801BA" w:rsidSect="002801BA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BC5945" w:rsidRDefault="00BC5945" w:rsidP="00F1006D">
      <w:pPr>
        <w:jc w:val="both"/>
      </w:pPr>
    </w:p>
    <w:sectPr w:rsidR="00BC594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68" w:rsidRDefault="002B5A68">
      <w:r>
        <w:separator/>
      </w:r>
    </w:p>
  </w:endnote>
  <w:endnote w:type="continuationSeparator" w:id="0">
    <w:p w:rsidR="002B5A68" w:rsidRDefault="002B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1BA" w:rsidRDefault="002801BA" w:rsidP="00535E1C">
    <w:pPr>
      <w:pStyle w:val="a6"/>
      <w:framePr w:wrap="auto" w:vAnchor="text" w:hAnchor="margin" w:xAlign="right" w:y="1"/>
      <w:rPr>
        <w:rStyle w:val="a8"/>
      </w:rPr>
    </w:pPr>
  </w:p>
  <w:p w:rsidR="002801BA" w:rsidRDefault="002801BA" w:rsidP="00573E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68" w:rsidRDefault="002B5A68">
      <w:r>
        <w:separator/>
      </w:r>
    </w:p>
  </w:footnote>
  <w:footnote w:type="continuationSeparator" w:id="0">
    <w:p w:rsidR="002B5A68" w:rsidRDefault="002B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598B"/>
    <w:multiLevelType w:val="multilevel"/>
    <w:tmpl w:val="5F0CE1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56040C96"/>
    <w:multiLevelType w:val="hybridMultilevel"/>
    <w:tmpl w:val="245E7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9-15'}"/>
    <w:docVar w:name="attr1#Наименование" w:val="VARCHAR#Об утверждении перечня мероприятий по повышению значений показателей доступности для инвалидов объектов и услуг (&quot;дорожной карты&quot;)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5-09-01'}"/>
    <w:docVar w:name="attr5#Бланк" w:val="OID_TYPE#"/>
    <w:docVar w:name="attr6#Номер документа" w:val="VARCHAR#1156"/>
    <w:docVar w:name="attr7#Дата подписания" w:val="DATE#{d '2015-09-01'}"/>
    <w:docVar w:name="ESED_ActEdition" w:val="3"/>
    <w:docVar w:name="ESED_AutorEdition" w:val="Батракова Наталья Михайловна"/>
    <w:docVar w:name="ESED_Edition" w:val="3"/>
    <w:docVar w:name="ESED_IDnum" w:val="22/2015-1827"/>
    <w:docVar w:name="ESED_Lock" w:val="1"/>
    <w:docVar w:name="SPD_Annotation" w:val="N 1156 от 01.09.2015 22/2015-1827(3)#Об утверждении перечня мероприятий по повышению значений показателей доступности для инвалидов объектов и услуг (&quot;дорожной карты&quot;)#Постановления администрации Невельского Городского округа   Сарапкин Р.В. - начальник отдела опеки и попечительства#Дата создания редакции: 15.09.2015"/>
    <w:docVar w:name="SPD_AreaName" w:val="Документ (ЕСЭД)"/>
    <w:docVar w:name="SPD_hostURL" w:val="storm"/>
    <w:docVar w:name="SPD_NumDoc" w:val="620286042"/>
    <w:docVar w:name="SPD_vDir" w:val="spd"/>
  </w:docVars>
  <w:rsids>
    <w:rsidRoot w:val="00BC5945"/>
    <w:rsid w:val="001C67C1"/>
    <w:rsid w:val="002801BA"/>
    <w:rsid w:val="0028040B"/>
    <w:rsid w:val="002B5A68"/>
    <w:rsid w:val="00507650"/>
    <w:rsid w:val="00535E1C"/>
    <w:rsid w:val="00573E8B"/>
    <w:rsid w:val="005B39AF"/>
    <w:rsid w:val="007C5F39"/>
    <w:rsid w:val="007D7797"/>
    <w:rsid w:val="00874562"/>
    <w:rsid w:val="00913284"/>
    <w:rsid w:val="00985CB4"/>
    <w:rsid w:val="00B27005"/>
    <w:rsid w:val="00BC5945"/>
    <w:rsid w:val="00DB3882"/>
    <w:rsid w:val="00E7329E"/>
    <w:rsid w:val="00F1006D"/>
    <w:rsid w:val="00F1111D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775728-7C0A-4DC1-9D92-B2428A9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4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594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C594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"/>
    <w:link w:val="a5"/>
    <w:uiPriority w:val="99"/>
    <w:rsid w:val="00BC5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BC5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C594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a1">
    <w:name w:val="Знак Знак Знак"/>
    <w:basedOn w:val="a"/>
    <w:next w:val="a"/>
    <w:link w:val="a0"/>
    <w:autoRedefine/>
    <w:uiPriority w:val="99"/>
    <w:rsid w:val="002801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page number"/>
    <w:basedOn w:val="a0"/>
    <w:uiPriority w:val="99"/>
    <w:rsid w:val="0028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2948</Words>
  <Characters>16807</Characters>
  <Application>Microsoft Office Word</Application>
  <DocSecurity>0</DocSecurity>
  <Lines>140</Lines>
  <Paragraphs>39</Paragraphs>
  <ScaleCrop>false</ScaleCrop>
  <Company>Администрация. Невельск</Company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2015-09-16T00:03:00Z</cp:lastPrinted>
  <dcterms:created xsi:type="dcterms:W3CDTF">2025-01-30T05:09:00Z</dcterms:created>
  <dcterms:modified xsi:type="dcterms:W3CDTF">2025-01-30T05:09:00Z</dcterms:modified>
</cp:coreProperties>
</file>