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20" w:rsidRDefault="001E22FF" w:rsidP="006E1D2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20" w:rsidRDefault="006E1D20" w:rsidP="006E1D20">
      <w:pPr>
        <w:jc w:val="center"/>
        <w:rPr>
          <w:lang w:val="en-US"/>
        </w:rPr>
      </w:pPr>
    </w:p>
    <w:p w:rsidR="006E1D20" w:rsidRDefault="006E1D20" w:rsidP="006E1D20">
      <w:pPr>
        <w:jc w:val="center"/>
        <w:rPr>
          <w:lang w:val="en-US"/>
        </w:rPr>
      </w:pPr>
    </w:p>
    <w:p w:rsidR="006E1D20" w:rsidRDefault="006E1D20" w:rsidP="006E1D20">
      <w:pPr>
        <w:jc w:val="center"/>
        <w:rPr>
          <w:lang w:val="en-US"/>
        </w:rPr>
      </w:pPr>
    </w:p>
    <w:p w:rsidR="006E1D20" w:rsidRDefault="006E1D20" w:rsidP="006E1D20">
      <w:pPr>
        <w:jc w:val="center"/>
        <w:rPr>
          <w:lang w:val="en-US"/>
        </w:rPr>
      </w:pPr>
    </w:p>
    <w:p w:rsidR="006E1D20" w:rsidRDefault="006E1D20" w:rsidP="006E1D2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1D20" w:rsidTr="00F63A2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1D20" w:rsidRDefault="006E1D20" w:rsidP="00F63A2A">
            <w:pPr>
              <w:pStyle w:val="7"/>
            </w:pPr>
            <w:r>
              <w:t>ПОСТАНОВЛЕНИЕ</w:t>
            </w:r>
          </w:p>
          <w:p w:rsidR="006E1D20" w:rsidRDefault="006E1D20" w:rsidP="00F63A2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1D20" w:rsidTr="00F63A2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1D20" w:rsidRDefault="001E22FF" w:rsidP="00F63A2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1D20" w:rsidRDefault="003A6436" w:rsidP="006E1D20">
                                  <w:r>
                                    <w:t>1172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1D20" w:rsidRDefault="003A6436" w:rsidP="006E1D20">
                            <w:r>
                              <w:t>1172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1D20" w:rsidRDefault="003A6436" w:rsidP="006E1D20">
                                  <w:r>
                                    <w:t>03.08.2016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1D20" w:rsidRDefault="003A6436" w:rsidP="006E1D20">
                            <w:r>
                              <w:t>03.08.2016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1D20">
              <w:rPr>
                <w:rFonts w:ascii="Courier New" w:hAnsi="Courier New" w:cs="Courier New"/>
              </w:rPr>
              <w:t>от              №</w:t>
            </w:r>
          </w:p>
          <w:p w:rsidR="006E1D20" w:rsidRDefault="006E1D20" w:rsidP="00F63A2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1D20" w:rsidTr="00F63A2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1D20" w:rsidRDefault="006E1D20" w:rsidP="00F63A2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1D20" w:rsidRDefault="006E1D20" w:rsidP="00F63A2A">
            <w:pPr>
              <w:spacing w:after="240"/>
              <w:ind w:left="539"/>
              <w:jc w:val="center"/>
            </w:pPr>
          </w:p>
        </w:tc>
      </w:tr>
      <w:tr w:rsidR="006E1D20" w:rsidRPr="006E1D20" w:rsidTr="00F63A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1D20" w:rsidRPr="006E1D20" w:rsidRDefault="006E1D20" w:rsidP="006E1D20">
            <w:pPr>
              <w:jc w:val="both"/>
              <w:rPr>
                <w:sz w:val="28"/>
                <w:szCs w:val="28"/>
              </w:rPr>
            </w:pPr>
            <w:r w:rsidRPr="006E1D2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E1D20">
              <w:rPr>
                <w:sz w:val="28"/>
                <w:szCs w:val="28"/>
              </w:rPr>
              <w:t xml:space="preserve"> утверждении состава антинаркотической комиссии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E1D20" w:rsidRPr="006E1D20" w:rsidRDefault="006E1D20" w:rsidP="006E1D20">
            <w:pPr>
              <w:jc w:val="both"/>
              <w:rPr>
                <w:sz w:val="28"/>
                <w:szCs w:val="28"/>
              </w:rPr>
            </w:pPr>
          </w:p>
        </w:tc>
      </w:tr>
      <w:tr w:rsidR="006E1D20" w:rsidRPr="006E1D20" w:rsidTr="00F63A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1D20" w:rsidRPr="006E1D20" w:rsidRDefault="006E1D20" w:rsidP="006E1D20">
            <w:pPr>
              <w:jc w:val="both"/>
              <w:rPr>
                <w:sz w:val="28"/>
                <w:szCs w:val="28"/>
              </w:rPr>
            </w:pPr>
          </w:p>
        </w:tc>
      </w:tr>
    </w:tbl>
    <w:p w:rsidR="006E1D20" w:rsidRPr="006E1D20" w:rsidRDefault="006E1D20" w:rsidP="006E1D20">
      <w:pPr>
        <w:ind w:firstLine="708"/>
        <w:jc w:val="both"/>
        <w:rPr>
          <w:sz w:val="28"/>
          <w:szCs w:val="28"/>
        </w:rPr>
      </w:pPr>
      <w:r w:rsidRPr="006E1D20">
        <w:rPr>
          <w:sz w:val="28"/>
          <w:szCs w:val="28"/>
        </w:rPr>
        <w:t xml:space="preserve">Во исполнение протокола заседания антинаркотической комиссии Сахалинской области от 28.06.2016 г. № 2, в целях приведения в соответствие состава антинаркотической комиссии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6E1D20">
        <w:rPr>
          <w:sz w:val="28"/>
          <w:szCs w:val="28"/>
        </w:rPr>
        <w:t>«Невельский городской округ» в связи с кадровыми изменениями,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6E1D20" w:rsidRPr="006E1D20" w:rsidRDefault="006E1D20" w:rsidP="006E1D20">
      <w:pPr>
        <w:jc w:val="both"/>
        <w:rPr>
          <w:sz w:val="28"/>
          <w:szCs w:val="28"/>
        </w:rPr>
      </w:pPr>
    </w:p>
    <w:p w:rsidR="006E1D20" w:rsidRPr="006E1D20" w:rsidRDefault="006E1D20" w:rsidP="006E1D20">
      <w:pPr>
        <w:jc w:val="both"/>
        <w:rPr>
          <w:sz w:val="28"/>
          <w:szCs w:val="28"/>
        </w:rPr>
      </w:pPr>
      <w:r w:rsidRPr="006E1D20">
        <w:rPr>
          <w:sz w:val="28"/>
          <w:szCs w:val="28"/>
        </w:rPr>
        <w:t>ПОСТАНОВЛЯЕТ:</w:t>
      </w:r>
    </w:p>
    <w:p w:rsidR="006E1D20" w:rsidRPr="006E1D20" w:rsidRDefault="006E1D20" w:rsidP="006E1D20">
      <w:pPr>
        <w:jc w:val="both"/>
        <w:rPr>
          <w:sz w:val="28"/>
          <w:szCs w:val="28"/>
        </w:rPr>
      </w:pPr>
    </w:p>
    <w:p w:rsidR="006E1D20" w:rsidRPr="006E1D20" w:rsidRDefault="006E1D20" w:rsidP="006E1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1D20">
        <w:rPr>
          <w:sz w:val="28"/>
          <w:szCs w:val="28"/>
        </w:rPr>
        <w:t>Утвердить состав антинаркотической комиссии на территории муниципального образования «Невельский городской округ» (прилагается).</w:t>
      </w:r>
    </w:p>
    <w:p w:rsidR="006E1D20" w:rsidRPr="006E1D20" w:rsidRDefault="006E1D20" w:rsidP="006E1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D20">
        <w:rPr>
          <w:sz w:val="28"/>
          <w:szCs w:val="28"/>
        </w:rPr>
        <w:t>Признать ут</w:t>
      </w:r>
      <w:r>
        <w:rPr>
          <w:sz w:val="28"/>
          <w:szCs w:val="28"/>
        </w:rPr>
        <w:t>ратившим силу п. 1 постановление</w:t>
      </w:r>
      <w:r w:rsidRPr="006E1D20">
        <w:rPr>
          <w:sz w:val="28"/>
          <w:szCs w:val="28"/>
        </w:rPr>
        <w:t xml:space="preserve"> администрации Невельского городского округа от 09.12.2015</w:t>
      </w:r>
      <w:r>
        <w:rPr>
          <w:sz w:val="28"/>
          <w:szCs w:val="28"/>
        </w:rPr>
        <w:t>г.</w:t>
      </w:r>
      <w:r w:rsidRPr="006E1D20">
        <w:rPr>
          <w:sz w:val="28"/>
          <w:szCs w:val="28"/>
        </w:rPr>
        <w:t xml:space="preserve"> № 1581 «Об утверждении состава антинаркотической комиссии на территории муниципального образования «Невельский городской округ»</w:t>
      </w:r>
      <w:r>
        <w:rPr>
          <w:sz w:val="28"/>
          <w:szCs w:val="28"/>
        </w:rPr>
        <w:t>, за исключением п.2</w:t>
      </w:r>
      <w:r w:rsidRPr="006E1D20">
        <w:rPr>
          <w:sz w:val="28"/>
          <w:szCs w:val="28"/>
        </w:rPr>
        <w:t>.</w:t>
      </w:r>
    </w:p>
    <w:p w:rsidR="006E1D20" w:rsidRPr="006E1D20" w:rsidRDefault="006E1D20" w:rsidP="006E1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D20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6E1D20" w:rsidRPr="006E1D20" w:rsidRDefault="006E1D20" w:rsidP="006E1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1D20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6E1D20" w:rsidRPr="006E1D20" w:rsidRDefault="006E1D20" w:rsidP="006E1D20">
      <w:pPr>
        <w:jc w:val="both"/>
        <w:rPr>
          <w:sz w:val="28"/>
          <w:szCs w:val="28"/>
        </w:rPr>
      </w:pPr>
    </w:p>
    <w:p w:rsidR="006E1D20" w:rsidRPr="006E1D20" w:rsidRDefault="006E1D20" w:rsidP="006E1D20">
      <w:pPr>
        <w:jc w:val="both"/>
        <w:rPr>
          <w:sz w:val="28"/>
          <w:szCs w:val="28"/>
        </w:rPr>
      </w:pPr>
    </w:p>
    <w:p w:rsidR="006E1D20" w:rsidRPr="006E1D20" w:rsidRDefault="006E1D20" w:rsidP="006E1D20">
      <w:pPr>
        <w:jc w:val="both"/>
        <w:rPr>
          <w:sz w:val="28"/>
          <w:szCs w:val="28"/>
        </w:rPr>
      </w:pPr>
      <w:r w:rsidRPr="006E1D20">
        <w:rPr>
          <w:sz w:val="28"/>
          <w:szCs w:val="28"/>
        </w:rPr>
        <w:t>Мэр Невельского городского округа</w:t>
      </w:r>
      <w:r w:rsidRPr="006E1D20">
        <w:rPr>
          <w:sz w:val="28"/>
          <w:szCs w:val="28"/>
        </w:rPr>
        <w:tab/>
      </w:r>
      <w:r w:rsidRPr="006E1D20">
        <w:rPr>
          <w:sz w:val="28"/>
          <w:szCs w:val="28"/>
        </w:rPr>
        <w:tab/>
      </w:r>
      <w:r w:rsidRPr="006E1D20">
        <w:rPr>
          <w:sz w:val="28"/>
          <w:szCs w:val="28"/>
        </w:rPr>
        <w:tab/>
      </w:r>
      <w:r w:rsidRPr="006E1D20">
        <w:rPr>
          <w:sz w:val="28"/>
          <w:szCs w:val="28"/>
        </w:rPr>
        <w:tab/>
      </w:r>
      <w:r w:rsidRPr="006E1D20">
        <w:rPr>
          <w:sz w:val="28"/>
          <w:szCs w:val="28"/>
        </w:rPr>
        <w:tab/>
        <w:t>В.Н. Пак</w:t>
      </w:r>
    </w:p>
    <w:p w:rsidR="006E1D20" w:rsidRPr="008C7AB5" w:rsidRDefault="006E1D20" w:rsidP="006E1D20"/>
    <w:p w:rsidR="006E1D20" w:rsidRPr="00A15217" w:rsidRDefault="006E1D20" w:rsidP="006E1D2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E1D20" w:rsidRPr="00A15217" w:rsidRDefault="006E1D20" w:rsidP="006E1D2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52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6E1D20" w:rsidRPr="00A15217" w:rsidRDefault="006E1D20" w:rsidP="006E1D2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 w:rsidRPr="00A15217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6E1D20" w:rsidRPr="00A15217" w:rsidRDefault="006E1D20" w:rsidP="006E1D2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 w:rsidRPr="00A152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03.08.</w:t>
      </w:r>
      <w:r w:rsidRPr="00A15217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№ 1172</w:t>
      </w:r>
    </w:p>
    <w:p w:rsidR="006E1D20" w:rsidRPr="00A15217" w:rsidRDefault="006E1D20" w:rsidP="006E1D2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</w:p>
    <w:p w:rsidR="006E1D20" w:rsidRPr="00A15217" w:rsidRDefault="006E1D20" w:rsidP="006E1D20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:rsidR="006E1D20" w:rsidRPr="00A15217" w:rsidRDefault="006E1D20" w:rsidP="006E1D20">
      <w:pPr>
        <w:pStyle w:val="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217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A15217">
        <w:rPr>
          <w:rFonts w:ascii="Times New Roman" w:hAnsi="Times New Roman" w:cs="Times New Roman"/>
          <w:b/>
          <w:bCs/>
          <w:sz w:val="24"/>
          <w:szCs w:val="24"/>
        </w:rPr>
        <w:br/>
        <w:t>антинаркотической комиссии по МО «Невельский городской округ»</w:t>
      </w:r>
    </w:p>
    <w:p w:rsidR="006E1D20" w:rsidRDefault="006E1D20" w:rsidP="006E1D20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:rsidR="006E1D20" w:rsidRPr="00A15217" w:rsidRDefault="006E1D20" w:rsidP="006E1D20"/>
    <w:tbl>
      <w:tblPr>
        <w:tblW w:w="4943" w:type="pct"/>
        <w:tblLook w:val="00A0" w:firstRow="1" w:lastRow="0" w:firstColumn="1" w:lastColumn="0" w:noHBand="0" w:noVBand="0"/>
      </w:tblPr>
      <w:tblGrid>
        <w:gridCol w:w="3799"/>
        <w:gridCol w:w="5276"/>
      </w:tblGrid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Пак</w:t>
            </w:r>
          </w:p>
          <w:p w:rsidR="006E1D20" w:rsidRPr="00A15217" w:rsidRDefault="006E1D20" w:rsidP="00F63A2A">
            <w:r w:rsidRPr="00A15217">
              <w:t>Владимир Николаевич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>– мэр Невельского городского округа, председатель Комиссии;</w:t>
            </w:r>
          </w:p>
          <w:p w:rsidR="006E1D20" w:rsidRPr="00A15217" w:rsidRDefault="006E1D20" w:rsidP="00F63A2A">
            <w:pPr>
              <w:jc w:val="both"/>
            </w:pP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>
              <w:t>Любчинов</w:t>
            </w:r>
          </w:p>
          <w:p w:rsidR="006E1D20" w:rsidRPr="00A15217" w:rsidRDefault="006E1D20" w:rsidP="00F63A2A">
            <w:r>
              <w:t>Дмитрий Генрихович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 xml:space="preserve">– </w:t>
            </w:r>
            <w:r>
              <w:t>начальник ОМВД России по Невельскому городскому округу, заместитель председателя</w:t>
            </w:r>
            <w:r w:rsidRPr="00A15217">
              <w:t xml:space="preserve"> Комиссии</w:t>
            </w:r>
            <w:r>
              <w:t xml:space="preserve"> (по согласованию)</w:t>
            </w:r>
            <w:r w:rsidRPr="00A15217">
              <w:t>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Default="006E1D20" w:rsidP="00F63A2A">
            <w:r>
              <w:t xml:space="preserve">Фомина </w:t>
            </w:r>
          </w:p>
          <w:p w:rsidR="006E1D20" w:rsidRPr="00A15217" w:rsidRDefault="006E1D20" w:rsidP="00F63A2A">
            <w:r>
              <w:t>Елена Ивановна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 xml:space="preserve">– </w:t>
            </w:r>
            <w:r>
              <w:t>управляющий делами администрации  Невельского городского округа</w:t>
            </w:r>
            <w:r w:rsidRPr="00A15217">
              <w:t>, заместитель председателя Комиссии</w:t>
            </w:r>
            <w:r>
              <w:t>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>
              <w:t>Копылова</w:t>
            </w:r>
          </w:p>
          <w:p w:rsidR="006E1D20" w:rsidRPr="00A15217" w:rsidRDefault="006E1D20" w:rsidP="00F63A2A">
            <w:r>
              <w:t>Наталья Владимировна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 xml:space="preserve">– </w:t>
            </w:r>
            <w:r>
              <w:t>главный специалист</w:t>
            </w:r>
            <w:r w:rsidRPr="00A15217">
              <w:t xml:space="preserve"> администрации Невельского городского округа, секретарь Комиссии;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Члены Комиссии: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</w:p>
          <w:p w:rsidR="006E1D20" w:rsidRPr="00A15217" w:rsidRDefault="006E1D20" w:rsidP="00F63A2A">
            <w:pPr>
              <w:jc w:val="both"/>
            </w:pPr>
          </w:p>
        </w:tc>
      </w:tr>
      <w:tr w:rsidR="006E1D20" w:rsidRPr="00A15217" w:rsidTr="006E1D20">
        <w:tc>
          <w:tcPr>
            <w:tcW w:w="2093" w:type="pct"/>
          </w:tcPr>
          <w:p w:rsidR="006E1D20" w:rsidRPr="001E2D8C" w:rsidRDefault="006E1D20" w:rsidP="00F63A2A">
            <w:r w:rsidRPr="001E2D8C">
              <w:t>Шмерецкий</w:t>
            </w:r>
          </w:p>
          <w:p w:rsidR="006E1D20" w:rsidRPr="001E2D8C" w:rsidRDefault="006E1D20" w:rsidP="00F63A2A">
            <w:pPr>
              <w:rPr>
                <w:b/>
                <w:bCs/>
              </w:rPr>
            </w:pPr>
            <w:r w:rsidRPr="001E2D8C">
              <w:t>Александр Андреевич</w:t>
            </w:r>
          </w:p>
        </w:tc>
        <w:tc>
          <w:tcPr>
            <w:tcW w:w="2907" w:type="pct"/>
          </w:tcPr>
          <w:p w:rsidR="006E1D20" w:rsidRPr="001E2D8C" w:rsidRDefault="006E1D20" w:rsidP="00F63A2A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</w:pPr>
            <w:r w:rsidRPr="001E2D8C">
              <w:t xml:space="preserve">начальник </w:t>
            </w:r>
            <w:r>
              <w:t>полиции</w:t>
            </w:r>
            <w:r w:rsidRPr="001E2D8C">
              <w:t xml:space="preserve"> ОМВД России по Невельскому городскому округу;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Тен</w:t>
            </w:r>
          </w:p>
          <w:p w:rsidR="006E1D20" w:rsidRPr="00A15217" w:rsidRDefault="006E1D20" w:rsidP="00F63A2A">
            <w:r w:rsidRPr="00A15217">
              <w:t>Ольга Дюнсуевна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>– начальник отдела образования администрации Невельского городского округа;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Морозов</w:t>
            </w:r>
          </w:p>
          <w:p w:rsidR="006E1D20" w:rsidRPr="00A15217" w:rsidRDefault="006E1D20" w:rsidP="00F63A2A">
            <w:r w:rsidRPr="00A15217">
              <w:t>Александр Николаевич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>– главный врач ГБУЗ «Невельская Центральная районная больница»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Войтко</w:t>
            </w:r>
          </w:p>
          <w:p w:rsidR="006E1D20" w:rsidRPr="00A15217" w:rsidRDefault="006E1D20" w:rsidP="00F63A2A">
            <w:r w:rsidRPr="00A15217">
              <w:t>Дина Евгеньевна</w:t>
            </w:r>
          </w:p>
          <w:p w:rsidR="006E1D20" w:rsidRPr="00A15217" w:rsidRDefault="006E1D20" w:rsidP="00F63A2A"/>
        </w:tc>
        <w:tc>
          <w:tcPr>
            <w:tcW w:w="2907" w:type="pct"/>
          </w:tcPr>
          <w:p w:rsidR="006E1D20" w:rsidRPr="00A15217" w:rsidRDefault="006E1D20" w:rsidP="00F63A2A">
            <w:pPr>
              <w:jc w:val="both"/>
            </w:pPr>
            <w:r w:rsidRPr="00A15217">
              <w:t>– начальник отдела физической культуры, спорта и молодежной политики администрации Невельского городского округа;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Захарова</w:t>
            </w:r>
          </w:p>
          <w:p w:rsidR="006E1D20" w:rsidRPr="00A15217" w:rsidRDefault="006E1D20" w:rsidP="00F63A2A">
            <w:r w:rsidRPr="00A15217">
              <w:t>Екатерина Владимировна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282"/>
              </w:tabs>
              <w:ind w:left="0" w:firstLine="0"/>
              <w:jc w:val="both"/>
            </w:pPr>
            <w:r w:rsidRPr="00A15217">
              <w:t>начальник отделения по Невельскому району ГКУ «Центр социальной поддержки Сахалинской области»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Берестовая</w:t>
            </w:r>
          </w:p>
          <w:p w:rsidR="006E1D20" w:rsidRPr="00A15217" w:rsidRDefault="006E1D20" w:rsidP="00F63A2A">
            <w:r w:rsidRPr="00A15217">
              <w:t>Ольга Геннадьевна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282"/>
              </w:tabs>
              <w:ind w:left="0" w:firstLine="0"/>
              <w:jc w:val="both"/>
            </w:pPr>
            <w:r w:rsidRPr="00A15217">
              <w:t>директор МБУ ИА «Невельские новости»;</w:t>
            </w:r>
          </w:p>
          <w:p w:rsidR="006E1D20" w:rsidRPr="00A15217" w:rsidRDefault="006E1D20" w:rsidP="00F63A2A">
            <w:pPr>
              <w:tabs>
                <w:tab w:val="left" w:pos="282"/>
              </w:tabs>
              <w:jc w:val="both"/>
            </w:pP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 xml:space="preserve">Черняков </w:t>
            </w:r>
          </w:p>
          <w:p w:rsidR="006E1D20" w:rsidRPr="00A15217" w:rsidRDefault="006E1D20" w:rsidP="00F63A2A">
            <w:r w:rsidRPr="00A15217">
              <w:t>Дмитрий Александрович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282"/>
              </w:tabs>
              <w:ind w:left="0" w:firstLine="0"/>
              <w:jc w:val="both"/>
            </w:pPr>
            <w:r w:rsidRPr="00A15217">
              <w:t>начальник отдела специальных таможенных процедур №2 (г.Невельск) Холмского таможенного поста Сахалинской таможни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Никишкин</w:t>
            </w:r>
          </w:p>
          <w:p w:rsidR="006E1D20" w:rsidRPr="00A15217" w:rsidRDefault="006E1D20" w:rsidP="00F63A2A">
            <w:r w:rsidRPr="00A15217">
              <w:t>Юрий Иванович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282"/>
              </w:tabs>
              <w:ind w:left="0" w:firstLine="0"/>
              <w:jc w:val="both"/>
            </w:pPr>
            <w:r w:rsidRPr="00A15217">
              <w:t>начальник Холмского линейного отдела полиции Сахалинского ЛО МВД России на транспорте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Default="006E1D20" w:rsidP="00F63A2A">
            <w:r>
              <w:lastRenderedPageBreak/>
              <w:t>Насыров</w:t>
            </w:r>
          </w:p>
          <w:p w:rsidR="006E1D20" w:rsidRPr="00A15217" w:rsidRDefault="006E1D20" w:rsidP="00F63A2A">
            <w:r>
              <w:t>Артур Рашидович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suppressAutoHyphens/>
              <w:ind w:right="-5"/>
              <w:jc w:val="both"/>
            </w:pPr>
            <w:r w:rsidRPr="00A15217">
              <w:t>–</w:t>
            </w:r>
            <w:r>
              <w:t xml:space="preserve"> </w:t>
            </w:r>
            <w:r w:rsidRPr="00A15217">
              <w:t>начальник отдела военного комиссариата Сахалинской области по г. Невельск и Невельскому району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Андрюшко</w:t>
            </w:r>
          </w:p>
          <w:p w:rsidR="006E1D20" w:rsidRPr="00A15217" w:rsidRDefault="006E1D20" w:rsidP="00F63A2A">
            <w:r w:rsidRPr="00A15217">
              <w:t>Алексей Владимирович</w:t>
            </w:r>
          </w:p>
          <w:p w:rsidR="006E1D20" w:rsidRPr="00A15217" w:rsidRDefault="006E1D20" w:rsidP="00F63A2A"/>
        </w:tc>
        <w:tc>
          <w:tcPr>
            <w:tcW w:w="2907" w:type="pct"/>
          </w:tcPr>
          <w:p w:rsidR="006E1D20" w:rsidRPr="00A15217" w:rsidRDefault="006E1D20" w:rsidP="00F63A2A">
            <w:pPr>
              <w:suppressAutoHyphens/>
              <w:ind w:right="-5"/>
              <w:jc w:val="both"/>
            </w:pPr>
            <w:r w:rsidRPr="00A15217">
              <w:t>– начальник отделения в г.Невельске отдела в г.Холмске УФСБ России по Сахалинской области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Кирпу</w:t>
            </w:r>
          </w:p>
          <w:p w:rsidR="006E1D20" w:rsidRPr="00A15217" w:rsidRDefault="006E1D20" w:rsidP="00F63A2A">
            <w:r w:rsidRPr="00A15217">
              <w:t>Светлана Андреевна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A15217">
              <w:t>ведущий специалист-эксперт территориального отдела управления «Роспотребнадзор» по Сахалинской области в Холмском и Невельском районах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Логинский</w:t>
            </w:r>
          </w:p>
          <w:p w:rsidR="006E1D20" w:rsidRPr="00A15217" w:rsidRDefault="006E1D20" w:rsidP="00F63A2A">
            <w:r w:rsidRPr="00A15217">
              <w:t>Василий Павлович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A15217">
              <w:t xml:space="preserve"> начальник филиала по Невельскому району ФКУ УИИ УФСИН России по Сахали</w:t>
            </w:r>
            <w:r>
              <w:t>нской области (по согласованию);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Дятлов</w:t>
            </w:r>
          </w:p>
          <w:p w:rsidR="006E1D20" w:rsidRPr="00A15217" w:rsidRDefault="006E1D20" w:rsidP="00F63A2A">
            <w:r w:rsidRPr="00A15217">
              <w:t>Ян Геннадьевич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</w:pPr>
            <w:r w:rsidRPr="00A15217">
              <w:t>руководитель душепопечительского православного реабилитационного центра во имя св. Иоана Предтечи</w:t>
            </w:r>
            <w:r>
              <w:t>;</w:t>
            </w:r>
          </w:p>
        </w:tc>
      </w:tr>
      <w:tr w:rsidR="006E1D20" w:rsidRPr="00A15217" w:rsidTr="006E1D20">
        <w:tc>
          <w:tcPr>
            <w:tcW w:w="2093" w:type="pct"/>
          </w:tcPr>
          <w:p w:rsidR="006E1D20" w:rsidRPr="00A15217" w:rsidRDefault="006E1D20" w:rsidP="00F63A2A">
            <w:r w:rsidRPr="00A15217">
              <w:t>Протоиерей Константин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3"/>
              </w:numPr>
              <w:tabs>
                <w:tab w:val="clear" w:pos="2279"/>
                <w:tab w:val="left" w:pos="282"/>
                <w:tab w:val="num" w:pos="1633"/>
              </w:tabs>
              <w:ind w:left="0" w:firstLine="0"/>
              <w:jc w:val="both"/>
            </w:pPr>
            <w:r w:rsidRPr="00A15217">
              <w:t xml:space="preserve">представитель местной Православной религиозной организации Приход Рождества </w:t>
            </w:r>
            <w:r w:rsidRPr="00A15217">
              <w:br/>
              <w:t>Пресвятой Богородицы Южно-С</w:t>
            </w:r>
            <w:r>
              <w:t>ахалинской и Курильской епархии;</w:t>
            </w:r>
          </w:p>
        </w:tc>
      </w:tr>
      <w:tr w:rsidR="006E1D20" w:rsidRPr="00A15217">
        <w:tc>
          <w:tcPr>
            <w:tcW w:w="2093" w:type="pct"/>
          </w:tcPr>
          <w:p w:rsidR="003A6436" w:rsidRDefault="006E1D20" w:rsidP="00F63A2A">
            <w:r>
              <w:t xml:space="preserve">Николина </w:t>
            </w:r>
          </w:p>
          <w:p w:rsidR="006E1D20" w:rsidRPr="00A15217" w:rsidRDefault="006E1D20" w:rsidP="00F63A2A">
            <w:r>
              <w:t>Ольга Анатольевна</w:t>
            </w:r>
          </w:p>
        </w:tc>
        <w:tc>
          <w:tcPr>
            <w:tcW w:w="2907" w:type="pct"/>
          </w:tcPr>
          <w:p w:rsidR="006E1D20" w:rsidRPr="00A15217" w:rsidRDefault="006E1D20" w:rsidP="00F63A2A">
            <w:pPr>
              <w:numPr>
                <w:ilvl w:val="0"/>
                <w:numId w:val="3"/>
              </w:numPr>
              <w:tabs>
                <w:tab w:val="clear" w:pos="2279"/>
                <w:tab w:val="left" w:pos="282"/>
                <w:tab w:val="num" w:pos="1633"/>
              </w:tabs>
              <w:ind w:left="0" w:firstLine="0"/>
              <w:jc w:val="both"/>
            </w:pPr>
            <w:r>
              <w:t>начальник отдела культуры администрации Невельского городского округа;</w:t>
            </w:r>
          </w:p>
        </w:tc>
      </w:tr>
      <w:tr w:rsidR="006E1D20" w:rsidRPr="00A15217">
        <w:tc>
          <w:tcPr>
            <w:tcW w:w="2093" w:type="pct"/>
          </w:tcPr>
          <w:p w:rsidR="003A6436" w:rsidRDefault="006E1D20" w:rsidP="00F63A2A">
            <w:r w:rsidRPr="003D3505">
              <w:t xml:space="preserve">Коваль </w:t>
            </w:r>
          </w:p>
          <w:p w:rsidR="006E1D20" w:rsidRDefault="006E1D20" w:rsidP="00F63A2A">
            <w:r w:rsidRPr="003D3505">
              <w:t>Людмила Павловна</w:t>
            </w:r>
          </w:p>
        </w:tc>
        <w:tc>
          <w:tcPr>
            <w:tcW w:w="2907" w:type="pct"/>
          </w:tcPr>
          <w:p w:rsidR="006E1D20" w:rsidRDefault="006E1D20" w:rsidP="00F63A2A">
            <w:pPr>
              <w:numPr>
                <w:ilvl w:val="0"/>
                <w:numId w:val="3"/>
              </w:numPr>
              <w:tabs>
                <w:tab w:val="clear" w:pos="2279"/>
                <w:tab w:val="left" w:pos="282"/>
                <w:tab w:val="num" w:pos="1633"/>
              </w:tabs>
              <w:ind w:left="0" w:firstLine="0"/>
              <w:jc w:val="both"/>
            </w:pPr>
            <w:r>
              <w:t>руководитель областного казенного учреждения «Невельский центр занятости н</w:t>
            </w:r>
            <w:r w:rsidRPr="00524567">
              <w:t>аселения»</w:t>
            </w:r>
            <w:r>
              <w:t xml:space="preserve"> (по согласованию).</w:t>
            </w:r>
          </w:p>
        </w:tc>
      </w:tr>
    </w:tbl>
    <w:p w:rsidR="006E1D20" w:rsidRDefault="006E1D20" w:rsidP="006E1D20">
      <w:pPr>
        <w:jc w:val="both"/>
      </w:pPr>
    </w:p>
    <w:sectPr w:rsidR="006E1D2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83" w:rsidRDefault="001A4983">
      <w:r>
        <w:separator/>
      </w:r>
    </w:p>
  </w:endnote>
  <w:endnote w:type="continuationSeparator" w:id="0">
    <w:p w:rsidR="001A4983" w:rsidRDefault="001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83" w:rsidRDefault="001A4983">
      <w:r>
        <w:separator/>
      </w:r>
    </w:p>
  </w:footnote>
  <w:footnote w:type="continuationSeparator" w:id="0">
    <w:p w:rsidR="001A4983" w:rsidRDefault="001A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53F"/>
    <w:multiLevelType w:val="hybridMultilevel"/>
    <w:tmpl w:val="1A720752"/>
    <w:lvl w:ilvl="0" w:tplc="07B4E524">
      <w:start w:val="1"/>
      <w:numFmt w:val="bullet"/>
      <w:lvlText w:val="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3B95"/>
    <w:multiLevelType w:val="hybridMultilevel"/>
    <w:tmpl w:val="E8E65676"/>
    <w:lvl w:ilvl="0" w:tplc="02A2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E82"/>
    <w:multiLevelType w:val="multilevel"/>
    <w:tmpl w:val="15828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76C25172"/>
    <w:multiLevelType w:val="hybridMultilevel"/>
    <w:tmpl w:val="C5806A48"/>
    <w:lvl w:ilvl="0" w:tplc="0584E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03'}"/>
    <w:docVar w:name="attr1#Наименование" w:val="VARCHAR#Об утверждении состава антинаркотической комисси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8-03'}"/>
    <w:docVar w:name="attr5#Бланк" w:val="OID_TYPE#"/>
    <w:docVar w:name="attr6#Номер документа" w:val="VARCHAR#1172"/>
    <w:docVar w:name="attr7#Дата подписания" w:val="DATE#{d '2016-08-03'}"/>
    <w:docVar w:name="ESED_AutorEdition" w:val="Полякова Нина Васильевна"/>
    <w:docVar w:name="ESED_Edition" w:val="1"/>
    <w:docVar w:name="ESED_IDnum" w:val="21/2016-1850"/>
    <w:docVar w:name="ESED_Lock" w:val="1"/>
    <w:docVar w:name="SPD_Annotation" w:val="N 1172 от 03.08.2016 22/2016-1850#Об утверждении состава антинаркотической комиссии на территории муниципального образования &quot;Невельский городской округ&quot;#Постановления администрации Невельского Городского округа   Копылова Наталья Владимировна - административная комиссия#Дата создания редакции: 03.08.2016"/>
    <w:docVar w:name="SPD_AreaName" w:val="Документ (ЕСЭД)"/>
    <w:docVar w:name="SPD_hostURL" w:val="storm"/>
    <w:docVar w:name="SPD_NumDoc" w:val="620296459"/>
    <w:docVar w:name="SPD_vDir" w:val="spd"/>
  </w:docVars>
  <w:rsids>
    <w:rsidRoot w:val="006E1D20"/>
    <w:rsid w:val="001A4983"/>
    <w:rsid w:val="001E22FF"/>
    <w:rsid w:val="001E2D8C"/>
    <w:rsid w:val="00291F3D"/>
    <w:rsid w:val="003A6436"/>
    <w:rsid w:val="003D3505"/>
    <w:rsid w:val="00524567"/>
    <w:rsid w:val="006E1D20"/>
    <w:rsid w:val="008C7AB5"/>
    <w:rsid w:val="00A15217"/>
    <w:rsid w:val="00BF534D"/>
    <w:rsid w:val="00E269BE"/>
    <w:rsid w:val="00F6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E4BC76-9272-49F0-A891-45EFB017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2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1D2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1D2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paragraph" w:styleId="9">
    <w:name w:val="heading 9"/>
    <w:basedOn w:val="a"/>
    <w:next w:val="a"/>
    <w:link w:val="90"/>
    <w:uiPriority w:val="99"/>
    <w:qFormat/>
    <w:rsid w:val="006E1D2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E1D20"/>
    <w:rPr>
      <w:rFonts w:ascii="Cambria" w:hAnsi="Cambria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E1D20"/>
    <w:pPr>
      <w:ind w:left="708"/>
    </w:pPr>
  </w:style>
  <w:style w:type="paragraph" w:styleId="a4">
    <w:name w:val="header"/>
    <w:basedOn w:val="a"/>
    <w:link w:val="a5"/>
    <w:uiPriority w:val="99"/>
    <w:rsid w:val="006E1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E1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E1D2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E1D20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F53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2025-01-29T03:43:00Z</dcterms:created>
  <dcterms:modified xsi:type="dcterms:W3CDTF">2025-01-29T03:43:00Z</dcterms:modified>
</cp:coreProperties>
</file>