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63" w:rsidRDefault="001B6E92" w:rsidP="00F9456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63" w:rsidRDefault="00F94563" w:rsidP="00F94563">
      <w:pPr>
        <w:jc w:val="center"/>
        <w:rPr>
          <w:lang w:val="en-US"/>
        </w:rPr>
      </w:pPr>
    </w:p>
    <w:p w:rsidR="00F94563" w:rsidRDefault="00F94563" w:rsidP="00F94563">
      <w:pPr>
        <w:jc w:val="center"/>
        <w:rPr>
          <w:lang w:val="en-US"/>
        </w:rPr>
      </w:pPr>
    </w:p>
    <w:p w:rsidR="00F94563" w:rsidRDefault="00F94563" w:rsidP="00F94563">
      <w:pPr>
        <w:jc w:val="center"/>
        <w:rPr>
          <w:lang w:val="en-US"/>
        </w:rPr>
      </w:pPr>
    </w:p>
    <w:p w:rsidR="00F94563" w:rsidRDefault="00F94563" w:rsidP="00F94563">
      <w:pPr>
        <w:jc w:val="center"/>
        <w:rPr>
          <w:lang w:val="en-US"/>
        </w:rPr>
      </w:pPr>
    </w:p>
    <w:p w:rsidR="00F94563" w:rsidRDefault="00F94563" w:rsidP="00F9456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9456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94563" w:rsidRDefault="00F94563" w:rsidP="008F2797">
            <w:pPr>
              <w:pStyle w:val="7"/>
            </w:pPr>
            <w:r>
              <w:t>ПОСТАНОВЛЕНИЕ</w:t>
            </w:r>
          </w:p>
          <w:p w:rsidR="00F94563" w:rsidRDefault="00F94563" w:rsidP="008F279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9456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94563" w:rsidRDefault="001B6E92" w:rsidP="008F279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563" w:rsidRDefault="00F94563" w:rsidP="00F94563">
                                  <w:r>
                                    <w:t>1175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94563" w:rsidRDefault="00F94563" w:rsidP="00F94563">
                            <w:r>
                              <w:t>1175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563" w:rsidRDefault="00F94563" w:rsidP="00F94563">
                                  <w:r>
                                    <w:t>21.10.2014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94563" w:rsidRDefault="00F94563" w:rsidP="00F94563">
                            <w:r>
                              <w:t>21.10.2014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4563">
              <w:rPr>
                <w:rFonts w:ascii="Courier New" w:hAnsi="Courier New" w:cs="Courier New"/>
              </w:rPr>
              <w:t>от              №</w:t>
            </w:r>
          </w:p>
          <w:p w:rsidR="00F94563" w:rsidRDefault="00F94563" w:rsidP="008F279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9456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94563" w:rsidRDefault="00F94563" w:rsidP="008F279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94563" w:rsidRDefault="00F94563" w:rsidP="008F2797">
            <w:pPr>
              <w:spacing w:after="240"/>
              <w:ind w:left="539"/>
              <w:jc w:val="center"/>
            </w:pPr>
          </w:p>
        </w:tc>
      </w:tr>
      <w:tr w:rsidR="00F94563" w:rsidRPr="00F9456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94563" w:rsidRPr="00F94563" w:rsidRDefault="00F94563" w:rsidP="00F94563">
            <w:pPr>
              <w:jc w:val="both"/>
              <w:rPr>
                <w:sz w:val="28"/>
                <w:szCs w:val="28"/>
              </w:rPr>
            </w:pPr>
            <w:r w:rsidRPr="00F94563">
              <w:rPr>
                <w:sz w:val="28"/>
                <w:szCs w:val="28"/>
              </w:rPr>
              <w:t>О силах и средствах постоянной</w:t>
            </w:r>
            <w:r>
              <w:rPr>
                <w:sz w:val="28"/>
                <w:szCs w:val="28"/>
              </w:rPr>
              <w:t xml:space="preserve"> </w:t>
            </w:r>
            <w:r w:rsidRPr="00F94563">
              <w:rPr>
                <w:sz w:val="28"/>
                <w:szCs w:val="28"/>
              </w:rPr>
              <w:t>готовности Невельского звена</w:t>
            </w:r>
            <w:r>
              <w:rPr>
                <w:sz w:val="28"/>
                <w:szCs w:val="28"/>
              </w:rPr>
              <w:t xml:space="preserve"> Сахалинской </w:t>
            </w:r>
            <w:r w:rsidRPr="00F94563">
              <w:rPr>
                <w:sz w:val="28"/>
                <w:szCs w:val="28"/>
              </w:rPr>
              <w:t>территориальной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F94563">
              <w:rPr>
                <w:sz w:val="28"/>
                <w:szCs w:val="28"/>
              </w:rPr>
              <w:t>подсистемы</w:t>
            </w:r>
            <w:r>
              <w:rPr>
                <w:sz w:val="28"/>
                <w:szCs w:val="28"/>
              </w:rPr>
              <w:t xml:space="preserve"> </w:t>
            </w:r>
            <w:r w:rsidRPr="00F94563">
              <w:rPr>
                <w:sz w:val="28"/>
                <w:szCs w:val="28"/>
              </w:rPr>
              <w:t>единой государственной</w:t>
            </w:r>
            <w:r>
              <w:rPr>
                <w:sz w:val="28"/>
                <w:szCs w:val="28"/>
              </w:rPr>
              <w:t xml:space="preserve"> системы </w:t>
            </w:r>
            <w:r w:rsidRPr="00F94563">
              <w:rPr>
                <w:sz w:val="28"/>
                <w:szCs w:val="28"/>
              </w:rPr>
              <w:t>предупреждения и ликвидации</w:t>
            </w:r>
            <w:r>
              <w:rPr>
                <w:sz w:val="28"/>
                <w:szCs w:val="28"/>
              </w:rPr>
              <w:t xml:space="preserve"> </w:t>
            </w:r>
            <w:r w:rsidRPr="00F94563">
              <w:rPr>
                <w:sz w:val="28"/>
                <w:szCs w:val="28"/>
              </w:rPr>
              <w:t>чрезвычайных ситуаций</w:t>
            </w:r>
          </w:p>
        </w:tc>
        <w:tc>
          <w:tcPr>
            <w:tcW w:w="5103" w:type="dxa"/>
          </w:tcPr>
          <w:p w:rsidR="00F94563" w:rsidRPr="00F94563" w:rsidRDefault="00F94563" w:rsidP="00F94563">
            <w:pPr>
              <w:jc w:val="both"/>
              <w:rPr>
                <w:sz w:val="28"/>
                <w:szCs w:val="28"/>
              </w:rPr>
            </w:pPr>
          </w:p>
        </w:tc>
      </w:tr>
      <w:tr w:rsidR="00F94563" w:rsidRPr="00F945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94563" w:rsidRPr="00F94563" w:rsidRDefault="00F94563" w:rsidP="00F94563">
            <w:pPr>
              <w:jc w:val="both"/>
              <w:rPr>
                <w:sz w:val="28"/>
                <w:szCs w:val="28"/>
              </w:rPr>
            </w:pPr>
          </w:p>
        </w:tc>
      </w:tr>
    </w:tbl>
    <w:p w:rsidR="00F94563" w:rsidRDefault="00F94563" w:rsidP="00F94563">
      <w:pPr>
        <w:ind w:firstLine="708"/>
        <w:jc w:val="both"/>
        <w:rPr>
          <w:sz w:val="28"/>
          <w:szCs w:val="28"/>
        </w:rPr>
      </w:pPr>
      <w:r w:rsidRPr="00F94563">
        <w:rPr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30.12.2003г. № 794 «О единой государственной системе предупреждения и ликвидации чрезвычайных ситуаций»,  от 08.11.2013г. № 1007 «О силах и средствах единой государственной системы предупреждения и ликвидации чрезвычайных ситуаций», Законом Сахалинской области от 13.06.2007г. № 50-ЗО «О защите населения и территории Сахалинской области от чрезвычайных ситуаций природного и техногенного характера», постановлением Правительства Сахалинской области от 29.07.2014г. № 358 «О силах и средствах постоянной готовности Сахалинской территориальной подсистемы единой государственной системы предупреждения и ликвидации чрезвычайных ситуаций», администрация Невельского городского округа</w:t>
      </w: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ПОСТАНОВЛЯЕТ: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4563">
        <w:rPr>
          <w:sz w:val="28"/>
          <w:szCs w:val="28"/>
        </w:rPr>
        <w:t>Утвердить Перечень сил и средств постоянной готовности Невельского звена Сахалинской территориальной подсистемы единой государственной системы предупреждения и ликвидации чрезвычайных ситуаций (прилагается).</w:t>
      </w: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4563">
        <w:rPr>
          <w:sz w:val="28"/>
          <w:szCs w:val="28"/>
        </w:rPr>
        <w:t>Отделу по делам ГО и ЧС администрации Невельского городского округа (Малыгиной Е.С.) обеспечить в установленном порядке автоматизированный учет, хранение и обновление данных о силах и средствах постоянной готовности Невельского звена Сахалинской территориальной подсистемы государственной системы предупреждения и ликвидации чрезвычайных ситуаций.</w:t>
      </w: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4563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4563">
        <w:rPr>
          <w:sz w:val="28"/>
          <w:szCs w:val="28"/>
        </w:rPr>
        <w:t>Контроль за исполнением настоящего постановления возложить на первого вице-мэра администрации Невельского городского округа Пан В.Ч.</w:t>
      </w: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Исполняющий обязанности мэра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Невельс</w:t>
      </w:r>
      <w:r>
        <w:rPr>
          <w:sz w:val="28"/>
          <w:szCs w:val="28"/>
        </w:rPr>
        <w:t>кого городского округа</w:t>
      </w:r>
      <w:r w:rsidRPr="00F94563">
        <w:rPr>
          <w:sz w:val="28"/>
          <w:szCs w:val="28"/>
        </w:rPr>
        <w:t xml:space="preserve">                                                        В.Ч. Пан</w:t>
      </w: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right"/>
        <w:rPr>
          <w:sz w:val="28"/>
          <w:szCs w:val="28"/>
        </w:rPr>
      </w:pPr>
      <w:r w:rsidRPr="00F94563">
        <w:rPr>
          <w:sz w:val="28"/>
          <w:szCs w:val="28"/>
        </w:rPr>
        <w:lastRenderedPageBreak/>
        <w:t>Утвержден</w:t>
      </w:r>
    </w:p>
    <w:p w:rsidR="00F94563" w:rsidRPr="00F94563" w:rsidRDefault="00F94563" w:rsidP="00F94563">
      <w:pPr>
        <w:jc w:val="right"/>
        <w:rPr>
          <w:sz w:val="28"/>
          <w:szCs w:val="28"/>
        </w:rPr>
      </w:pPr>
      <w:r w:rsidRPr="00F94563">
        <w:rPr>
          <w:sz w:val="28"/>
          <w:szCs w:val="28"/>
        </w:rPr>
        <w:t>постановлением администрации</w:t>
      </w:r>
    </w:p>
    <w:p w:rsidR="00F94563" w:rsidRPr="00F94563" w:rsidRDefault="00F94563" w:rsidP="00F94563">
      <w:pPr>
        <w:jc w:val="right"/>
        <w:rPr>
          <w:sz w:val="28"/>
          <w:szCs w:val="28"/>
        </w:rPr>
      </w:pPr>
      <w:r w:rsidRPr="00F94563">
        <w:rPr>
          <w:sz w:val="28"/>
          <w:szCs w:val="28"/>
        </w:rPr>
        <w:t>Невельского городского округа</w:t>
      </w:r>
    </w:p>
    <w:p w:rsidR="00F94563" w:rsidRPr="00F94563" w:rsidRDefault="00F94563" w:rsidP="00F94563">
      <w:pPr>
        <w:jc w:val="right"/>
        <w:rPr>
          <w:sz w:val="28"/>
          <w:szCs w:val="28"/>
        </w:rPr>
      </w:pPr>
      <w:r w:rsidRPr="00F94563">
        <w:rPr>
          <w:sz w:val="28"/>
          <w:szCs w:val="28"/>
        </w:rPr>
        <w:t xml:space="preserve">от </w:t>
      </w:r>
      <w:r>
        <w:rPr>
          <w:sz w:val="28"/>
          <w:szCs w:val="28"/>
        </w:rPr>
        <w:t>21.10.2014г. № 1175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center"/>
        <w:rPr>
          <w:sz w:val="28"/>
          <w:szCs w:val="28"/>
        </w:rPr>
      </w:pPr>
      <w:r w:rsidRPr="00F94563">
        <w:rPr>
          <w:sz w:val="28"/>
          <w:szCs w:val="28"/>
        </w:rPr>
        <w:t>ПЕРЕЧЕНЬ</w:t>
      </w:r>
    </w:p>
    <w:p w:rsidR="00F94563" w:rsidRPr="00F94563" w:rsidRDefault="00F94563" w:rsidP="00F94563">
      <w:pPr>
        <w:jc w:val="center"/>
        <w:rPr>
          <w:sz w:val="28"/>
          <w:szCs w:val="28"/>
        </w:rPr>
      </w:pPr>
      <w:r w:rsidRPr="00F94563">
        <w:rPr>
          <w:sz w:val="28"/>
          <w:szCs w:val="28"/>
        </w:rPr>
        <w:t>сил  и средств постоянной готовности Невельского звена</w:t>
      </w:r>
    </w:p>
    <w:p w:rsidR="00F94563" w:rsidRPr="00F94563" w:rsidRDefault="00F94563" w:rsidP="00F94563">
      <w:pPr>
        <w:jc w:val="center"/>
        <w:rPr>
          <w:sz w:val="28"/>
          <w:szCs w:val="28"/>
        </w:rPr>
      </w:pPr>
      <w:r w:rsidRPr="00F94563">
        <w:rPr>
          <w:sz w:val="28"/>
          <w:szCs w:val="28"/>
        </w:rPr>
        <w:t>Сахалинской территориальной подсистемы единой государственной</w:t>
      </w:r>
    </w:p>
    <w:p w:rsidR="00F94563" w:rsidRPr="00F94563" w:rsidRDefault="00F94563" w:rsidP="00F94563">
      <w:pPr>
        <w:jc w:val="center"/>
        <w:rPr>
          <w:sz w:val="28"/>
          <w:szCs w:val="28"/>
        </w:rPr>
      </w:pPr>
      <w:r w:rsidRPr="00F94563">
        <w:rPr>
          <w:sz w:val="28"/>
          <w:szCs w:val="28"/>
        </w:rPr>
        <w:t>системы предупреждения и ликвидации</w:t>
      </w:r>
    </w:p>
    <w:p w:rsidR="00F94563" w:rsidRPr="00F94563" w:rsidRDefault="00F94563" w:rsidP="00F94563">
      <w:pPr>
        <w:jc w:val="center"/>
        <w:rPr>
          <w:sz w:val="28"/>
          <w:szCs w:val="28"/>
        </w:rPr>
      </w:pPr>
      <w:r w:rsidRPr="00F94563">
        <w:rPr>
          <w:sz w:val="28"/>
          <w:szCs w:val="28"/>
        </w:rPr>
        <w:t>чрезвычайных ситуаций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4563">
        <w:rPr>
          <w:sz w:val="28"/>
          <w:szCs w:val="28"/>
        </w:rPr>
        <w:t>Силы и средства наблюдения и контроля: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Федеральное государственное бюджетное учреждение Сахалинское управление по гидрометеорологии и мониторингу окружающей среды, ФГБУ Сахалинское УГМС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 Филиал федерального бюджетного учреждения здравоохранения «Центр гигиены и эпидемиологии в Сахалинской области в Холмском и Невельском районах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территориальныйотдел управления Роспотребнадзорапо Сахалинской области в Холмском и Невельском районах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Невельскаялесопожарная станция ОАУ «Сахалинская база авиационной и наземной охраны лесов» (по согласованию).</w:t>
      </w:r>
    </w:p>
    <w:p w:rsidR="00F94563" w:rsidRPr="00F94563" w:rsidRDefault="00F94563" w:rsidP="00F94563">
      <w:pPr>
        <w:ind w:firstLine="708"/>
        <w:jc w:val="both"/>
        <w:rPr>
          <w:sz w:val="28"/>
          <w:szCs w:val="28"/>
        </w:rPr>
      </w:pPr>
      <w:r w:rsidRPr="00F94563">
        <w:rPr>
          <w:sz w:val="28"/>
          <w:szCs w:val="28"/>
        </w:rPr>
        <w:t>2. Силы и средства ликвидации чрезвычайных ситуаций: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Невельскаялесопожарная станция ОАУ «Сахалинская база авиационной и наземной охраны лесов»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Невельское лесничество – филиала ОГУ «Сахалинские лесничества»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областное казенное учреждение «Невельский пожарный отряд»;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государственное бюджетное учреждение здравоохранения «Невельская центральная районная больница»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муниципальное предприятие «Невельские коммунальные сети»;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муниципальное предприятие «Невельские районные электрические сети»;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ООО «Теплосервис»;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ООО «Трейл»;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ООО «Жилсервис»;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муниципальное предприятие «Невельское дорожное ремонтно-строительное учреждение»;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ООО «Утес»;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Сахалинский линейный отдел МВД России на транспорте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ОМВД России по Невельскому городскому округу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t>- линейно-технический цех № 8 ОАО «Ростелеком» г. Невельск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  <w:r w:rsidRPr="00F94563">
        <w:rPr>
          <w:sz w:val="28"/>
          <w:szCs w:val="28"/>
        </w:rPr>
        <w:lastRenderedPageBreak/>
        <w:t>- филиал федерального  бюджетного учреждения здравоохранения «Центр гигиены и эпидемиологии в Сахалинской области в Холмском и Невельском районах (по согласованию);</w:t>
      </w: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Pr="00F94563" w:rsidRDefault="00F94563" w:rsidP="00F94563">
      <w:pPr>
        <w:jc w:val="both"/>
        <w:rPr>
          <w:sz w:val="28"/>
          <w:szCs w:val="28"/>
        </w:rPr>
      </w:pPr>
    </w:p>
    <w:p w:rsidR="00F94563" w:rsidRDefault="00F94563" w:rsidP="00F94563"/>
    <w:p w:rsidR="00F94563" w:rsidRDefault="00F94563" w:rsidP="00F94563">
      <w:pPr>
        <w:jc w:val="both"/>
      </w:pPr>
    </w:p>
    <w:p w:rsidR="00F94563" w:rsidRDefault="00F94563" w:rsidP="00F94563">
      <w:pPr>
        <w:jc w:val="both"/>
      </w:pPr>
    </w:p>
    <w:p w:rsidR="00F94563" w:rsidRDefault="00F94563" w:rsidP="00F94563">
      <w:pPr>
        <w:jc w:val="both"/>
        <w:rPr>
          <w:sz w:val="26"/>
          <w:szCs w:val="26"/>
        </w:rPr>
      </w:pPr>
    </w:p>
    <w:p w:rsidR="00F94563" w:rsidRDefault="00F94563" w:rsidP="00F94563">
      <w:pPr>
        <w:jc w:val="both"/>
        <w:rPr>
          <w:sz w:val="26"/>
          <w:szCs w:val="26"/>
        </w:rPr>
      </w:pPr>
    </w:p>
    <w:p w:rsidR="00F94563" w:rsidRDefault="00F94563" w:rsidP="00F94563">
      <w:pPr>
        <w:jc w:val="both"/>
        <w:rPr>
          <w:sz w:val="26"/>
          <w:szCs w:val="26"/>
        </w:rPr>
      </w:pPr>
    </w:p>
    <w:p w:rsidR="00F94563" w:rsidRDefault="00F94563" w:rsidP="00F94563">
      <w:pPr>
        <w:jc w:val="both"/>
        <w:rPr>
          <w:sz w:val="26"/>
          <w:szCs w:val="26"/>
        </w:rPr>
      </w:pPr>
    </w:p>
    <w:p w:rsidR="00F94563" w:rsidRDefault="00F94563"/>
    <w:sectPr w:rsidR="00F9456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9F" w:rsidRDefault="007F499F">
      <w:r>
        <w:separator/>
      </w:r>
    </w:p>
  </w:endnote>
  <w:endnote w:type="continuationSeparator" w:id="0">
    <w:p w:rsidR="007F499F" w:rsidRDefault="007F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9F" w:rsidRDefault="007F499F">
      <w:r>
        <w:separator/>
      </w:r>
    </w:p>
  </w:footnote>
  <w:footnote w:type="continuationSeparator" w:id="0">
    <w:p w:rsidR="007F499F" w:rsidRDefault="007F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1CC8"/>
    <w:multiLevelType w:val="hybridMultilevel"/>
    <w:tmpl w:val="D2C4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02106"/>
    <w:multiLevelType w:val="hybridMultilevel"/>
    <w:tmpl w:val="E3CA8054"/>
    <w:lvl w:ilvl="0" w:tplc="3E247F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силах и средствах постоянной готовности Невельского звена Сахалинской территориальной подсистемы единой государственной системы предупреждения и ликвидации черезвычайных ситуаций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4-10-21'}"/>
    <w:docVar w:name="attr5#Бланк" w:val="OID_TYPE#"/>
    <w:docVar w:name="attr6#Номер документа" w:val="VARCHAR#1175"/>
    <w:docVar w:name="attr7#Дата подписания" w:val="DATE#{d '2014-10-21'}"/>
    <w:docVar w:name="ESED_IDnum" w:val="22/2014-2059"/>
    <w:docVar w:name="ESED_Lock" w:val="0"/>
    <w:docVar w:name="SPD_Annotation" w:val="N 1175 от 21.10.2014 22/2014-2059#О силах и средствах постоянной готовности Невельского звена Сахалинской территориальной подсистемы единой государственной системы предупреждения и ликвидации черезвычайных ситуаций#Постановления администрации Невельского Городского округа   Фатыхов Сергей Нагибович - начальник ГО и ЧС#Дата создания редакции: 21.10.2014"/>
    <w:docVar w:name="SPD_AreaName" w:val="Документ (ЕСЭД)"/>
    <w:docVar w:name="SPD_hostURL" w:val="storm"/>
    <w:docVar w:name="SPD_NumDoc" w:val="620276708"/>
    <w:docVar w:name="SPD_vDir" w:val="spd"/>
  </w:docVars>
  <w:rsids>
    <w:rsidRoot w:val="00F94563"/>
    <w:rsid w:val="00015DEE"/>
    <w:rsid w:val="001B6E92"/>
    <w:rsid w:val="005C5B94"/>
    <w:rsid w:val="007F499F"/>
    <w:rsid w:val="008F2797"/>
    <w:rsid w:val="00E269BE"/>
    <w:rsid w:val="00F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4FD807-B7FB-4108-B0AB-FCCE25A5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6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456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9456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945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45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9456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F94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>Администрация. Невельск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2025-02-02T23:54:00Z</dcterms:created>
  <dcterms:modified xsi:type="dcterms:W3CDTF">2025-02-02T23:54:00Z</dcterms:modified>
</cp:coreProperties>
</file>