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64" w:rsidRDefault="00612C2E" w:rsidP="00F86E6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E64" w:rsidRDefault="00F86E64" w:rsidP="00F86E64">
      <w:pPr>
        <w:jc w:val="center"/>
        <w:rPr>
          <w:lang w:val="en-US"/>
        </w:rPr>
      </w:pPr>
    </w:p>
    <w:p w:rsidR="00F86E64" w:rsidRDefault="00F86E64" w:rsidP="00F86E64">
      <w:pPr>
        <w:jc w:val="center"/>
        <w:rPr>
          <w:lang w:val="en-US"/>
        </w:rPr>
      </w:pPr>
    </w:p>
    <w:p w:rsidR="00F86E64" w:rsidRDefault="00F86E64" w:rsidP="00F86E64">
      <w:pPr>
        <w:jc w:val="center"/>
        <w:rPr>
          <w:lang w:val="en-US"/>
        </w:rPr>
      </w:pPr>
    </w:p>
    <w:p w:rsidR="00F86E64" w:rsidRDefault="00F86E64" w:rsidP="00F86E64">
      <w:pPr>
        <w:jc w:val="center"/>
        <w:rPr>
          <w:lang w:val="en-US"/>
        </w:rPr>
      </w:pPr>
    </w:p>
    <w:p w:rsidR="00F86E64" w:rsidRDefault="00F86E64" w:rsidP="00F86E6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86E6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86E64" w:rsidRDefault="00F86E64" w:rsidP="00E43AEF">
            <w:pPr>
              <w:pStyle w:val="7"/>
            </w:pPr>
            <w:r>
              <w:t>ПОСТАНОВЛЕНИЕ</w:t>
            </w:r>
          </w:p>
          <w:p w:rsidR="00F86E64" w:rsidRDefault="00F86E64" w:rsidP="00E43AE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86E6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86E64" w:rsidRDefault="00612C2E" w:rsidP="00E43AE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E64" w:rsidRDefault="00E072AB" w:rsidP="00F86E64">
                                  <w:r>
                                    <w:t>1262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86E64" w:rsidRDefault="00E072AB" w:rsidP="00F86E64">
                            <w:r>
                              <w:t>1262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E64" w:rsidRDefault="00E072AB" w:rsidP="00F86E64">
                                  <w:r>
                                    <w:t>12.08.2016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86E64" w:rsidRDefault="00E072AB" w:rsidP="00F86E64">
                            <w:r>
                              <w:t>12.08.2016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6E64">
              <w:rPr>
                <w:rFonts w:ascii="Courier New" w:hAnsi="Courier New" w:cs="Courier New"/>
              </w:rPr>
              <w:t>от              №</w:t>
            </w:r>
          </w:p>
          <w:p w:rsidR="00F86E64" w:rsidRDefault="00F86E64" w:rsidP="00E43AE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86E6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86E64" w:rsidRDefault="00F86E64" w:rsidP="00E43AE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86E64" w:rsidRDefault="00F86E64" w:rsidP="00E43AEF">
            <w:pPr>
              <w:spacing w:after="240"/>
              <w:ind w:left="539"/>
              <w:jc w:val="center"/>
            </w:pPr>
          </w:p>
        </w:tc>
      </w:tr>
      <w:tr w:rsidR="00F86E64" w:rsidRPr="00F86E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86E64" w:rsidRPr="00F86E64" w:rsidRDefault="00F86E64" w:rsidP="00F86E64">
            <w:pPr>
              <w:jc w:val="both"/>
              <w:rPr>
                <w:sz w:val="28"/>
                <w:szCs w:val="28"/>
              </w:rPr>
            </w:pPr>
            <w:r w:rsidRPr="00F86E64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09.02.2016</w:t>
            </w:r>
            <w:r>
              <w:rPr>
                <w:sz w:val="28"/>
                <w:szCs w:val="28"/>
              </w:rPr>
              <w:t>г.</w:t>
            </w:r>
            <w:r w:rsidRPr="00F86E64">
              <w:rPr>
                <w:sz w:val="28"/>
                <w:szCs w:val="28"/>
              </w:rPr>
              <w:t xml:space="preserve"> № 165 «Об утверждении Плана мероприятий по реализации в 2016-2018 годах Стратегии государственной национальной политики Российской Федерации на период до 2025 года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F86E64" w:rsidRPr="00F86E64" w:rsidRDefault="00F86E64" w:rsidP="00F86E64">
            <w:pPr>
              <w:jc w:val="both"/>
              <w:rPr>
                <w:sz w:val="28"/>
                <w:szCs w:val="28"/>
              </w:rPr>
            </w:pPr>
          </w:p>
        </w:tc>
      </w:tr>
      <w:tr w:rsidR="00F86E64" w:rsidRPr="00F86E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86E64" w:rsidRPr="00F86E64" w:rsidRDefault="00F86E64" w:rsidP="00F86E64">
            <w:pPr>
              <w:jc w:val="both"/>
              <w:rPr>
                <w:sz w:val="28"/>
                <w:szCs w:val="28"/>
              </w:rPr>
            </w:pPr>
          </w:p>
        </w:tc>
      </w:tr>
    </w:tbl>
    <w:p w:rsidR="00F86E64" w:rsidRDefault="00F86E64" w:rsidP="00F86E64">
      <w:pPr>
        <w:jc w:val="both"/>
        <w:rPr>
          <w:sz w:val="28"/>
          <w:szCs w:val="28"/>
        </w:rPr>
      </w:pPr>
      <w:r w:rsidRPr="00F86E64">
        <w:rPr>
          <w:sz w:val="28"/>
          <w:szCs w:val="28"/>
        </w:rPr>
        <w:tab/>
        <w:t>В связи с кадровыми изменениями, в целях выполнения Плана мероприятий по реализации в 2016-2018 годах Стратегии государственной национальной политики Российской Федерации на период до 2025 года на территории муниципального образования «Невельский городской округ», руководствуясь ст.</w:t>
      </w:r>
      <w:r>
        <w:rPr>
          <w:sz w:val="28"/>
          <w:szCs w:val="28"/>
        </w:rPr>
        <w:t xml:space="preserve"> </w:t>
      </w:r>
      <w:r w:rsidRPr="00F86E64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F86E64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F86E64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F86E64" w:rsidRPr="00F86E64" w:rsidRDefault="00F86E64" w:rsidP="00F86E64">
      <w:pPr>
        <w:jc w:val="both"/>
        <w:rPr>
          <w:sz w:val="28"/>
          <w:szCs w:val="28"/>
        </w:rPr>
      </w:pPr>
    </w:p>
    <w:p w:rsidR="00F86E64" w:rsidRDefault="00F86E64" w:rsidP="00F86E64">
      <w:pPr>
        <w:jc w:val="both"/>
        <w:rPr>
          <w:sz w:val="28"/>
          <w:szCs w:val="28"/>
        </w:rPr>
      </w:pPr>
      <w:r w:rsidRPr="00F86E64">
        <w:rPr>
          <w:sz w:val="28"/>
          <w:szCs w:val="28"/>
        </w:rPr>
        <w:t>ПОСТАНОВЛЯЕТ:</w:t>
      </w:r>
    </w:p>
    <w:p w:rsidR="00F86E64" w:rsidRPr="00F86E64" w:rsidRDefault="00F86E64" w:rsidP="00F86E64">
      <w:pPr>
        <w:jc w:val="both"/>
        <w:rPr>
          <w:sz w:val="28"/>
          <w:szCs w:val="28"/>
        </w:rPr>
      </w:pPr>
    </w:p>
    <w:p w:rsidR="00F86E64" w:rsidRPr="00F86E64" w:rsidRDefault="00F86E64" w:rsidP="00F86E64">
      <w:pPr>
        <w:jc w:val="both"/>
        <w:rPr>
          <w:sz w:val="28"/>
          <w:szCs w:val="28"/>
        </w:rPr>
      </w:pPr>
      <w:r w:rsidRPr="00F86E6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F86E64">
        <w:rPr>
          <w:sz w:val="28"/>
          <w:szCs w:val="28"/>
        </w:rPr>
        <w:t>Внести в постановление администрации Невельского городского округа от 09.02.2016</w:t>
      </w:r>
      <w:r>
        <w:rPr>
          <w:sz w:val="28"/>
          <w:szCs w:val="28"/>
        </w:rPr>
        <w:t>г.</w:t>
      </w:r>
      <w:r w:rsidRPr="00F86E64">
        <w:rPr>
          <w:sz w:val="28"/>
          <w:szCs w:val="28"/>
        </w:rPr>
        <w:t xml:space="preserve"> № 165 «Об утверждении Плана мероприятий по реализации в 2016-2018 годах Стратегии государственной национальной политики Российской Федерации на период до 2025 года на территории муниципального образования «Невельский городской округ» следующие изменения:</w:t>
      </w:r>
    </w:p>
    <w:p w:rsidR="00F86E64" w:rsidRPr="00F86E64" w:rsidRDefault="00F86E64" w:rsidP="00F86E64">
      <w:pPr>
        <w:ind w:firstLine="708"/>
        <w:jc w:val="both"/>
        <w:rPr>
          <w:sz w:val="28"/>
          <w:szCs w:val="28"/>
        </w:rPr>
      </w:pPr>
      <w:r w:rsidRPr="00F86E64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.</w:t>
      </w:r>
      <w:r w:rsidRPr="00F86E64">
        <w:rPr>
          <w:sz w:val="28"/>
          <w:szCs w:val="28"/>
        </w:rPr>
        <w:t xml:space="preserve"> В графе 3 «Ответственные исполнители» п.1 «Совершенствование государственного управления в сфере государственной национальной политики Российской Федерации» Плана мероприятий по реализации в 2016-2018 годах Стратегии государственной национальной политики Российской Федерации на период до 2025 года на территории муниципального образования «Невельский городской округ» слова «отдел по вопросам взаимодействия с населением и организационной работе» заменить на «Копылова Н.В., главный специалист администрации Невельского городского округа».</w:t>
      </w:r>
    </w:p>
    <w:p w:rsidR="00F86E64" w:rsidRPr="00F86E64" w:rsidRDefault="00F86E64" w:rsidP="00F86E64">
      <w:pPr>
        <w:jc w:val="both"/>
        <w:rPr>
          <w:sz w:val="28"/>
          <w:szCs w:val="28"/>
        </w:rPr>
      </w:pPr>
      <w:r w:rsidRPr="00F86E64">
        <w:rPr>
          <w:sz w:val="28"/>
          <w:szCs w:val="28"/>
        </w:rPr>
        <w:tab/>
        <w:t>2. Настоящее постановление разместить на официальном сайте администрации Невельского городского округа.</w:t>
      </w:r>
    </w:p>
    <w:p w:rsidR="00F86E64" w:rsidRPr="00F86E64" w:rsidRDefault="00F86E64" w:rsidP="00F86E64">
      <w:pPr>
        <w:jc w:val="both"/>
        <w:rPr>
          <w:sz w:val="28"/>
          <w:szCs w:val="28"/>
        </w:rPr>
      </w:pPr>
      <w:r w:rsidRPr="00F86E64">
        <w:rPr>
          <w:sz w:val="28"/>
          <w:szCs w:val="28"/>
        </w:rPr>
        <w:tab/>
        <w:t>3</w:t>
      </w:r>
      <w:r>
        <w:rPr>
          <w:sz w:val="28"/>
          <w:szCs w:val="28"/>
        </w:rPr>
        <w:t>. Контроль за исполнением настояще</w:t>
      </w:r>
      <w:r w:rsidRPr="00F86E64">
        <w:rPr>
          <w:sz w:val="28"/>
          <w:szCs w:val="28"/>
        </w:rPr>
        <w:t>го постановления возложить на управляющего делами администрации Невельского городского округа Фомину Е.И.</w:t>
      </w:r>
    </w:p>
    <w:p w:rsidR="00F86E64" w:rsidRDefault="00F86E64" w:rsidP="00F86E64">
      <w:pPr>
        <w:jc w:val="both"/>
        <w:rPr>
          <w:sz w:val="28"/>
          <w:szCs w:val="28"/>
        </w:rPr>
      </w:pPr>
    </w:p>
    <w:p w:rsidR="00F86E64" w:rsidRDefault="00F86E64" w:rsidP="00F86E64">
      <w:pPr>
        <w:jc w:val="both"/>
        <w:rPr>
          <w:sz w:val="28"/>
          <w:szCs w:val="28"/>
        </w:rPr>
      </w:pPr>
    </w:p>
    <w:p w:rsidR="00F86E64" w:rsidRPr="00F86E64" w:rsidRDefault="00F86E64" w:rsidP="00F86E64">
      <w:pPr>
        <w:jc w:val="both"/>
        <w:rPr>
          <w:sz w:val="28"/>
          <w:szCs w:val="28"/>
        </w:rPr>
      </w:pPr>
    </w:p>
    <w:p w:rsidR="00F86E64" w:rsidRPr="00F86E64" w:rsidRDefault="00F86E64" w:rsidP="00F86E64">
      <w:pPr>
        <w:jc w:val="both"/>
        <w:rPr>
          <w:sz w:val="28"/>
          <w:szCs w:val="28"/>
        </w:rPr>
      </w:pPr>
      <w:r w:rsidRPr="00F86E64">
        <w:rPr>
          <w:sz w:val="28"/>
          <w:szCs w:val="28"/>
        </w:rPr>
        <w:t xml:space="preserve">Мэр Невельского городского округа  </w:t>
      </w:r>
      <w:r w:rsidR="00E072AB">
        <w:rPr>
          <w:sz w:val="28"/>
          <w:szCs w:val="28"/>
        </w:rPr>
        <w:t xml:space="preserve">    </w:t>
      </w:r>
      <w:r w:rsidRPr="00F86E64">
        <w:rPr>
          <w:sz w:val="28"/>
          <w:szCs w:val="28"/>
        </w:rPr>
        <w:t xml:space="preserve">                                         В. Н. Пак</w:t>
      </w:r>
    </w:p>
    <w:p w:rsidR="00F86E64" w:rsidRPr="00F86E64" w:rsidRDefault="00F86E64" w:rsidP="00F86E64">
      <w:pPr>
        <w:jc w:val="both"/>
        <w:rPr>
          <w:sz w:val="28"/>
          <w:szCs w:val="28"/>
        </w:rPr>
      </w:pPr>
    </w:p>
    <w:p w:rsidR="00F86E64" w:rsidRDefault="00F86E64" w:rsidP="00F86E64">
      <w:pPr>
        <w:jc w:val="both"/>
        <w:rPr>
          <w:sz w:val="26"/>
          <w:szCs w:val="26"/>
        </w:rPr>
      </w:pPr>
    </w:p>
    <w:p w:rsidR="00F86E64" w:rsidRDefault="00F86E64"/>
    <w:sectPr w:rsidR="00F86E6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F0" w:rsidRDefault="00BC11F0">
      <w:r>
        <w:separator/>
      </w:r>
    </w:p>
  </w:endnote>
  <w:endnote w:type="continuationSeparator" w:id="0">
    <w:p w:rsidR="00BC11F0" w:rsidRDefault="00B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F0" w:rsidRDefault="00BC11F0">
      <w:r>
        <w:separator/>
      </w:r>
    </w:p>
  </w:footnote>
  <w:footnote w:type="continuationSeparator" w:id="0">
    <w:p w:rsidR="00BC11F0" w:rsidRDefault="00B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12'}"/>
    <w:docVar w:name="attr1#Наименование" w:val="VARCHAR#О внесении изменений в постановление администрации Невельского городского округа от 09.02.2016г. № 165 &quot;Об утверждении Плана мероприятий по реализации в 2016-2018 годах Стратегии государственной национальной политики Российской Федерации на период до 2025 года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8-12'}"/>
    <w:docVar w:name="attr5#Бланк" w:val="OID_TYPE#"/>
    <w:docVar w:name="attr6#Номер документа" w:val="VARCHAR#1262"/>
    <w:docVar w:name="attr7#Дата подписания" w:val="DATE#{d '2016-08-12'}"/>
    <w:docVar w:name="ESED_ActEdition" w:val="1"/>
    <w:docVar w:name="ESED_AutorEdition" w:val="Полякова Нина Васильевна"/>
    <w:docVar w:name="ESED_Edition" w:val="1"/>
    <w:docVar w:name="ESED_IDnum" w:val="21/2016-1968"/>
    <w:docVar w:name="ESED_Lock" w:val="2"/>
    <w:docVar w:name="SPD_Annotation" w:val="N 1262 от 12.08.2016 21/2016-1968(1)#О внесении изменений в постановление администрации Невельского городского округа от 09.02.2016г. № 165 &quot;Об утверждении Плана мероприятий по реализации в 2016-2018 годах Стратегии государственной национальной политики Российской Федерации на период до 2025 года на территории муниципального образования &quot;Невельский городской округ&quot;#Постановления администрации Невельского Городского округа   КОРОБОЧКИНА Елена Александровна – начальник отдела#Дата создания редакции: 12.08.2016"/>
    <w:docVar w:name="SPD_AreaName" w:val="Документ (ЕСЭД)"/>
    <w:docVar w:name="SPD_hostURL" w:val="storm"/>
    <w:docVar w:name="SPD_NumDoc" w:val="620296872"/>
    <w:docVar w:name="SPD_vDir" w:val="spd"/>
  </w:docVars>
  <w:rsids>
    <w:rsidRoot w:val="00F86E64"/>
    <w:rsid w:val="00204CA6"/>
    <w:rsid w:val="003D1F65"/>
    <w:rsid w:val="00612C2E"/>
    <w:rsid w:val="00BC11F0"/>
    <w:rsid w:val="00E072AB"/>
    <w:rsid w:val="00E269BE"/>
    <w:rsid w:val="00E43AEF"/>
    <w:rsid w:val="00F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DC490B-F3F7-44CF-8A41-A73B9512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6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86E6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86E6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86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86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86E6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2016-08-11T23:08:00Z</cp:lastPrinted>
  <dcterms:created xsi:type="dcterms:W3CDTF">2025-01-29T03:29:00Z</dcterms:created>
  <dcterms:modified xsi:type="dcterms:W3CDTF">2025-01-29T03:29:00Z</dcterms:modified>
</cp:coreProperties>
</file>