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77D" w:rsidRDefault="008F2235" w:rsidP="0029377D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377D" w:rsidRDefault="0029377D" w:rsidP="0029377D">
      <w:pPr>
        <w:jc w:val="center"/>
        <w:rPr>
          <w:lang w:val="en-US"/>
        </w:rPr>
      </w:pPr>
    </w:p>
    <w:p w:rsidR="0029377D" w:rsidRDefault="0029377D" w:rsidP="0029377D">
      <w:pPr>
        <w:jc w:val="center"/>
        <w:rPr>
          <w:lang w:val="en-US"/>
        </w:rPr>
      </w:pPr>
    </w:p>
    <w:p w:rsidR="0029377D" w:rsidRDefault="0029377D" w:rsidP="0029377D">
      <w:pPr>
        <w:jc w:val="center"/>
        <w:rPr>
          <w:lang w:val="en-US"/>
        </w:rPr>
      </w:pPr>
    </w:p>
    <w:p w:rsidR="0029377D" w:rsidRDefault="0029377D" w:rsidP="0029377D">
      <w:pPr>
        <w:jc w:val="center"/>
        <w:rPr>
          <w:lang w:val="en-US"/>
        </w:rPr>
      </w:pPr>
    </w:p>
    <w:p w:rsidR="0029377D" w:rsidRDefault="0029377D" w:rsidP="0029377D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29377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29377D" w:rsidRDefault="0029377D" w:rsidP="00DF7235">
            <w:pPr>
              <w:pStyle w:val="7"/>
            </w:pPr>
            <w:r>
              <w:t>ПОСТАНОВЛЕНИЕ</w:t>
            </w:r>
          </w:p>
          <w:p w:rsidR="0029377D" w:rsidRDefault="0029377D" w:rsidP="00DF7235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29377D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29377D" w:rsidRDefault="008F2235" w:rsidP="00DF7235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377D" w:rsidRDefault="00FD1D49" w:rsidP="0029377D">
                                  <w:r>
                                    <w:t>1355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29377D" w:rsidRDefault="00FD1D49" w:rsidP="0029377D">
                            <w:r>
                              <w:t>1355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377D" w:rsidRDefault="00FD1D49" w:rsidP="0029377D">
                                  <w:r>
                                    <w:t>23.10.2015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29377D" w:rsidRDefault="00FD1D49" w:rsidP="0029377D">
                            <w:r>
                              <w:t>23.10.2015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9377D">
              <w:rPr>
                <w:rFonts w:ascii="Courier New" w:hAnsi="Courier New" w:cs="Courier New"/>
              </w:rPr>
              <w:t>от              №</w:t>
            </w:r>
          </w:p>
          <w:p w:rsidR="0029377D" w:rsidRDefault="0029377D" w:rsidP="00DF7235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29377D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29377D" w:rsidRDefault="0029377D" w:rsidP="00DF7235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29377D" w:rsidRDefault="0029377D" w:rsidP="00DF7235">
            <w:pPr>
              <w:spacing w:after="240"/>
              <w:ind w:left="539"/>
              <w:jc w:val="center"/>
            </w:pPr>
          </w:p>
        </w:tc>
      </w:tr>
      <w:tr w:rsidR="0029377D" w:rsidRPr="0029377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29377D" w:rsidRPr="0029377D" w:rsidRDefault="0029377D" w:rsidP="00DF7235">
            <w:pPr>
              <w:pStyle w:val="a3"/>
              <w:jc w:val="both"/>
              <w:rPr>
                <w:sz w:val="28"/>
                <w:szCs w:val="28"/>
              </w:rPr>
            </w:pPr>
            <w:r w:rsidRPr="0029377D">
              <w:rPr>
                <w:sz w:val="28"/>
                <w:szCs w:val="28"/>
              </w:rPr>
              <w:t>Об утверждении Правил присвоения, изменения и аннулирования адресов в МО  «Невельский городской округ»</w:t>
            </w:r>
          </w:p>
        </w:tc>
        <w:tc>
          <w:tcPr>
            <w:tcW w:w="5103" w:type="dxa"/>
          </w:tcPr>
          <w:p w:rsidR="0029377D" w:rsidRPr="0029377D" w:rsidRDefault="0029377D" w:rsidP="00DF7235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29377D" w:rsidRPr="0029377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29377D" w:rsidRPr="0029377D" w:rsidRDefault="0029377D" w:rsidP="00DF7235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</w:tbl>
    <w:p w:rsidR="0029377D" w:rsidRPr="0029377D" w:rsidRDefault="0029377D" w:rsidP="0029377D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77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28.12.2013 </w:t>
      </w:r>
      <w:hyperlink r:id="rId7" w:history="1">
        <w:r w:rsidRPr="0029377D">
          <w:rPr>
            <w:rFonts w:ascii="Times New Roman" w:hAnsi="Times New Roman" w:cs="Times New Roman"/>
            <w:color w:val="000000"/>
            <w:sz w:val="28"/>
            <w:szCs w:val="28"/>
          </w:rPr>
          <w:t>N 443-ФЗ</w:t>
        </w:r>
      </w:hyperlink>
      <w:r w:rsidRPr="0029377D">
        <w:rPr>
          <w:rFonts w:ascii="Times New Roman" w:hAnsi="Times New Roman" w:cs="Times New Roman"/>
          <w:color w:val="000000"/>
          <w:sz w:val="28"/>
          <w:szCs w:val="28"/>
        </w:rPr>
        <w:t xml:space="preserve">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от 06.10.2003 </w:t>
      </w:r>
      <w:hyperlink r:id="rId8" w:history="1">
        <w:r w:rsidRPr="0029377D">
          <w:rPr>
            <w:rFonts w:ascii="Times New Roman" w:hAnsi="Times New Roman" w:cs="Times New Roman"/>
            <w:color w:val="000000"/>
            <w:sz w:val="28"/>
            <w:szCs w:val="28"/>
          </w:rPr>
          <w:t>N 131-ФЗ</w:t>
        </w:r>
      </w:hyperlink>
      <w:r w:rsidRPr="0029377D">
        <w:rPr>
          <w:rFonts w:ascii="Times New Roman" w:hAnsi="Times New Roman" w:cs="Times New Roman"/>
          <w:color w:val="000000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9" w:history="1">
        <w:r w:rsidRPr="0029377D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29377D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19.11.2014 N 1221 "Об утверждении Правил присвоения, изменения и аннулирования адресов", администрация Невельского городского округа</w:t>
      </w:r>
    </w:p>
    <w:p w:rsidR="0029377D" w:rsidRPr="0029377D" w:rsidRDefault="0029377D" w:rsidP="0029377D">
      <w:pPr>
        <w:jc w:val="both"/>
        <w:rPr>
          <w:color w:val="000000"/>
          <w:sz w:val="28"/>
          <w:szCs w:val="28"/>
        </w:rPr>
      </w:pPr>
    </w:p>
    <w:p w:rsidR="0029377D" w:rsidRPr="0029377D" w:rsidRDefault="0029377D" w:rsidP="0029377D">
      <w:pPr>
        <w:jc w:val="both"/>
        <w:rPr>
          <w:color w:val="000000"/>
          <w:sz w:val="28"/>
          <w:szCs w:val="28"/>
        </w:rPr>
      </w:pPr>
      <w:r w:rsidRPr="0029377D">
        <w:rPr>
          <w:color w:val="000000"/>
          <w:sz w:val="28"/>
          <w:szCs w:val="28"/>
        </w:rPr>
        <w:t>ПОСТАНОВЛЯЕТ:</w:t>
      </w:r>
    </w:p>
    <w:p w:rsidR="0029377D" w:rsidRPr="0029377D" w:rsidRDefault="0029377D" w:rsidP="0029377D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29377D" w:rsidRPr="0029377D" w:rsidRDefault="0029377D" w:rsidP="0029377D">
      <w:pPr>
        <w:widowControl w:val="0"/>
        <w:autoSpaceDE w:val="0"/>
        <w:autoSpaceDN w:val="0"/>
        <w:ind w:firstLine="720"/>
        <w:jc w:val="both"/>
        <w:rPr>
          <w:color w:val="000000"/>
          <w:sz w:val="28"/>
          <w:szCs w:val="28"/>
        </w:rPr>
      </w:pPr>
      <w:r w:rsidRPr="0029377D">
        <w:rPr>
          <w:color w:val="000000"/>
          <w:sz w:val="28"/>
          <w:szCs w:val="28"/>
        </w:rPr>
        <w:t xml:space="preserve">1.Утвердить </w:t>
      </w:r>
      <w:hyperlink w:anchor="P36" w:history="1">
        <w:r w:rsidRPr="0029377D">
          <w:rPr>
            <w:color w:val="000000"/>
            <w:sz w:val="28"/>
            <w:szCs w:val="28"/>
          </w:rPr>
          <w:t>Правила</w:t>
        </w:r>
      </w:hyperlink>
      <w:r w:rsidRPr="0029377D">
        <w:rPr>
          <w:color w:val="000000"/>
          <w:sz w:val="28"/>
          <w:szCs w:val="28"/>
        </w:rPr>
        <w:t xml:space="preserve"> присвоения, изменения и аннулирования адресов в МО «Невельский городской округ» (прилагаются).</w:t>
      </w:r>
    </w:p>
    <w:p w:rsidR="0029377D" w:rsidRPr="0029377D" w:rsidRDefault="0029377D" w:rsidP="0029377D">
      <w:pPr>
        <w:ind w:firstLine="720"/>
        <w:jc w:val="both"/>
        <w:rPr>
          <w:color w:val="000000"/>
          <w:sz w:val="28"/>
          <w:szCs w:val="28"/>
        </w:rPr>
      </w:pPr>
      <w:r w:rsidRPr="0029377D">
        <w:rPr>
          <w:color w:val="000000"/>
          <w:sz w:val="28"/>
          <w:szCs w:val="28"/>
        </w:rPr>
        <w:t>2.Опубликовать настоящее постановление в газете «Невельские новости», разместить на официальном сайте администрации Невельского городского округа.</w:t>
      </w:r>
    </w:p>
    <w:p w:rsidR="0029377D" w:rsidRPr="0029377D" w:rsidRDefault="0029377D" w:rsidP="0029377D">
      <w:pPr>
        <w:ind w:firstLine="720"/>
        <w:jc w:val="both"/>
        <w:rPr>
          <w:color w:val="000000"/>
          <w:sz w:val="28"/>
          <w:szCs w:val="28"/>
        </w:rPr>
      </w:pPr>
      <w:r w:rsidRPr="0029377D">
        <w:rPr>
          <w:color w:val="000000"/>
          <w:sz w:val="28"/>
          <w:szCs w:val="28"/>
        </w:rPr>
        <w:t>3.Контроль за исполнением настоящего постановления возложить на первого  вице-мэра Невельского городского округа Пан В.Ч.</w:t>
      </w:r>
    </w:p>
    <w:p w:rsidR="0029377D" w:rsidRPr="0029377D" w:rsidRDefault="0029377D" w:rsidP="0029377D">
      <w:pPr>
        <w:jc w:val="both"/>
        <w:rPr>
          <w:sz w:val="28"/>
          <w:szCs w:val="28"/>
        </w:rPr>
      </w:pPr>
    </w:p>
    <w:p w:rsidR="0029377D" w:rsidRPr="0029377D" w:rsidRDefault="0029377D" w:rsidP="0029377D">
      <w:pPr>
        <w:rPr>
          <w:sz w:val="28"/>
          <w:szCs w:val="28"/>
        </w:rPr>
      </w:pPr>
    </w:p>
    <w:p w:rsidR="0029377D" w:rsidRPr="0029377D" w:rsidRDefault="0029377D" w:rsidP="0029377D">
      <w:pPr>
        <w:jc w:val="both"/>
        <w:rPr>
          <w:sz w:val="28"/>
          <w:szCs w:val="28"/>
        </w:rPr>
      </w:pPr>
    </w:p>
    <w:p w:rsidR="0029377D" w:rsidRPr="0029377D" w:rsidRDefault="0029377D" w:rsidP="0029377D">
      <w:pPr>
        <w:jc w:val="both"/>
        <w:rPr>
          <w:sz w:val="28"/>
          <w:szCs w:val="28"/>
        </w:rPr>
      </w:pPr>
      <w:r w:rsidRPr="0029377D">
        <w:rPr>
          <w:sz w:val="28"/>
          <w:szCs w:val="28"/>
        </w:rPr>
        <w:t>Мэр Невельского городского округа</w:t>
      </w:r>
      <w:r w:rsidRPr="0029377D">
        <w:rPr>
          <w:sz w:val="28"/>
          <w:szCs w:val="28"/>
        </w:rPr>
        <w:tab/>
      </w:r>
      <w:r w:rsidRPr="0029377D">
        <w:rPr>
          <w:sz w:val="28"/>
          <w:szCs w:val="28"/>
        </w:rPr>
        <w:tab/>
      </w:r>
      <w:r w:rsidRPr="0029377D">
        <w:rPr>
          <w:sz w:val="28"/>
          <w:szCs w:val="28"/>
        </w:rPr>
        <w:tab/>
      </w:r>
      <w:r w:rsidRPr="0029377D">
        <w:rPr>
          <w:sz w:val="28"/>
          <w:szCs w:val="28"/>
        </w:rPr>
        <w:tab/>
      </w:r>
      <w:r w:rsidRPr="0029377D">
        <w:rPr>
          <w:sz w:val="28"/>
          <w:szCs w:val="28"/>
        </w:rPr>
        <w:tab/>
        <w:t>В. Н. Пак</w:t>
      </w:r>
    </w:p>
    <w:p w:rsidR="0029377D" w:rsidRDefault="0029377D" w:rsidP="0029377D">
      <w:pPr>
        <w:pStyle w:val="2"/>
        <w:spacing w:after="0"/>
        <w:ind w:left="0"/>
        <w:rPr>
          <w:sz w:val="24"/>
          <w:szCs w:val="24"/>
        </w:rPr>
      </w:pPr>
    </w:p>
    <w:p w:rsidR="0029377D" w:rsidRDefault="0029377D" w:rsidP="0029377D">
      <w:pPr>
        <w:jc w:val="both"/>
      </w:pPr>
    </w:p>
    <w:p w:rsidR="0029377D" w:rsidRDefault="0029377D" w:rsidP="0029377D">
      <w:pPr>
        <w:jc w:val="both"/>
      </w:pPr>
    </w:p>
    <w:p w:rsidR="0029377D" w:rsidRPr="00D2132E" w:rsidRDefault="0029377D" w:rsidP="002937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29377D" w:rsidRPr="00D2132E" w:rsidRDefault="0029377D" w:rsidP="002937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2132E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9377D" w:rsidRPr="00D2132E" w:rsidRDefault="0029377D" w:rsidP="002937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Невельского</w:t>
      </w:r>
      <w:r w:rsidRPr="00D2132E">
        <w:rPr>
          <w:rFonts w:ascii="Times New Roman" w:hAnsi="Times New Roman" w:cs="Times New Roman"/>
          <w:sz w:val="24"/>
          <w:szCs w:val="24"/>
        </w:rPr>
        <w:t xml:space="preserve"> городского круга</w:t>
      </w:r>
    </w:p>
    <w:p w:rsidR="0029377D" w:rsidRPr="00D2132E" w:rsidRDefault="0029377D" w:rsidP="002937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23.10.2015 № 1355</w:t>
      </w:r>
    </w:p>
    <w:p w:rsidR="0029377D" w:rsidRPr="00D2132E" w:rsidRDefault="0029377D" w:rsidP="002937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377D" w:rsidRPr="00D2132E" w:rsidRDefault="0029377D" w:rsidP="002937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6"/>
      <w:bookmarkEnd w:id="1"/>
      <w:r w:rsidRPr="00D2132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РАВИЛА</w:t>
      </w:r>
    </w:p>
    <w:p w:rsidR="0029377D" w:rsidRPr="00D2132E" w:rsidRDefault="0029377D" w:rsidP="002937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ПРИСВОЕНИЯ, ИЗМЕНЕНИЯ И АННУЛИРОВАНИЯ АДРЕСОВ</w:t>
      </w:r>
    </w:p>
    <w:p w:rsidR="0029377D" w:rsidRPr="00D2132E" w:rsidRDefault="0029377D" w:rsidP="002937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МО «НЕВЕЛЬСКИЙ ГОРОДСКОЙ ОКРУГ»</w:t>
      </w:r>
    </w:p>
    <w:p w:rsidR="0029377D" w:rsidRPr="00D2132E" w:rsidRDefault="0029377D" w:rsidP="002937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377D" w:rsidRPr="00D2132E" w:rsidRDefault="0029377D" w:rsidP="002937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Настоящие Правила устанавливают последовательность</w:t>
      </w:r>
      <w:r w:rsidRPr="00D2132E">
        <w:rPr>
          <w:rFonts w:ascii="Times New Roman" w:hAnsi="Times New Roman" w:cs="Times New Roman"/>
          <w:sz w:val="24"/>
          <w:szCs w:val="24"/>
        </w:rPr>
        <w:t xml:space="preserve"> присвоения, изменения и аннулирования адресов, включая требования к структуре адреса,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 образования «Невельский городской округ»</w:t>
      </w:r>
      <w:r w:rsidRPr="00D2132E">
        <w:rPr>
          <w:rFonts w:ascii="Times New Roman" w:hAnsi="Times New Roman" w:cs="Times New Roman"/>
          <w:sz w:val="24"/>
          <w:szCs w:val="24"/>
        </w:rPr>
        <w:t>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1.2. Понятия, используемые в настоящ</w:t>
      </w:r>
      <w:r>
        <w:rPr>
          <w:rFonts w:ascii="Times New Roman" w:hAnsi="Times New Roman" w:cs="Times New Roman"/>
          <w:sz w:val="24"/>
          <w:szCs w:val="24"/>
        </w:rPr>
        <w:t>их Правилах</w:t>
      </w:r>
      <w:r w:rsidRPr="00D2132E">
        <w:rPr>
          <w:rFonts w:ascii="Times New Roman" w:hAnsi="Times New Roman" w:cs="Times New Roman"/>
          <w:sz w:val="24"/>
          <w:szCs w:val="24"/>
        </w:rPr>
        <w:t>, означают следующее: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"адресообразующие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1.3. Адрес, присвоенный объекту адресации, должен отвечать следующим требованиям: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1)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 xml:space="preserve">2) обязательность. Каждому объекту адресации должен быть присвоен адрес в </w:t>
      </w:r>
      <w:r>
        <w:rPr>
          <w:rFonts w:ascii="Times New Roman" w:hAnsi="Times New Roman" w:cs="Times New Roman"/>
          <w:sz w:val="24"/>
          <w:szCs w:val="24"/>
        </w:rPr>
        <w:t>соответствии с настоящими Правилами</w:t>
      </w:r>
      <w:r w:rsidRPr="00D2132E">
        <w:rPr>
          <w:rFonts w:ascii="Times New Roman" w:hAnsi="Times New Roman" w:cs="Times New Roman"/>
          <w:sz w:val="24"/>
          <w:szCs w:val="24"/>
        </w:rPr>
        <w:t>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3)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1.4. Присвоение, изменение и аннулирование адресов осуществляется без взимания платы.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1.5.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29377D" w:rsidRPr="00D2132E" w:rsidRDefault="0029377D" w:rsidP="002937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377D" w:rsidRPr="00D2132E" w:rsidRDefault="0029377D" w:rsidP="002937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2. Порядок присвоения объекту адресации адреса,</w:t>
      </w:r>
    </w:p>
    <w:p w:rsidR="0029377D" w:rsidRPr="00D2132E" w:rsidRDefault="0029377D" w:rsidP="002937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изменения и аннулирования такого адреса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 xml:space="preserve">2.1. </w:t>
      </w:r>
      <w:r w:rsidRPr="00C33552">
        <w:rPr>
          <w:rFonts w:ascii="Times New Roman" w:hAnsi="Times New Roman" w:cs="Times New Roman"/>
          <w:sz w:val="24"/>
          <w:szCs w:val="24"/>
          <w:lang w:eastAsia="en-US"/>
        </w:rPr>
        <w:t xml:space="preserve">Присвоение объекту адресации адреса, изменение и аннулирование такого адреса </w:t>
      </w:r>
      <w:r w:rsidRPr="00D2132E">
        <w:rPr>
          <w:rFonts w:ascii="Times New Roman" w:hAnsi="Times New Roman" w:cs="Times New Roman"/>
          <w:sz w:val="24"/>
          <w:szCs w:val="24"/>
        </w:rPr>
        <w:t xml:space="preserve">осуществляется администрацией </w:t>
      </w:r>
      <w:r>
        <w:rPr>
          <w:rFonts w:ascii="Times New Roman" w:hAnsi="Times New Roman" w:cs="Times New Roman"/>
          <w:sz w:val="24"/>
          <w:szCs w:val="24"/>
        </w:rPr>
        <w:t>Невельского</w:t>
      </w:r>
      <w:r w:rsidRPr="00D2132E">
        <w:rPr>
          <w:rFonts w:ascii="Times New Roman" w:hAnsi="Times New Roman" w:cs="Times New Roman"/>
          <w:sz w:val="24"/>
          <w:szCs w:val="24"/>
        </w:rPr>
        <w:t xml:space="preserve"> городского округа с использованием федеральной информационной адресной системы по </w:t>
      </w:r>
      <w:r>
        <w:rPr>
          <w:rFonts w:ascii="Times New Roman" w:hAnsi="Times New Roman" w:cs="Times New Roman"/>
          <w:sz w:val="24"/>
          <w:szCs w:val="24"/>
        </w:rPr>
        <w:t xml:space="preserve">собственной </w:t>
      </w:r>
      <w:r w:rsidRPr="00D2132E">
        <w:rPr>
          <w:rFonts w:ascii="Times New Roman" w:hAnsi="Times New Roman" w:cs="Times New Roman"/>
          <w:sz w:val="24"/>
          <w:szCs w:val="24"/>
        </w:rPr>
        <w:t xml:space="preserve">инициативе или на основании заявлений физических или юридических лиц, указанных и </w:t>
      </w:r>
      <w:hyperlink w:anchor="P125" w:history="1">
        <w:r w:rsidRPr="00D2132E">
          <w:rPr>
            <w:rFonts w:ascii="Times New Roman" w:hAnsi="Times New Roman" w:cs="Times New Roman"/>
            <w:color w:val="0000FF"/>
            <w:sz w:val="24"/>
            <w:szCs w:val="24"/>
          </w:rPr>
          <w:t>пунктах 2.19</w:t>
        </w:r>
      </w:hyperlink>
      <w:r w:rsidRPr="00D2132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30" w:history="1">
        <w:r w:rsidRPr="00D2132E">
          <w:rPr>
            <w:rFonts w:ascii="Times New Roman" w:hAnsi="Times New Roman" w:cs="Times New Roman"/>
            <w:color w:val="0000FF"/>
            <w:sz w:val="24"/>
            <w:szCs w:val="24"/>
          </w:rPr>
          <w:t>2.20</w:t>
        </w:r>
      </w:hyperlink>
      <w:r w:rsidRPr="00D2132E"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D2132E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равил</w:t>
      </w:r>
      <w:r w:rsidRPr="00D2132E">
        <w:rPr>
          <w:rFonts w:ascii="Times New Roman" w:hAnsi="Times New Roman" w:cs="Times New Roman"/>
          <w:sz w:val="24"/>
          <w:szCs w:val="24"/>
        </w:rPr>
        <w:t>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2.2. Присвоение объекту адресации адреса осуществляется: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1) в отношении земельных участков в случаях: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 xml:space="preserve">- подготовки документации по планировке территории в отношении застроенной и подлежащей застройке территории в соответствии с Градостроительным </w:t>
      </w:r>
      <w:hyperlink r:id="rId10" w:history="1">
        <w:r w:rsidRPr="00D2132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2132E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 xml:space="preserve">- выполнения в отношении земельного участка в соответствии с требованиями, установленными Федеральным </w:t>
      </w:r>
      <w:hyperlink r:id="rId11" w:history="1">
        <w:r w:rsidRPr="00D2132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2132E">
        <w:rPr>
          <w:rFonts w:ascii="Times New Roman" w:hAnsi="Times New Roman" w:cs="Times New Roman"/>
          <w:sz w:val="24"/>
          <w:szCs w:val="24"/>
        </w:rPr>
        <w:t xml:space="preserve"> от 24.07.2007 N 221-ФЗ "О государственном кадастре недвижимости"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2) в отношении зданий, сооружений и объектов незавершенного строительства в случаях: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- выдачи (получения) разрешения на строительство здания или сооружения;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 xml:space="preserve">- 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2" w:history="1">
        <w:r w:rsidRPr="00D2132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2132E">
        <w:rPr>
          <w:rFonts w:ascii="Times New Roman" w:hAnsi="Times New Roman" w:cs="Times New Roman"/>
          <w:sz w:val="24"/>
          <w:szCs w:val="24"/>
        </w:rPr>
        <w:t xml:space="preserve">"О государственном кадастре недвижимости" 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</w:t>
      </w:r>
      <w:hyperlink r:id="rId13" w:history="1">
        <w:r w:rsidRPr="00D2132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2132E">
        <w:rPr>
          <w:rFonts w:ascii="Times New Roman" w:hAnsi="Times New Roman" w:cs="Times New Roman"/>
          <w:sz w:val="24"/>
          <w:szCs w:val="24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3) в отношении помещений в случаях: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 xml:space="preserve">- подготовки и оформления в установленном Жилищным </w:t>
      </w:r>
      <w:hyperlink r:id="rId14" w:history="1">
        <w:r w:rsidRPr="00D2132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2132E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 xml:space="preserve"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5" w:history="1">
        <w:r w:rsidRPr="00D2132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2132E">
        <w:rPr>
          <w:rFonts w:ascii="Times New Roman" w:hAnsi="Times New Roman" w:cs="Times New Roman"/>
          <w:sz w:val="24"/>
          <w:szCs w:val="24"/>
        </w:rPr>
        <w:t>, документов, содержащих необходимые для осуществления государственного кадастрового учета сведения о таком помещении.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2.3.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При присвоении адресов зданиям, сооружениям и объектам незавершенного строительства, расположенным в границах одного земельного участка, нумерация производится через символ "/" - косая черта.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В случае,</w:t>
      </w:r>
      <w:r w:rsidRPr="00D2132E">
        <w:rPr>
          <w:rFonts w:ascii="Times New Roman" w:hAnsi="Times New Roman" w:cs="Times New Roman"/>
          <w:sz w:val="24"/>
          <w:szCs w:val="24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2.5.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 xml:space="preserve">2.6.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</w:t>
      </w:r>
      <w:r w:rsidRPr="00D2132E">
        <w:rPr>
          <w:rFonts w:ascii="Times New Roman" w:hAnsi="Times New Roman" w:cs="Times New Roman"/>
          <w:sz w:val="24"/>
          <w:szCs w:val="24"/>
        </w:rPr>
        <w:lastRenderedPageBreak/>
        <w:t>сети, об изменении или аннулировании их наименований в соответствии с порядком ведения государственного адресного реестра.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2.7.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2.8. Аннулирование адреса объекта адресации осуществляется в случаях: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1) прекращения существования объекта адресации;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 xml:space="preserve">2) отказа в осуществлении кадастрового учета объекта адресации по основаниям, указанным в </w:t>
      </w:r>
      <w:hyperlink r:id="rId16" w:history="1">
        <w:r w:rsidRPr="00D2132E">
          <w:rPr>
            <w:rFonts w:ascii="Times New Roman" w:hAnsi="Times New Roman" w:cs="Times New Roman"/>
            <w:color w:val="0000FF"/>
            <w:sz w:val="24"/>
            <w:szCs w:val="24"/>
          </w:rPr>
          <w:t>пунктах 1</w:t>
        </w:r>
      </w:hyperlink>
      <w:r w:rsidRPr="00D2132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D2132E">
          <w:rPr>
            <w:rFonts w:ascii="Times New Roman" w:hAnsi="Times New Roman" w:cs="Times New Roman"/>
            <w:color w:val="0000FF"/>
            <w:sz w:val="24"/>
            <w:szCs w:val="24"/>
          </w:rPr>
          <w:t>3 части 2 статьи 27</w:t>
        </w:r>
      </w:hyperlink>
      <w:r w:rsidRPr="00D2132E">
        <w:rPr>
          <w:rFonts w:ascii="Times New Roman" w:hAnsi="Times New Roman" w:cs="Times New Roman"/>
          <w:sz w:val="24"/>
          <w:szCs w:val="24"/>
        </w:rPr>
        <w:t xml:space="preserve"> Федерального закона"О государственном кадастре недвижимости";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3) присвоения объекту адресации нового адреса.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 xml:space="preserve">2.8.1.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18" w:history="1">
        <w:r w:rsidRPr="00D2132E">
          <w:rPr>
            <w:rFonts w:ascii="Times New Roman" w:hAnsi="Times New Roman" w:cs="Times New Roman"/>
            <w:color w:val="0000FF"/>
            <w:sz w:val="24"/>
            <w:szCs w:val="24"/>
          </w:rPr>
          <w:t>частях 4</w:t>
        </w:r>
      </w:hyperlink>
      <w:r w:rsidRPr="00D2132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D2132E">
          <w:rPr>
            <w:rFonts w:ascii="Times New Roman" w:hAnsi="Times New Roman" w:cs="Times New Roman"/>
            <w:color w:val="0000FF"/>
            <w:sz w:val="24"/>
            <w:szCs w:val="24"/>
          </w:rPr>
          <w:t>5 статьи 24</w:t>
        </w:r>
      </w:hyperlink>
      <w:r w:rsidRPr="00D2132E">
        <w:rPr>
          <w:rFonts w:ascii="Times New Roman" w:hAnsi="Times New Roman" w:cs="Times New Roman"/>
          <w:sz w:val="24"/>
          <w:szCs w:val="24"/>
        </w:rPr>
        <w:t xml:space="preserve"> Федерального закона"О государственном кадастре недвижимости", из государственного кадастра недвижимости.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2.8.2.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2.8.3.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2.8.4.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2.9. При присвоении объекту адресации адреса или аннулировании его адреса необходимо: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1) определить возможность присвоения объекту адресации адреса или аннулирования его адреса;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2) провести осмотр местонахождения объекта адресации (при необходимости);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3) принять решение о присвоении объекту адресации адреса или его аннулировании в соответствии с требованиями к структуре адреса и порядком</w:t>
      </w:r>
      <w:r>
        <w:rPr>
          <w:rFonts w:ascii="Times New Roman" w:hAnsi="Times New Roman" w:cs="Times New Roman"/>
          <w:sz w:val="24"/>
          <w:szCs w:val="24"/>
        </w:rPr>
        <w:t>, которые установлены настоящим Порядком</w:t>
      </w:r>
      <w:r w:rsidRPr="00D2132E">
        <w:rPr>
          <w:rFonts w:ascii="Times New Roman" w:hAnsi="Times New Roman" w:cs="Times New Roman"/>
          <w:sz w:val="24"/>
          <w:szCs w:val="24"/>
        </w:rPr>
        <w:t>, или об отказе в присвоении объекту адресации адреса или аннулировании его адреса.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 xml:space="preserve">2.10. Присвоение, изменение </w:t>
      </w:r>
      <w:r>
        <w:rPr>
          <w:rFonts w:ascii="Times New Roman" w:hAnsi="Times New Roman" w:cs="Times New Roman"/>
          <w:sz w:val="24"/>
          <w:szCs w:val="24"/>
        </w:rPr>
        <w:t xml:space="preserve">адреса объекту адресации </w:t>
      </w:r>
      <w:r w:rsidRPr="00D2132E">
        <w:rPr>
          <w:rFonts w:ascii="Times New Roman" w:hAnsi="Times New Roman" w:cs="Times New Roman"/>
          <w:sz w:val="24"/>
          <w:szCs w:val="24"/>
        </w:rPr>
        <w:t xml:space="preserve"> или аннулирование его адреса, присвоение адресообразующим элементам наименований, их изменение и аннулирование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постановления</w:t>
      </w:r>
      <w:r w:rsidR="00FD1D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Невельского</w:t>
      </w:r>
      <w:r w:rsidRPr="00D2132E">
        <w:rPr>
          <w:rFonts w:ascii="Times New Roman" w:hAnsi="Times New Roman" w:cs="Times New Roman"/>
          <w:sz w:val="24"/>
          <w:szCs w:val="24"/>
        </w:rPr>
        <w:t xml:space="preserve"> городского округа. Проект постановления </w:t>
      </w:r>
      <w:r>
        <w:rPr>
          <w:rFonts w:ascii="Times New Roman" w:hAnsi="Times New Roman" w:cs="Times New Roman"/>
          <w:sz w:val="24"/>
          <w:szCs w:val="24"/>
        </w:rPr>
        <w:t>администрации Невельского</w:t>
      </w:r>
      <w:r w:rsidRPr="00D2132E">
        <w:rPr>
          <w:rFonts w:ascii="Times New Roman" w:hAnsi="Times New Roman" w:cs="Times New Roman"/>
          <w:sz w:val="24"/>
          <w:szCs w:val="24"/>
        </w:rPr>
        <w:t xml:space="preserve"> городского округа подготавливается </w:t>
      </w:r>
      <w:r>
        <w:rPr>
          <w:rFonts w:ascii="Times New Roman" w:hAnsi="Times New Roman" w:cs="Times New Roman"/>
          <w:sz w:val="24"/>
          <w:szCs w:val="24"/>
        </w:rPr>
        <w:t>отделом</w:t>
      </w:r>
      <w:r w:rsidRPr="00D2132E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 администрации </w:t>
      </w:r>
      <w:r>
        <w:rPr>
          <w:rFonts w:ascii="Times New Roman" w:hAnsi="Times New Roman" w:cs="Times New Roman"/>
          <w:sz w:val="24"/>
          <w:szCs w:val="24"/>
        </w:rPr>
        <w:t>Невельского</w:t>
      </w:r>
      <w:r w:rsidRPr="00D2132E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2.11. Для присвоения адресов земельным участкам заявитель представляет следующие документы: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1) копию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 xml:space="preserve">2) копию документа, удостоверяющего права (полномочия) представителя физического лица, индивидуального предпринимателя, юридического лица, если с </w:t>
      </w:r>
      <w:r w:rsidRPr="00D2132E">
        <w:rPr>
          <w:rFonts w:ascii="Times New Roman" w:hAnsi="Times New Roman" w:cs="Times New Roman"/>
          <w:sz w:val="24"/>
          <w:szCs w:val="24"/>
        </w:rPr>
        <w:lastRenderedPageBreak/>
        <w:t xml:space="preserve">запросом обращается представитель заявителя (заявителей), то есть доверенность, </w:t>
      </w:r>
      <w:r>
        <w:rPr>
          <w:rFonts w:ascii="Times New Roman" w:hAnsi="Times New Roman" w:cs="Times New Roman"/>
          <w:sz w:val="24"/>
          <w:szCs w:val="24"/>
        </w:rPr>
        <w:t>оформленную</w:t>
      </w:r>
      <w:r w:rsidRPr="00D2132E">
        <w:rPr>
          <w:rFonts w:ascii="Times New Roman" w:hAnsi="Times New Roman" w:cs="Times New Roman"/>
          <w:sz w:val="24"/>
          <w:szCs w:val="24"/>
        </w:rPr>
        <w:t xml:space="preserve"> в установленном порядке;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3) правоустанавливающие документы на земельный участок;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4) кадастровый паспорт земельного участка.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2.12. Для присвоения адресов вновь созданным объектам недвижимости (за исключением земельных участков), вновь созданным объектам незавершенного строительства заявитель представляет следующие документы: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1) копию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 xml:space="preserve">2) копию документа, удостоверяющего права (полномочия) представителя физического лица, индивидуального предпринимателя, юридического лица, если с запросом обращается представитель заявителя (заявителей), то есть доверенность, </w:t>
      </w:r>
      <w:r>
        <w:rPr>
          <w:rFonts w:ascii="Times New Roman" w:hAnsi="Times New Roman" w:cs="Times New Roman"/>
          <w:sz w:val="24"/>
          <w:szCs w:val="24"/>
        </w:rPr>
        <w:t>оформленную</w:t>
      </w:r>
      <w:r w:rsidRPr="00D2132E">
        <w:rPr>
          <w:rFonts w:ascii="Times New Roman" w:hAnsi="Times New Roman" w:cs="Times New Roman"/>
          <w:sz w:val="24"/>
          <w:szCs w:val="24"/>
        </w:rPr>
        <w:t xml:space="preserve"> в установленном порядке;</w:t>
      </w:r>
    </w:p>
    <w:p w:rsidR="0029377D" w:rsidRPr="009E69D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9E69DE">
        <w:rPr>
          <w:rFonts w:ascii="Times New Roman" w:hAnsi="Times New Roman" w:cs="Times New Roman"/>
          <w:sz w:val="24"/>
          <w:szCs w:val="24"/>
          <w:lang w:eastAsia="en-US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29377D" w:rsidRPr="00D2132E" w:rsidRDefault="0029377D" w:rsidP="0029377D">
      <w:pPr>
        <w:autoSpaceDE w:val="0"/>
        <w:autoSpaceDN w:val="0"/>
        <w:adjustRightInd w:val="0"/>
        <w:ind w:firstLine="540"/>
        <w:jc w:val="both"/>
      </w:pPr>
      <w:r>
        <w:t xml:space="preserve">4) </w:t>
      </w:r>
      <w:r w:rsidRPr="009E69DE">
        <w:t>кадастровый паспорт объекта адресации (в случае присвоения адреса объекту адресации, поставленному на кадастровый учет);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2.13. Для изменения адресов объектам адресации заявитель представляет следующие документы: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1) копию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 xml:space="preserve">2) копию документа, удостоверяющего права (полномочия) представителя физического лица, индивидуального предпринимателя, юридического лица, если с запросом обращается представитель заявителя (заявителей), то есть доверенность, </w:t>
      </w:r>
      <w:r>
        <w:rPr>
          <w:rFonts w:ascii="Times New Roman" w:hAnsi="Times New Roman" w:cs="Times New Roman"/>
          <w:sz w:val="24"/>
          <w:szCs w:val="24"/>
        </w:rPr>
        <w:t>оформленную</w:t>
      </w:r>
      <w:r w:rsidRPr="00D2132E">
        <w:rPr>
          <w:rFonts w:ascii="Times New Roman" w:hAnsi="Times New Roman" w:cs="Times New Roman"/>
          <w:sz w:val="24"/>
          <w:szCs w:val="24"/>
        </w:rPr>
        <w:t xml:space="preserve"> в установленном порядке;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3) копии документов, удостоверяющих (устанавливающих) права собственности заявителя на объект адресации, если такое право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4) решение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5)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2.14. Для аннулирования адресов объектов адресации заявитель представляет следующие документы: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1) копию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2) копию документа, удостоверяющего права (полномочия) представителя физического лица, индивидуального предпринимателя, юридического лица, если с запросом обращается представитель заявителя (заявителей), то есть доверенность, выданную в установленном порядке;</w:t>
      </w:r>
    </w:p>
    <w:p w:rsidR="0029377D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3) кадастровая выписка об объекте недвижимости, который снят с учета.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 </w:t>
      </w:r>
      <w:r w:rsidRPr="00E93354">
        <w:rPr>
          <w:rFonts w:ascii="Times New Roman" w:hAnsi="Times New Roman" w:cs="Times New Roman"/>
          <w:sz w:val="24"/>
          <w:szCs w:val="24"/>
        </w:rPr>
        <w:t xml:space="preserve">Заявитель </w:t>
      </w:r>
      <w:r>
        <w:rPr>
          <w:rFonts w:ascii="Times New Roman" w:hAnsi="Times New Roman" w:cs="Times New Roman"/>
          <w:sz w:val="24"/>
          <w:szCs w:val="24"/>
        </w:rPr>
        <w:t>может</w:t>
      </w:r>
      <w:r w:rsidRPr="00E93354">
        <w:rPr>
          <w:rFonts w:ascii="Times New Roman" w:hAnsi="Times New Roman" w:cs="Times New Roman"/>
          <w:sz w:val="24"/>
          <w:szCs w:val="24"/>
        </w:rPr>
        <w:t xml:space="preserve"> подать письменный запрос о </w:t>
      </w:r>
      <w:r>
        <w:rPr>
          <w:rFonts w:ascii="Times New Roman" w:hAnsi="Times New Roman" w:cs="Times New Roman"/>
          <w:sz w:val="24"/>
          <w:szCs w:val="24"/>
        </w:rPr>
        <w:t>присвоении</w:t>
      </w:r>
      <w:r w:rsidRPr="00E933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изменении или аннулировании адреса лично в администрацию Невельского городского округа, через многофункциональный центр,</w:t>
      </w:r>
      <w:r w:rsidRPr="00E93354">
        <w:rPr>
          <w:rFonts w:ascii="Times New Roman" w:hAnsi="Times New Roman" w:cs="Times New Roman"/>
          <w:sz w:val="24"/>
          <w:szCs w:val="24"/>
        </w:rPr>
        <w:t xml:space="preserve"> а также</w:t>
      </w:r>
      <w:r>
        <w:rPr>
          <w:rFonts w:ascii="Times New Roman" w:hAnsi="Times New Roman" w:cs="Times New Roman"/>
          <w:sz w:val="24"/>
          <w:szCs w:val="24"/>
        </w:rPr>
        <w:t xml:space="preserve"> направить запрос почтовым направлением, в том числе в электронном виде</w:t>
      </w:r>
      <w:r w:rsidRPr="00E93354">
        <w:rPr>
          <w:rFonts w:ascii="Times New Roman" w:hAnsi="Times New Roman" w:cs="Times New Roman"/>
          <w:sz w:val="24"/>
          <w:szCs w:val="24"/>
        </w:rPr>
        <w:t>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2.16</w:t>
      </w:r>
      <w:r w:rsidRPr="00D2132E">
        <w:rPr>
          <w:rFonts w:ascii="Times New Roman" w:hAnsi="Times New Roman" w:cs="Times New Roman"/>
          <w:sz w:val="24"/>
          <w:szCs w:val="24"/>
        </w:rPr>
        <w:t xml:space="preserve">. Постановление </w:t>
      </w:r>
      <w:r>
        <w:rPr>
          <w:rFonts w:ascii="Times New Roman" w:hAnsi="Times New Roman" w:cs="Times New Roman"/>
          <w:sz w:val="24"/>
          <w:szCs w:val="24"/>
        </w:rPr>
        <w:t>администрации Невельского</w:t>
      </w:r>
      <w:r w:rsidRPr="00D2132E">
        <w:rPr>
          <w:rFonts w:ascii="Times New Roman" w:hAnsi="Times New Roman" w:cs="Times New Roman"/>
          <w:sz w:val="24"/>
          <w:szCs w:val="24"/>
        </w:rPr>
        <w:t xml:space="preserve"> городского округа о присвоении, объекту адресации адреса содержит:</w:t>
      </w:r>
    </w:p>
    <w:p w:rsidR="0029377D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присвоенный </w:t>
      </w:r>
      <w:r w:rsidRPr="00D2132E">
        <w:rPr>
          <w:rFonts w:ascii="Times New Roman" w:hAnsi="Times New Roman" w:cs="Times New Roman"/>
          <w:sz w:val="24"/>
          <w:szCs w:val="24"/>
        </w:rPr>
        <w:t>объекту адресации адрес;</w:t>
      </w:r>
    </w:p>
    <w:p w:rsidR="0029377D" w:rsidRPr="009F22E3" w:rsidRDefault="0029377D" w:rsidP="0029377D">
      <w:pPr>
        <w:autoSpaceDE w:val="0"/>
        <w:autoSpaceDN w:val="0"/>
        <w:adjustRightInd w:val="0"/>
        <w:ind w:firstLine="540"/>
        <w:jc w:val="both"/>
      </w:pPr>
      <w:r w:rsidRPr="009F22E3">
        <w:t>реквизиты и наименования документов, на основании которых принято решение о присвоении адреса;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- описание местоположения объекта адресации;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- кадастровые номера, адреса и сведения об объектах недвижимости, из которых образуется объект адресации;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29377D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- другие необходимые сведения.</w:t>
      </w:r>
    </w:p>
    <w:p w:rsidR="0029377D" w:rsidRPr="00D2132E" w:rsidRDefault="0029377D" w:rsidP="0029377D">
      <w:pPr>
        <w:autoSpaceDE w:val="0"/>
        <w:autoSpaceDN w:val="0"/>
        <w:adjustRightInd w:val="0"/>
        <w:ind w:firstLine="540"/>
        <w:jc w:val="both"/>
      </w:pPr>
      <w:r w:rsidRPr="009F22E3">
        <w:t xml:space="preserve">В случае присвоения адреса поставленному на государственный кадастровый учет объекту недвижимости в </w:t>
      </w:r>
      <w:r>
        <w:t xml:space="preserve">постановлении </w:t>
      </w:r>
      <w:r w:rsidRPr="009F22E3">
        <w:t xml:space="preserve">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Pr="00D2132E">
        <w:rPr>
          <w:rFonts w:ascii="Times New Roman" w:hAnsi="Times New Roman" w:cs="Times New Roman"/>
          <w:sz w:val="24"/>
          <w:szCs w:val="24"/>
        </w:rPr>
        <w:t xml:space="preserve">. Постановление </w:t>
      </w:r>
      <w:r>
        <w:rPr>
          <w:rFonts w:ascii="Times New Roman" w:hAnsi="Times New Roman" w:cs="Times New Roman"/>
          <w:sz w:val="24"/>
          <w:szCs w:val="24"/>
        </w:rPr>
        <w:t>администрации Невельского</w:t>
      </w:r>
      <w:r w:rsidR="00FD1D49">
        <w:rPr>
          <w:rFonts w:ascii="Times New Roman" w:hAnsi="Times New Roman" w:cs="Times New Roman"/>
          <w:sz w:val="24"/>
          <w:szCs w:val="24"/>
        </w:rPr>
        <w:t xml:space="preserve"> </w:t>
      </w:r>
      <w:r w:rsidRPr="00D2132E">
        <w:rPr>
          <w:rFonts w:ascii="Times New Roman" w:hAnsi="Times New Roman" w:cs="Times New Roman"/>
          <w:sz w:val="24"/>
          <w:szCs w:val="24"/>
        </w:rPr>
        <w:t>городского округа об аннулировании адреса объекта адресации содержит: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- аннулируемый адрес объекта адресации;</w:t>
      </w:r>
    </w:p>
    <w:p w:rsidR="0029377D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- причину аннулирования адреса объекта адресации;</w:t>
      </w:r>
    </w:p>
    <w:p w:rsidR="0029377D" w:rsidRPr="009F22E3" w:rsidRDefault="0029377D" w:rsidP="0029377D">
      <w:pPr>
        <w:autoSpaceDE w:val="0"/>
        <w:autoSpaceDN w:val="0"/>
        <w:adjustRightInd w:val="0"/>
        <w:ind w:firstLine="540"/>
        <w:jc w:val="both"/>
      </w:pPr>
      <w:r w:rsidRPr="009F22E3">
        <w:t>уникальный номер аннулируемого адреса объекта адресации в государственном адресном реестре;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- другие необходимые сведения.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Решение об аннулировании адреса объекта адресации в случае присвоения объекту адресации нового адреса может быть объединено с решением о присвоении этому объекту адресации нового адреса.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</w:t>
      </w:r>
      <w:r w:rsidRPr="00D2132E">
        <w:rPr>
          <w:rFonts w:ascii="Times New Roman" w:hAnsi="Times New Roman" w:cs="Times New Roman"/>
          <w:sz w:val="24"/>
          <w:szCs w:val="24"/>
        </w:rPr>
        <w:t>. Решение о присвоении объекту адресации адреса или аннулировании его адреса подлежит обязательному внесению в государственный адресный реестр в течение 3 рабочих дней со дня принятия такого решения.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</w:t>
      </w:r>
      <w:r w:rsidRPr="00D2132E">
        <w:rPr>
          <w:rFonts w:ascii="Times New Roman" w:hAnsi="Times New Roman" w:cs="Times New Roman"/>
          <w:sz w:val="24"/>
          <w:szCs w:val="24"/>
        </w:rPr>
        <w:t>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5"/>
      <w:bookmarkEnd w:id="2"/>
      <w:r>
        <w:rPr>
          <w:rFonts w:ascii="Times New Roman" w:hAnsi="Times New Roman" w:cs="Times New Roman"/>
          <w:sz w:val="24"/>
          <w:szCs w:val="24"/>
        </w:rPr>
        <w:t>2.20</w:t>
      </w:r>
      <w:r w:rsidRPr="00D2132E">
        <w:rPr>
          <w:rFonts w:ascii="Times New Roman" w:hAnsi="Times New Roman" w:cs="Times New Roman"/>
          <w:sz w:val="24"/>
          <w:szCs w:val="24"/>
        </w:rPr>
        <w:t>. Заявление о присвоении объекту адресации адреса или об аннулировании его адреса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1) право хозяйственного ведения;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2) право оперативного управления;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3) право пожизненно наследуемого владения;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4) право постоянного (бессрочного) пользования.</w:t>
      </w:r>
    </w:p>
    <w:p w:rsidR="0029377D" w:rsidRPr="00D2132E" w:rsidRDefault="0029377D" w:rsidP="002937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30"/>
      <w:bookmarkEnd w:id="3"/>
      <w:r w:rsidRPr="00D2132E">
        <w:rPr>
          <w:rFonts w:ascii="Times New Roman" w:hAnsi="Times New Roman" w:cs="Times New Roman"/>
          <w:sz w:val="24"/>
          <w:szCs w:val="24"/>
        </w:rPr>
        <w:t xml:space="preserve">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От имени членов садоводческого, огороднического и (или) дачного некоммерческого объединение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установленным законодательством Российской Федерации порядке решением общего собрания членов такого некоммерческого объединения.</w:t>
      </w:r>
    </w:p>
    <w:p w:rsidR="0029377D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lastRenderedPageBreak/>
        <w:t xml:space="preserve">2.21.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</w:t>
      </w:r>
      <w:r>
        <w:rPr>
          <w:rFonts w:ascii="Times New Roman" w:hAnsi="Times New Roman" w:cs="Times New Roman"/>
          <w:sz w:val="24"/>
          <w:szCs w:val="24"/>
        </w:rPr>
        <w:t>администрацией Невельского городского округа</w:t>
      </w:r>
      <w:r w:rsidRPr="00D2132E">
        <w:rPr>
          <w:rFonts w:ascii="Times New Roman" w:hAnsi="Times New Roman" w:cs="Times New Roman"/>
          <w:sz w:val="24"/>
          <w:szCs w:val="24"/>
        </w:rPr>
        <w:t xml:space="preserve"> в срок не более чем 18 рабочих дней со дня поступления заявления.</w:t>
      </w:r>
    </w:p>
    <w:p w:rsidR="0029377D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2.22. В присвоении объекту адресации адреса или аннулировании его адреса может быть отказано в следующих случаях:</w:t>
      </w:r>
    </w:p>
    <w:p w:rsidR="0029377D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377D" w:rsidRDefault="0029377D" w:rsidP="0029377D">
      <w:pPr>
        <w:autoSpaceDE w:val="0"/>
        <w:autoSpaceDN w:val="0"/>
        <w:adjustRightInd w:val="0"/>
        <w:ind w:right="-1" w:firstLine="567"/>
        <w:jc w:val="both"/>
      </w:pPr>
      <w:r w:rsidRPr="00E93354">
        <w:t xml:space="preserve">а) с заявлением о присвоении объекту адресации адреса обратилось лицо, не указанное в пункте </w:t>
      </w:r>
      <w:r>
        <w:t>2.20 настоящих Правил</w:t>
      </w:r>
      <w:r w:rsidRPr="00E93354">
        <w:t>;</w:t>
      </w:r>
    </w:p>
    <w:p w:rsidR="0029377D" w:rsidRDefault="0029377D" w:rsidP="0029377D">
      <w:pPr>
        <w:autoSpaceDE w:val="0"/>
        <w:autoSpaceDN w:val="0"/>
        <w:adjustRightInd w:val="0"/>
        <w:ind w:right="-1" w:firstLine="567"/>
        <w:jc w:val="both"/>
      </w:pPr>
      <w:r w:rsidRPr="00E93354"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29377D" w:rsidRPr="00E93354" w:rsidRDefault="0029377D" w:rsidP="0029377D">
      <w:pPr>
        <w:autoSpaceDE w:val="0"/>
        <w:autoSpaceDN w:val="0"/>
        <w:adjustRightInd w:val="0"/>
        <w:ind w:right="-1" w:firstLine="567"/>
        <w:jc w:val="both"/>
      </w:pPr>
      <w:r w:rsidRPr="00E93354"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29377D" w:rsidRPr="00E93354" w:rsidRDefault="0029377D" w:rsidP="0029377D">
      <w:pPr>
        <w:autoSpaceDE w:val="0"/>
        <w:autoSpaceDN w:val="0"/>
        <w:adjustRightInd w:val="0"/>
        <w:ind w:right="-1" w:firstLine="567"/>
        <w:jc w:val="both"/>
      </w:pPr>
      <w:r w:rsidRPr="00E93354">
        <w:t xml:space="preserve">г) отсутствуют случаи и условия для присвоения объекту адресации адреса или аннулирования его адреса, установленные </w:t>
      </w:r>
      <w:r>
        <w:t>п. 1.5, 2.2-2.5, 2.8. настоящих Правил;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377D" w:rsidRPr="00D2132E" w:rsidRDefault="0029377D" w:rsidP="002937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377D" w:rsidRPr="00D2132E" w:rsidRDefault="0029377D" w:rsidP="002937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3. Структура адреса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37"/>
      <w:bookmarkEnd w:id="4"/>
      <w:r w:rsidRPr="00D2132E">
        <w:rPr>
          <w:rFonts w:ascii="Times New Roman" w:hAnsi="Times New Roman" w:cs="Times New Roman"/>
          <w:sz w:val="24"/>
          <w:szCs w:val="24"/>
        </w:rPr>
        <w:t>3.1.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- наименование страны (Российская Федерация);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- наименование субъекта Российской Федерации;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- наи</w:t>
      </w:r>
      <w:r>
        <w:rPr>
          <w:rFonts w:ascii="Times New Roman" w:hAnsi="Times New Roman" w:cs="Times New Roman"/>
          <w:sz w:val="24"/>
          <w:szCs w:val="24"/>
        </w:rPr>
        <w:t xml:space="preserve">менование </w:t>
      </w:r>
      <w:r w:rsidRPr="00D2132E">
        <w:rPr>
          <w:rFonts w:ascii="Times New Roman" w:hAnsi="Times New Roman" w:cs="Times New Roman"/>
          <w:sz w:val="24"/>
          <w:szCs w:val="24"/>
        </w:rPr>
        <w:t xml:space="preserve"> город</w:t>
      </w:r>
      <w:r>
        <w:rPr>
          <w:rFonts w:ascii="Times New Roman" w:hAnsi="Times New Roman" w:cs="Times New Roman"/>
          <w:sz w:val="24"/>
          <w:szCs w:val="24"/>
        </w:rPr>
        <w:t>ского округа;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- наименование населенного пункта;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- наименование элемента планировочной структуры;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- наименование элемента улично-дорожной сети;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- номер земельного участка;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- тип и номер здания, сооружения или объекта незавершенного строительства;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- тип и номер помещения, расположенного в здании или сооружении.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 xml:space="preserve">3.2.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</w:t>
      </w:r>
      <w:hyperlink w:anchor="P137" w:history="1">
        <w:r w:rsidRPr="00D2132E">
          <w:rPr>
            <w:rFonts w:ascii="Times New Roman" w:hAnsi="Times New Roman" w:cs="Times New Roman"/>
            <w:color w:val="0000FF"/>
            <w:sz w:val="24"/>
            <w:szCs w:val="24"/>
          </w:rPr>
          <w:t>пункте 3.1</w:t>
        </w:r>
      </w:hyperlink>
      <w:r w:rsidRPr="00D2132E"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FD1D49">
        <w:rPr>
          <w:rFonts w:ascii="Times New Roman" w:hAnsi="Times New Roman" w:cs="Times New Roman"/>
          <w:sz w:val="24"/>
          <w:szCs w:val="24"/>
        </w:rPr>
        <w:t xml:space="preserve"> </w:t>
      </w:r>
      <w:r w:rsidRPr="00D2132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равил</w:t>
      </w:r>
      <w:r w:rsidRPr="00D2132E">
        <w:rPr>
          <w:rFonts w:ascii="Times New Roman" w:hAnsi="Times New Roman" w:cs="Times New Roman"/>
          <w:sz w:val="24"/>
          <w:szCs w:val="24"/>
        </w:rPr>
        <w:t>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3.3. 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50"/>
      <w:bookmarkEnd w:id="5"/>
      <w:r w:rsidRPr="00D2132E">
        <w:rPr>
          <w:rFonts w:ascii="Times New Roman" w:hAnsi="Times New Roman" w:cs="Times New Roman"/>
          <w:sz w:val="24"/>
          <w:szCs w:val="24"/>
        </w:rPr>
        <w:t>3.4. Обязательными адресообразующими элементами для всех видов объектов адресации являются: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- страна;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- субъект Российской Федерации;</w:t>
      </w:r>
    </w:p>
    <w:p w:rsidR="0029377D" w:rsidRPr="002D62A5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62A5">
        <w:rPr>
          <w:rFonts w:ascii="Times New Roman" w:hAnsi="Times New Roman" w:cs="Times New Roman"/>
          <w:sz w:val="24"/>
          <w:szCs w:val="24"/>
        </w:rPr>
        <w:t>городской округ;</w:t>
      </w:r>
    </w:p>
    <w:p w:rsidR="0029377D" w:rsidRPr="002D62A5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D62A5">
        <w:rPr>
          <w:rFonts w:ascii="Times New Roman" w:hAnsi="Times New Roman" w:cs="Times New Roman"/>
          <w:sz w:val="24"/>
          <w:szCs w:val="24"/>
        </w:rPr>
        <w:t>- населенный пункт (за исключением объектов адресации, расположенных вне границ населенных пунктов).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3.5. Иные адресообразующие элементы применяются в зависимости от вида объекта адресации.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 xml:space="preserve">3.6. Структура адреса земельного участка в дополнение к обязательным адресообразующим элементам, указанным в </w:t>
      </w:r>
      <w:hyperlink w:anchor="P150" w:history="1">
        <w:r w:rsidRPr="00D2132E">
          <w:rPr>
            <w:rFonts w:ascii="Times New Roman" w:hAnsi="Times New Roman" w:cs="Times New Roman"/>
            <w:color w:val="0000FF"/>
            <w:sz w:val="24"/>
            <w:szCs w:val="24"/>
          </w:rPr>
          <w:t>пункте 3.4</w:t>
        </w:r>
      </w:hyperlink>
      <w:r w:rsidRPr="00D2132E"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D2132E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равил</w:t>
      </w:r>
      <w:r w:rsidRPr="00D2132E">
        <w:rPr>
          <w:rFonts w:ascii="Times New Roman" w:hAnsi="Times New Roman" w:cs="Times New Roman"/>
          <w:sz w:val="24"/>
          <w:szCs w:val="24"/>
        </w:rPr>
        <w:t>, включает в себя следующие адресообразующие элементы, описанные идентифицирующими их реквизитами: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- наименование элемента планировочной структуры (при наличии);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lastRenderedPageBreak/>
        <w:t>- наименование элемента улично-дорожной сети (при наличии);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- номер земельного участка.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 xml:space="preserve">3.7. Структура адреса здания, сооружения или объекта незавершенного строительства в дополнение к обязательным адресообразующим элементам, указанным в </w:t>
      </w:r>
      <w:hyperlink w:anchor="P150" w:history="1">
        <w:r w:rsidRPr="00D2132E">
          <w:rPr>
            <w:rFonts w:ascii="Times New Roman" w:hAnsi="Times New Roman" w:cs="Times New Roman"/>
            <w:color w:val="0000FF"/>
            <w:sz w:val="24"/>
            <w:szCs w:val="24"/>
          </w:rPr>
          <w:t>пункте 3.4</w:t>
        </w:r>
      </w:hyperlink>
      <w:r w:rsidRPr="00D2132E"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D2132E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равил</w:t>
      </w:r>
      <w:r w:rsidRPr="00D2132E">
        <w:rPr>
          <w:rFonts w:ascii="Times New Roman" w:hAnsi="Times New Roman" w:cs="Times New Roman"/>
          <w:sz w:val="24"/>
          <w:szCs w:val="24"/>
        </w:rPr>
        <w:t>, включает в себя следующие адресообразующие элементы, описанные идентифицирующими их реквизитами: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- наименование элемента планировочной структуры (при наличии);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- наименование элемента улично-дорожной сети (при наличии);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- тип и номер здания, сооружения или объекта незавершенного строительства.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 xml:space="preserve">3.8. Структура адреса помещения в пределах здания (сооружения) в дополнение к обязательным адресообразующим элементам, указанным в </w:t>
      </w:r>
      <w:hyperlink w:anchor="P150" w:history="1">
        <w:r w:rsidRPr="00D2132E">
          <w:rPr>
            <w:rFonts w:ascii="Times New Roman" w:hAnsi="Times New Roman" w:cs="Times New Roman"/>
            <w:color w:val="0000FF"/>
            <w:sz w:val="24"/>
            <w:szCs w:val="24"/>
          </w:rPr>
          <w:t>пункте 3.4</w:t>
        </w:r>
      </w:hyperlink>
      <w:r w:rsidRPr="00D2132E"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D2132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равил</w:t>
      </w:r>
      <w:r w:rsidRPr="00D2132E">
        <w:rPr>
          <w:rFonts w:ascii="Times New Roman" w:hAnsi="Times New Roman" w:cs="Times New Roman"/>
          <w:sz w:val="24"/>
          <w:szCs w:val="24"/>
        </w:rPr>
        <w:t>, включает в себя следующие адресообразующие элементы, описанные идентифицирующими их реквизитами: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- наименование элемента планировочной структуры (при наличии);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- наименование элемента улично-дорожной сети (при наличии);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- тип и номер здания, сооружения;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- тип и номер помещения в пределах здания, сооружения;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- тип и номер помещения в пределах квартиры (в отношении коммунальных квартир).</w:t>
      </w:r>
    </w:p>
    <w:p w:rsidR="0029377D" w:rsidRPr="00D2132E" w:rsidRDefault="0029377D" w:rsidP="002937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377D" w:rsidRPr="00D2132E" w:rsidRDefault="0029377D" w:rsidP="002937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4. Правила написания наименований</w:t>
      </w:r>
    </w:p>
    <w:p w:rsidR="0029377D" w:rsidRPr="00D2132E" w:rsidRDefault="0029377D" w:rsidP="002937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и нумерации объектов адресации</w:t>
      </w:r>
    </w:p>
    <w:p w:rsidR="0029377D" w:rsidRPr="00D2132E" w:rsidRDefault="0029377D" w:rsidP="002937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4.1.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20" w:history="1">
        <w:r w:rsidRPr="00D2132E"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 w:rsidRPr="00D2132E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 xml:space="preserve">4.2. В наименованиях элемента планировочной структуры и элемента улично-дорожной сети допускается использовать прописные и строчные буквы русского </w:t>
      </w:r>
      <w:r w:rsidRPr="00D2132E">
        <w:rPr>
          <w:rFonts w:ascii="Times New Roman" w:hAnsi="Times New Roman" w:cs="Times New Roman"/>
          <w:sz w:val="24"/>
          <w:szCs w:val="24"/>
        </w:rPr>
        <w:lastRenderedPageBreak/>
        <w:t>алфавита, арабские цифры, а также следующие символы: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а) "-" - дефис;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б) "." - точка;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в) "(" - открывающая круглая скобка;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г) ")" - закрывающая круглая скобка;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д) "N" - знак номера.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4.3.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4.4.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4.5.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4.6.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4.7.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4.8.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4.9.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"е", "з", "й", "ъ", "ы" и "ь", а также символ "/" - косая черта.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4.10.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4.11.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377D" w:rsidRPr="00D2132E" w:rsidRDefault="0029377D" w:rsidP="002937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5. Методика присвоения, изменения адресов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5.1. Нумерация зданий, расположенных на магистральных улицах, производится в соответствии с исторически сложившейся в населенных пунктах системой порядка присвоения адресов зданиям и земельным участкам, на которых они расположены.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5.2. Зданиям, находящимся на пересечении улиц разных категорий, адрес присваивается по улице более высокой категории.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5.3. При пересечении улиц равных категорий зданию присваивается адрес по улице, на которую выходит главный фасад здания. В случае если на угол выходят два равнозначных фасада одного здания, адрес присваивается по улице, идущей в направлении центра города с учетом классификации улиц.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 xml:space="preserve">5.4. В районах с глубинной застройкой присвоение адреса земельному участку и зданию, выходящим на магистрали или улицы, идущие по границе квартала или микрорайона, проводится по ходу часовой стрелки (при ориентации от центра города, от </w:t>
      </w:r>
      <w:r w:rsidRPr="00D2132E">
        <w:rPr>
          <w:rFonts w:ascii="Times New Roman" w:hAnsi="Times New Roman" w:cs="Times New Roman"/>
          <w:sz w:val="24"/>
          <w:szCs w:val="24"/>
        </w:rPr>
        <w:lastRenderedPageBreak/>
        <w:t>центра населенного пункта). Земельный участок и здание, расположенные в глубине застройки, получают номер земельного участка и здания, расположенного на магистрали (улице), за которым они расположены и дополнительно: /1, /2, /3 и т.д.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5.5. Объектам, пристроенным к зданиям и являющимся неотъемлемой их частью, присваивается основная нумерация зданий.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5.6. Адресная привязка отдельных объектов, расположенных на протяжении магистральных дорог (трактов), производится по существенному километражу. Зданиям, расположенным на обособленном земельном участке, присваивается один порядковый номер на соответствующем километре с добавлением номера корпуса (строения) или буквы русского алфавита каждому из зданий.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5.7. Земельным участкам и объектам, для которых адресная привязка невозможна в связи с их значительной отдаленностью от населенных пунктов и магистральных дорог (трактов), адресные данные присваиваются в виде описания ориентиров их местоположения в произвольной форме.</w:t>
      </w:r>
    </w:p>
    <w:p w:rsidR="0029377D" w:rsidRPr="00D2132E" w:rsidRDefault="0029377D" w:rsidP="00293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132E">
        <w:rPr>
          <w:rFonts w:ascii="Times New Roman" w:hAnsi="Times New Roman" w:cs="Times New Roman"/>
          <w:sz w:val="24"/>
          <w:szCs w:val="24"/>
        </w:rPr>
        <w:t>5.8. Адресная привязка зданиям, сооружениям, объектам незавершенного строительства, расположенным в границах одного земельного участка, производится по улице, со стороны которой находится основной заезд.</w:t>
      </w:r>
    </w:p>
    <w:p w:rsidR="0029377D" w:rsidRDefault="0029377D" w:rsidP="0029377D"/>
    <w:p w:rsidR="0029377D" w:rsidRDefault="0029377D" w:rsidP="0029377D">
      <w:pPr>
        <w:jc w:val="both"/>
      </w:pPr>
    </w:p>
    <w:p w:rsidR="0029377D" w:rsidRDefault="0029377D" w:rsidP="0029377D">
      <w:pPr>
        <w:jc w:val="both"/>
        <w:rPr>
          <w:sz w:val="26"/>
          <w:szCs w:val="26"/>
        </w:rPr>
      </w:pPr>
    </w:p>
    <w:p w:rsidR="0029377D" w:rsidRDefault="0029377D" w:rsidP="0029377D">
      <w:pPr>
        <w:jc w:val="both"/>
        <w:rPr>
          <w:sz w:val="26"/>
          <w:szCs w:val="26"/>
        </w:rPr>
      </w:pPr>
    </w:p>
    <w:p w:rsidR="0029377D" w:rsidRDefault="0029377D" w:rsidP="0029377D">
      <w:pPr>
        <w:jc w:val="both"/>
        <w:rPr>
          <w:sz w:val="26"/>
          <w:szCs w:val="26"/>
        </w:rPr>
      </w:pPr>
    </w:p>
    <w:p w:rsidR="0029377D" w:rsidRDefault="0029377D" w:rsidP="0029377D">
      <w:pPr>
        <w:jc w:val="both"/>
        <w:rPr>
          <w:sz w:val="26"/>
          <w:szCs w:val="26"/>
        </w:rPr>
      </w:pPr>
    </w:p>
    <w:p w:rsidR="0029377D" w:rsidRDefault="0029377D"/>
    <w:sectPr w:rsidR="0029377D">
      <w:footerReference w:type="default" r:id="rId21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8B8" w:rsidRDefault="00DB68B8">
      <w:r>
        <w:separator/>
      </w:r>
    </w:p>
  </w:endnote>
  <w:endnote w:type="continuationSeparator" w:id="0">
    <w:p w:rsidR="00DB68B8" w:rsidRDefault="00DB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8F2235">
      <w:rPr>
        <w:noProof/>
        <w:sz w:val="12"/>
        <w:szCs w:val="12"/>
        <w:u w:val="single"/>
      </w:rPr>
      <w:t>30.01.2025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8F2235">
      <w:rPr>
        <w:noProof/>
        <w:sz w:val="12"/>
        <w:szCs w:val="12"/>
        <w:u w:val="single"/>
      </w:rPr>
      <w:t>15:37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8F2235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8B8" w:rsidRDefault="00DB68B8">
      <w:r>
        <w:separator/>
      </w:r>
    </w:p>
  </w:footnote>
  <w:footnote w:type="continuationSeparator" w:id="0">
    <w:p w:rsidR="00DB68B8" w:rsidRDefault="00DB6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Правил присвоения, изменения и аннулирования адресов в МО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1528=Горнов Андрей Павлович - Главный архитектор"/>
    <w:docVar w:name="attr4#Дата поступления" w:val="DATE#{d '2015-10-23'}"/>
    <w:docVar w:name="attr5#Бланк" w:val="OID_TYPE#"/>
    <w:docVar w:name="attr6#Номер документа" w:val="VARCHAR#1355"/>
    <w:docVar w:name="attr7#Дата подписания" w:val="DATE#{d '2015-10-23'}"/>
    <w:docVar w:name="ESED_IDnum" w:val="22/2015-2219"/>
    <w:docVar w:name="ESED_Lock" w:val="0"/>
    <w:docVar w:name="SPD_Annotation" w:val="N 1355 от 23.10.2015 22/2015-2219#Об утверждении Правил присвоения, изменения и аннулирования адресов в МО &quot;Невельский городской округ&quot;#Постановления администрации Невельского Городского округа   Горнов Андрей Павлович - Главный архитектор#Дата создания редакции: 23.10.2015"/>
    <w:docVar w:name="SPD_AreaName" w:val="Документ (ЕСЭД)"/>
    <w:docVar w:name="SPD_hostURL" w:val="storm"/>
    <w:docVar w:name="SPD_NumDoc" w:val="620287614"/>
    <w:docVar w:name="SPD_vDir" w:val="spd"/>
  </w:docVars>
  <w:rsids>
    <w:rsidRoot w:val="0029377D"/>
    <w:rsid w:val="0029377D"/>
    <w:rsid w:val="002D62A5"/>
    <w:rsid w:val="005E2EAE"/>
    <w:rsid w:val="008F2235"/>
    <w:rsid w:val="009E69DE"/>
    <w:rsid w:val="009F22E3"/>
    <w:rsid w:val="00C33552"/>
    <w:rsid w:val="00C94A88"/>
    <w:rsid w:val="00D2132E"/>
    <w:rsid w:val="00DB68B8"/>
    <w:rsid w:val="00DF7235"/>
    <w:rsid w:val="00E269BE"/>
    <w:rsid w:val="00E93354"/>
    <w:rsid w:val="00EF3283"/>
    <w:rsid w:val="00FD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E88B8A-B0EA-418F-A872-612DE76F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77D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9377D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9377D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2937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2937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29377D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2937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9377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38883EFCEB56F2A530DAFA16A4265074D692955AD2884DFAC36C5D5AB2855B841555F55Eb50EA" TargetMode="External"/><Relationship Id="rId13" Type="http://schemas.openxmlformats.org/officeDocument/2006/relationships/hyperlink" Target="consultantplus://offline/ref=2338883EFCEB56F2A530DAFA16A4265074D9969158D0884DFAC36C5D5AbB02A" TargetMode="External"/><Relationship Id="rId18" Type="http://schemas.openxmlformats.org/officeDocument/2006/relationships/hyperlink" Target="consultantplus://offline/ref=2338883EFCEB56F2A530DAFA16A4265074D997965BDC884DFAC36C5D5AB2855B841555F25Ab50EA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consultantplus://offline/ref=2338883EFCEB56F2A530DAFA16A4265074D492935AD0884DFAC36C5D5AB2855B841555F05E5811F6b200A" TargetMode="External"/><Relationship Id="rId12" Type="http://schemas.openxmlformats.org/officeDocument/2006/relationships/hyperlink" Target="consultantplus://offline/ref=2338883EFCEB56F2A530DAFA16A4265074D997965BDC884DFAC36C5D5AbB02A" TargetMode="External"/><Relationship Id="rId17" Type="http://schemas.openxmlformats.org/officeDocument/2006/relationships/hyperlink" Target="consultantplus://offline/ref=2338883EFCEB56F2A530DAFA16A4265074D997965BDC884DFAC36C5D5AB2855B841555F0b50E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338883EFCEB56F2A530DAFA16A4265074D997965BDC884DFAC36C5D5AB2855B841555F05E5813F6b20FA" TargetMode="External"/><Relationship Id="rId20" Type="http://schemas.openxmlformats.org/officeDocument/2006/relationships/hyperlink" Target="consultantplus://offline/ref=2338883EFCEB56F2A530DAFA16A4265077D993935683DF4FAB9662b508A" TargetMode="Externa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11" Type="http://schemas.openxmlformats.org/officeDocument/2006/relationships/hyperlink" Target="consultantplus://offline/ref=2338883EFCEB56F2A530DAFA16A4265074D997965BDC884DFAC36C5D5AbB02A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338883EFCEB56F2A530DAFA16A4265074D997965BDC884DFAC36C5D5AbB02A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338883EFCEB56F2A530DAFA16A4265074D9969158D0884DFAC36C5D5AbB02A" TargetMode="External"/><Relationship Id="rId19" Type="http://schemas.openxmlformats.org/officeDocument/2006/relationships/hyperlink" Target="consultantplus://offline/ref=2338883EFCEB56F2A530DAFA16A4265074D997965BDC884DFAC36C5D5AB2855B841555F6b50CA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338883EFCEB56F2A530DAFA16A4265074D990935DD4884DFAC36C5D5AB2855B841555F05E5811F5b20EA" TargetMode="External"/><Relationship Id="rId14" Type="http://schemas.openxmlformats.org/officeDocument/2006/relationships/hyperlink" Target="consultantplus://offline/ref=2338883EFCEB56F2A530DAFA16A4265074D996955AD2884DFAC36C5D5AbB02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4505</Words>
  <Characters>25683</Characters>
  <Application>Microsoft Office Word</Application>
  <DocSecurity>0</DocSecurity>
  <Lines>214</Lines>
  <Paragraphs>60</Paragraphs>
  <ScaleCrop>false</ScaleCrop>
  <Company>Администрация. Невельск</Company>
  <LinksUpToDate>false</LinksUpToDate>
  <CharactersWithSpaces>30128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2025-01-30T04:37:00Z</dcterms:created>
  <dcterms:modified xsi:type="dcterms:W3CDTF">2025-01-30T04:37:00Z</dcterms:modified>
</cp:coreProperties>
</file>