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F4F" w:rsidRDefault="00DF182C" w:rsidP="00DA5F4F">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5F4F" w:rsidRDefault="00DA5F4F" w:rsidP="00DA5F4F">
      <w:pPr>
        <w:jc w:val="center"/>
        <w:rPr>
          <w:lang w:val="en-US"/>
        </w:rPr>
      </w:pPr>
    </w:p>
    <w:p w:rsidR="00DA5F4F" w:rsidRDefault="00DA5F4F" w:rsidP="00DA5F4F">
      <w:pPr>
        <w:jc w:val="center"/>
        <w:rPr>
          <w:lang w:val="en-US"/>
        </w:rPr>
      </w:pPr>
    </w:p>
    <w:p w:rsidR="00DA5F4F" w:rsidRDefault="00DA5F4F" w:rsidP="00DA5F4F">
      <w:pPr>
        <w:jc w:val="center"/>
        <w:rPr>
          <w:lang w:val="en-US"/>
        </w:rPr>
      </w:pPr>
    </w:p>
    <w:p w:rsidR="00DA5F4F" w:rsidRDefault="00DA5F4F" w:rsidP="00DA5F4F">
      <w:pPr>
        <w:jc w:val="center"/>
        <w:rPr>
          <w:lang w:val="en-US"/>
        </w:rPr>
      </w:pPr>
    </w:p>
    <w:p w:rsidR="00DA5F4F" w:rsidRDefault="00DA5F4F" w:rsidP="00DA5F4F">
      <w:pPr>
        <w:jc w:val="center"/>
      </w:pPr>
    </w:p>
    <w:tbl>
      <w:tblPr>
        <w:tblW w:w="8848" w:type="dxa"/>
        <w:tblLayout w:type="fixed"/>
        <w:tblCellMar>
          <w:left w:w="28" w:type="dxa"/>
          <w:right w:w="28" w:type="dxa"/>
        </w:tblCellMar>
        <w:tblLook w:val="0000" w:firstRow="0" w:lastRow="0" w:firstColumn="0" w:lastColumn="0" w:noHBand="0" w:noVBand="0"/>
      </w:tblPr>
      <w:tblGrid>
        <w:gridCol w:w="4708"/>
        <w:gridCol w:w="4140"/>
      </w:tblGrid>
      <w:tr w:rsidR="00DA5F4F">
        <w:tblPrEx>
          <w:tblCellMar>
            <w:top w:w="0" w:type="dxa"/>
            <w:bottom w:w="0" w:type="dxa"/>
          </w:tblCellMar>
        </w:tblPrEx>
        <w:trPr>
          <w:cantSplit/>
          <w:trHeight w:hRule="exact" w:val="1120"/>
        </w:trPr>
        <w:tc>
          <w:tcPr>
            <w:tcW w:w="8848" w:type="dxa"/>
            <w:gridSpan w:val="2"/>
          </w:tcPr>
          <w:p w:rsidR="00DA5F4F" w:rsidRDefault="00DA5F4F" w:rsidP="00317E15">
            <w:pPr>
              <w:pStyle w:val="7"/>
            </w:pPr>
            <w:r>
              <w:t>ПОСТАНОВЛЕНИЕ</w:t>
            </w:r>
          </w:p>
          <w:p w:rsidR="00DA5F4F" w:rsidRDefault="00DA5F4F" w:rsidP="00317E15">
            <w:pPr>
              <w:pStyle w:val="6"/>
              <w:rPr>
                <w:b w:val="0"/>
                <w:bCs w:val="0"/>
              </w:rPr>
            </w:pPr>
            <w:r>
              <w:rPr>
                <w:b w:val="0"/>
                <w:bCs w:val="0"/>
              </w:rPr>
              <w:t>АДМИНИСТРАЦИИ НевельскОГО ГОРОДСКОГО ОКРУГА</w:t>
            </w:r>
          </w:p>
        </w:tc>
      </w:tr>
      <w:tr w:rsidR="00DA5F4F">
        <w:tblPrEx>
          <w:tblCellMar>
            <w:top w:w="0" w:type="dxa"/>
            <w:bottom w:w="0" w:type="dxa"/>
          </w:tblCellMar>
        </w:tblPrEx>
        <w:trPr>
          <w:cantSplit/>
          <w:trHeight w:hRule="exact" w:val="580"/>
        </w:trPr>
        <w:tc>
          <w:tcPr>
            <w:tcW w:w="8848" w:type="dxa"/>
            <w:gridSpan w:val="2"/>
          </w:tcPr>
          <w:p w:rsidR="00DA5F4F" w:rsidRDefault="00DF182C" w:rsidP="00317E15">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F4F" w:rsidRDefault="0092579B" w:rsidP="00DA5F4F">
                                  <w:r>
                                    <w:t>1509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DA5F4F" w:rsidRDefault="0092579B" w:rsidP="00DA5F4F">
                            <w:r>
                              <w:t>1509</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F4F" w:rsidRDefault="0092579B" w:rsidP="00DA5F4F">
                                  <w:r>
                                    <w:t>18.10.2013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DA5F4F" w:rsidRDefault="0092579B" w:rsidP="00DA5F4F">
                            <w:r>
                              <w:t>18.10.2013</w:t>
                            </w:r>
                          </w:p>
                        </w:txbxContent>
                      </v:textbox>
                    </v:rect>
                  </w:pict>
                </mc:Fallback>
              </mc:AlternateContent>
            </w:r>
            <w:r w:rsidR="00DA5F4F">
              <w:rPr>
                <w:rFonts w:ascii="Courier New" w:hAnsi="Courier New" w:cs="Courier New"/>
              </w:rPr>
              <w:t>от              №</w:t>
            </w:r>
          </w:p>
          <w:p w:rsidR="00DA5F4F" w:rsidRDefault="00DA5F4F" w:rsidP="00317E15">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DA5F4F">
        <w:tblPrEx>
          <w:tblCellMar>
            <w:top w:w="0" w:type="dxa"/>
            <w:bottom w:w="0" w:type="dxa"/>
          </w:tblCellMar>
        </w:tblPrEx>
        <w:trPr>
          <w:trHeight w:hRule="exact" w:val="1720"/>
        </w:trPr>
        <w:tc>
          <w:tcPr>
            <w:tcW w:w="4708" w:type="dxa"/>
          </w:tcPr>
          <w:p w:rsidR="00DA5F4F" w:rsidRDefault="00DA5F4F" w:rsidP="00317E15">
            <w:pPr>
              <w:spacing w:after="240"/>
              <w:jc w:val="center"/>
            </w:pPr>
          </w:p>
        </w:tc>
        <w:tc>
          <w:tcPr>
            <w:tcW w:w="4140" w:type="dxa"/>
          </w:tcPr>
          <w:p w:rsidR="00DA5F4F" w:rsidRDefault="00DA5F4F" w:rsidP="00317E15">
            <w:pPr>
              <w:spacing w:after="240"/>
              <w:ind w:left="539"/>
              <w:jc w:val="center"/>
            </w:pPr>
          </w:p>
        </w:tc>
      </w:tr>
      <w:tr w:rsidR="00DA5F4F">
        <w:tblPrEx>
          <w:tblCellMar>
            <w:top w:w="0" w:type="dxa"/>
            <w:bottom w:w="0" w:type="dxa"/>
          </w:tblCellMar>
        </w:tblPrEx>
        <w:trPr>
          <w:trHeight w:val="1020"/>
        </w:trPr>
        <w:tc>
          <w:tcPr>
            <w:tcW w:w="4708" w:type="dxa"/>
          </w:tcPr>
          <w:p w:rsidR="00DA5F4F" w:rsidRDefault="00DA5F4F" w:rsidP="00DA5F4F">
            <w:pPr>
              <w:pStyle w:val="a3"/>
              <w:ind w:right="123"/>
              <w:jc w:val="both"/>
            </w:pPr>
            <w:r w:rsidRPr="00390AD0">
              <w:rPr>
                <w:sz w:val="28"/>
                <w:szCs w:val="28"/>
              </w:rPr>
              <w:t>О</w:t>
            </w:r>
            <w:r>
              <w:rPr>
                <w:sz w:val="28"/>
                <w:szCs w:val="28"/>
              </w:rPr>
              <w:t>б утверждении</w:t>
            </w:r>
            <w:r w:rsidRPr="00390AD0">
              <w:rPr>
                <w:sz w:val="28"/>
                <w:szCs w:val="28"/>
              </w:rPr>
              <w:t xml:space="preserve"> </w:t>
            </w:r>
            <w:r>
              <w:rPr>
                <w:sz w:val="28"/>
                <w:szCs w:val="28"/>
              </w:rPr>
              <w:t xml:space="preserve">муниципальной программы «Развитие </w:t>
            </w:r>
            <w:r w:rsidRPr="00AD0C89">
              <w:rPr>
                <w:sz w:val="28"/>
                <w:szCs w:val="28"/>
              </w:rPr>
              <w:t>муниципального бюджетного образовательного учреждения дополнительного</w:t>
            </w:r>
            <w:r>
              <w:rPr>
                <w:sz w:val="28"/>
                <w:szCs w:val="28"/>
              </w:rPr>
              <w:t xml:space="preserve"> </w:t>
            </w:r>
            <w:r w:rsidRPr="00AD0C89">
              <w:rPr>
                <w:sz w:val="28"/>
                <w:szCs w:val="28"/>
              </w:rPr>
              <w:t xml:space="preserve">образования детей «Детская школа искусств г. Невельска» </w:t>
            </w:r>
            <w:r>
              <w:rPr>
                <w:sz w:val="28"/>
                <w:szCs w:val="28"/>
              </w:rPr>
              <w:t>на 2014-2016 годы»</w:t>
            </w:r>
          </w:p>
        </w:tc>
        <w:tc>
          <w:tcPr>
            <w:tcW w:w="4140" w:type="dxa"/>
          </w:tcPr>
          <w:p w:rsidR="00DA5F4F" w:rsidRDefault="00DA5F4F" w:rsidP="00317E15">
            <w:pPr>
              <w:ind w:left="539"/>
              <w:jc w:val="both"/>
            </w:pPr>
          </w:p>
        </w:tc>
      </w:tr>
      <w:tr w:rsidR="00DA5F4F">
        <w:tblPrEx>
          <w:tblCellMar>
            <w:top w:w="0" w:type="dxa"/>
            <w:bottom w:w="0" w:type="dxa"/>
          </w:tblCellMar>
        </w:tblPrEx>
        <w:trPr>
          <w:cantSplit/>
          <w:trHeight w:val="480"/>
        </w:trPr>
        <w:tc>
          <w:tcPr>
            <w:tcW w:w="8848" w:type="dxa"/>
            <w:gridSpan w:val="2"/>
          </w:tcPr>
          <w:p w:rsidR="00DA5F4F" w:rsidRDefault="00DA5F4F" w:rsidP="00317E15">
            <w:pPr>
              <w:spacing w:after="240"/>
              <w:jc w:val="center"/>
            </w:pPr>
          </w:p>
        </w:tc>
      </w:tr>
    </w:tbl>
    <w:p w:rsidR="00DA5F4F" w:rsidRDefault="00DA5F4F" w:rsidP="00DA5F4F">
      <w:pPr>
        <w:pStyle w:val="2"/>
        <w:spacing w:after="0"/>
        <w:ind w:left="0"/>
        <w:rPr>
          <w:sz w:val="24"/>
          <w:szCs w:val="24"/>
        </w:rPr>
      </w:pPr>
    </w:p>
    <w:p w:rsidR="00DA5F4F" w:rsidRPr="00DA5F4F" w:rsidRDefault="00DA5F4F" w:rsidP="00DA5F4F">
      <w:pPr>
        <w:ind w:firstLine="708"/>
        <w:jc w:val="both"/>
        <w:rPr>
          <w:sz w:val="28"/>
          <w:szCs w:val="28"/>
        </w:rPr>
      </w:pPr>
      <w:r w:rsidRPr="00DA5F4F">
        <w:rPr>
          <w:sz w:val="28"/>
          <w:szCs w:val="28"/>
        </w:rPr>
        <w:t>В соответствии с постановлением администрации Невельского городского округа от 14.02.2011 г. № 147 «Об утверждении порядка разработки, формирования, утверждения, реализации и оценки муниципальных программ» (в редакции постановления от 01.08.2013 г. № 1083), распоряжением администрации Невельского городского округа от 19.09.2013 г. № 184 «О разработке проекта муниципальной программы «Развитие муниципального бюджетного образовательного учреждения дополнительного образования детей «Детская школа искусств г. Невельска» на 2014-2016 годы», руководствуясь статьями 44, 45 Устава муниципального образования «Невельский городской округ», администрация Невельского городского округа</w:t>
      </w:r>
    </w:p>
    <w:p w:rsidR="00DA5F4F" w:rsidRPr="00DA5F4F" w:rsidRDefault="00DA5F4F" w:rsidP="00DA5F4F">
      <w:pPr>
        <w:jc w:val="both"/>
        <w:rPr>
          <w:sz w:val="28"/>
          <w:szCs w:val="28"/>
        </w:rPr>
      </w:pPr>
    </w:p>
    <w:p w:rsidR="00DA5F4F" w:rsidRPr="00DA5F4F" w:rsidRDefault="00DA5F4F" w:rsidP="00DA5F4F">
      <w:pPr>
        <w:jc w:val="both"/>
        <w:rPr>
          <w:sz w:val="28"/>
          <w:szCs w:val="28"/>
        </w:rPr>
      </w:pPr>
      <w:r w:rsidRPr="00DA5F4F">
        <w:rPr>
          <w:sz w:val="28"/>
          <w:szCs w:val="28"/>
        </w:rPr>
        <w:t>ПОСТАНОВЛЯЕТ:</w:t>
      </w:r>
    </w:p>
    <w:p w:rsidR="00DA5F4F" w:rsidRPr="00DA5F4F" w:rsidRDefault="00DA5F4F" w:rsidP="00DA5F4F">
      <w:pPr>
        <w:jc w:val="both"/>
        <w:rPr>
          <w:sz w:val="28"/>
          <w:szCs w:val="28"/>
        </w:rPr>
      </w:pPr>
    </w:p>
    <w:p w:rsidR="00DA5F4F" w:rsidRPr="00DA5F4F" w:rsidRDefault="00DA5F4F" w:rsidP="00DA5F4F">
      <w:pPr>
        <w:ind w:firstLine="708"/>
        <w:jc w:val="both"/>
        <w:rPr>
          <w:sz w:val="28"/>
          <w:szCs w:val="28"/>
        </w:rPr>
      </w:pPr>
      <w:r w:rsidRPr="00DA5F4F">
        <w:rPr>
          <w:sz w:val="28"/>
          <w:szCs w:val="28"/>
        </w:rPr>
        <w:t>1.Утвердить муниципальную программу «Развитие муниципального бюджетного образовательного учреждения дополнительного образования  детей «Детская школа искусств г. Невельска» на 2014-2016 годы» (прилагается).</w:t>
      </w:r>
    </w:p>
    <w:p w:rsidR="00DA5F4F" w:rsidRPr="00DA5F4F" w:rsidRDefault="00DA5F4F" w:rsidP="00DA5F4F">
      <w:pPr>
        <w:ind w:firstLine="708"/>
        <w:jc w:val="both"/>
        <w:rPr>
          <w:sz w:val="28"/>
          <w:szCs w:val="28"/>
        </w:rPr>
      </w:pPr>
      <w:r w:rsidRPr="00DA5F4F">
        <w:rPr>
          <w:sz w:val="28"/>
          <w:szCs w:val="28"/>
        </w:rPr>
        <w:t>2.Реализация мероприятий Программы осуществляется в пределах финансовых средств, предусмотренных на эти цели в местном бюджете на соответствующий финансовый год, а также за счет внебюджетных средств.</w:t>
      </w:r>
    </w:p>
    <w:p w:rsidR="00DA5F4F" w:rsidRPr="00DA5F4F" w:rsidRDefault="00DA5F4F" w:rsidP="00DA5F4F">
      <w:pPr>
        <w:ind w:firstLine="708"/>
        <w:jc w:val="both"/>
        <w:rPr>
          <w:sz w:val="28"/>
          <w:szCs w:val="28"/>
        </w:rPr>
      </w:pPr>
      <w:r>
        <w:rPr>
          <w:sz w:val="28"/>
          <w:szCs w:val="28"/>
        </w:rPr>
        <w:lastRenderedPageBreak/>
        <w:t>3.</w:t>
      </w:r>
      <w:r w:rsidRPr="00DA5F4F">
        <w:rPr>
          <w:sz w:val="28"/>
          <w:szCs w:val="28"/>
        </w:rPr>
        <w:t>Отделу экономики администрации Невельского городского округа (Гуртовенко И.В.) включить Программу в Реестр муниципальных программ Невельского городского округа.</w:t>
      </w:r>
    </w:p>
    <w:p w:rsidR="00DA5F4F" w:rsidRPr="00DA5F4F" w:rsidRDefault="00DA5F4F" w:rsidP="00DA5F4F">
      <w:pPr>
        <w:ind w:firstLine="708"/>
        <w:jc w:val="both"/>
        <w:rPr>
          <w:sz w:val="28"/>
          <w:szCs w:val="28"/>
        </w:rPr>
      </w:pPr>
      <w:r w:rsidRPr="00DA5F4F">
        <w:rPr>
          <w:sz w:val="28"/>
          <w:szCs w:val="28"/>
        </w:rPr>
        <w:t>4.Финансовому управлению администрации Невельского городского округа (Падей Н.А.) при формировании бюджета на соответствующий финансовый год включать Программу в перечень муниципальных программ, подлежащих финансированию за счет местного бюджета.</w:t>
      </w:r>
    </w:p>
    <w:p w:rsidR="00DA5F4F" w:rsidRPr="00DA5F4F" w:rsidRDefault="00DA5F4F" w:rsidP="00DA5F4F">
      <w:pPr>
        <w:ind w:firstLine="708"/>
        <w:jc w:val="both"/>
        <w:rPr>
          <w:sz w:val="28"/>
          <w:szCs w:val="28"/>
        </w:rPr>
      </w:pPr>
      <w:r w:rsidRPr="00DA5F4F">
        <w:rPr>
          <w:sz w:val="28"/>
          <w:szCs w:val="28"/>
        </w:rPr>
        <w:t>5.Отделу культуры администрации Невельского городского округа (Николина О.А.) ежегодно до 01 февраля года, следующего за отчетным периодом, предоставлять отчет о реализации Программы в отдел экономики администрации Невельского городского округа.</w:t>
      </w:r>
    </w:p>
    <w:p w:rsidR="00DA5F4F" w:rsidRPr="00DA5F4F" w:rsidRDefault="00DA5F4F" w:rsidP="00DA5F4F">
      <w:pPr>
        <w:ind w:firstLine="708"/>
        <w:jc w:val="both"/>
        <w:rPr>
          <w:sz w:val="28"/>
          <w:szCs w:val="28"/>
        </w:rPr>
      </w:pPr>
      <w:r w:rsidRPr="00DA5F4F">
        <w:rPr>
          <w:sz w:val="28"/>
          <w:szCs w:val="28"/>
        </w:rPr>
        <w:t>6.Муниципальная программа, утвержденная настоящим постановлением, вступает в силу с 01.01.2014 г.</w:t>
      </w:r>
    </w:p>
    <w:p w:rsidR="00DA5F4F" w:rsidRPr="00DA5F4F" w:rsidRDefault="00DA5F4F" w:rsidP="00DA5F4F">
      <w:pPr>
        <w:ind w:firstLine="708"/>
        <w:jc w:val="both"/>
        <w:rPr>
          <w:sz w:val="28"/>
          <w:szCs w:val="28"/>
        </w:rPr>
      </w:pPr>
      <w:r w:rsidRPr="00DA5F4F">
        <w:rPr>
          <w:sz w:val="28"/>
          <w:szCs w:val="28"/>
        </w:rPr>
        <w:t>7.Опубликовать настоящее постановление в газете «Невельские новости», разместить на официальном Интернет - сайте администрации Невельского городского округа.</w:t>
      </w:r>
    </w:p>
    <w:p w:rsidR="00DA5F4F" w:rsidRPr="00DA5F4F" w:rsidRDefault="00DA5F4F" w:rsidP="00DA5F4F">
      <w:pPr>
        <w:ind w:firstLine="708"/>
        <w:jc w:val="both"/>
        <w:rPr>
          <w:sz w:val="28"/>
          <w:szCs w:val="28"/>
        </w:rPr>
      </w:pPr>
      <w:r w:rsidRPr="00DA5F4F">
        <w:rPr>
          <w:sz w:val="28"/>
          <w:szCs w:val="28"/>
        </w:rPr>
        <w:t xml:space="preserve">8.Контроль за исполнением настоящего постановления возложить на заместителя мэра Невельского городского округа Копылова В.Е. </w:t>
      </w:r>
    </w:p>
    <w:p w:rsidR="00DA5F4F" w:rsidRPr="00DA5F4F" w:rsidRDefault="00DA5F4F" w:rsidP="00DA5F4F">
      <w:pPr>
        <w:jc w:val="both"/>
        <w:rPr>
          <w:sz w:val="28"/>
          <w:szCs w:val="28"/>
        </w:rPr>
      </w:pPr>
    </w:p>
    <w:p w:rsidR="00DA5F4F" w:rsidRPr="002111DD" w:rsidRDefault="00DA5F4F" w:rsidP="00DA5F4F">
      <w:pPr>
        <w:jc w:val="both"/>
        <w:rPr>
          <w:sz w:val="28"/>
          <w:szCs w:val="28"/>
        </w:rPr>
      </w:pPr>
    </w:p>
    <w:p w:rsidR="00DA5F4F" w:rsidRDefault="00DA5F4F" w:rsidP="00DA5F4F">
      <w:pPr>
        <w:jc w:val="both"/>
        <w:rPr>
          <w:sz w:val="28"/>
          <w:szCs w:val="28"/>
        </w:rPr>
      </w:pPr>
    </w:p>
    <w:p w:rsidR="00DA5F4F" w:rsidRPr="00DA5F4F" w:rsidRDefault="00DA5F4F" w:rsidP="00DA5F4F">
      <w:pPr>
        <w:jc w:val="both"/>
        <w:rPr>
          <w:sz w:val="28"/>
          <w:szCs w:val="28"/>
        </w:rPr>
      </w:pPr>
    </w:p>
    <w:p w:rsidR="00DA5F4F" w:rsidRPr="00DA5F4F" w:rsidRDefault="00DA5F4F" w:rsidP="00DA5F4F">
      <w:pPr>
        <w:jc w:val="both"/>
        <w:rPr>
          <w:sz w:val="28"/>
          <w:szCs w:val="28"/>
        </w:rPr>
      </w:pPr>
      <w:r>
        <w:rPr>
          <w:sz w:val="28"/>
          <w:szCs w:val="28"/>
        </w:rPr>
        <w:t>Исполняющий обязанности мэра</w:t>
      </w:r>
    </w:p>
    <w:p w:rsidR="00DA5F4F" w:rsidRPr="00DA5F4F" w:rsidRDefault="00DA5F4F" w:rsidP="00DA5F4F">
      <w:pPr>
        <w:jc w:val="both"/>
        <w:rPr>
          <w:sz w:val="28"/>
          <w:szCs w:val="28"/>
        </w:rPr>
      </w:pPr>
      <w:r w:rsidRPr="00DA5F4F">
        <w:rPr>
          <w:sz w:val="28"/>
          <w:szCs w:val="28"/>
        </w:rPr>
        <w:t xml:space="preserve">Невельского городского округа                                                 </w:t>
      </w:r>
      <w:r>
        <w:rPr>
          <w:sz w:val="28"/>
          <w:szCs w:val="28"/>
        </w:rPr>
        <w:t xml:space="preserve">       </w:t>
      </w:r>
      <w:r w:rsidRPr="00DA5F4F">
        <w:rPr>
          <w:sz w:val="28"/>
          <w:szCs w:val="28"/>
        </w:rPr>
        <w:t xml:space="preserve">     В.</w:t>
      </w:r>
      <w:r>
        <w:rPr>
          <w:sz w:val="28"/>
          <w:szCs w:val="28"/>
        </w:rPr>
        <w:t>Ч</w:t>
      </w:r>
      <w:r w:rsidRPr="00DA5F4F">
        <w:rPr>
          <w:sz w:val="28"/>
          <w:szCs w:val="28"/>
        </w:rPr>
        <w:t>.</w:t>
      </w:r>
      <w:r>
        <w:rPr>
          <w:sz w:val="28"/>
          <w:szCs w:val="28"/>
        </w:rPr>
        <w:t xml:space="preserve"> </w:t>
      </w:r>
      <w:r w:rsidRPr="00DA5F4F">
        <w:rPr>
          <w:sz w:val="28"/>
          <w:szCs w:val="28"/>
        </w:rPr>
        <w:t>Па</w:t>
      </w:r>
      <w:r>
        <w:rPr>
          <w:sz w:val="28"/>
          <w:szCs w:val="28"/>
        </w:rPr>
        <w:t>н</w:t>
      </w:r>
    </w:p>
    <w:p w:rsidR="00DA5F4F" w:rsidRDefault="00DA5F4F" w:rsidP="00DA5F4F">
      <w:pPr>
        <w:jc w:val="both"/>
      </w:pPr>
    </w:p>
    <w:p w:rsidR="00DA5F4F" w:rsidRDefault="00DA5F4F" w:rsidP="00DA5F4F">
      <w:pPr>
        <w:jc w:val="both"/>
      </w:pPr>
    </w:p>
    <w:p w:rsidR="00DA5F4F" w:rsidRDefault="00DA5F4F" w:rsidP="00DA5F4F">
      <w:pPr>
        <w:jc w:val="both"/>
      </w:pPr>
    </w:p>
    <w:p w:rsidR="00DA5F4F" w:rsidRDefault="00DA5F4F" w:rsidP="00DA5F4F">
      <w:pPr>
        <w:jc w:val="both"/>
        <w:rPr>
          <w:sz w:val="26"/>
          <w:szCs w:val="26"/>
        </w:rPr>
      </w:pPr>
    </w:p>
    <w:p w:rsidR="00DA5F4F" w:rsidRDefault="00DA5F4F" w:rsidP="00DA5F4F">
      <w:pPr>
        <w:jc w:val="both"/>
        <w:rPr>
          <w:sz w:val="26"/>
          <w:szCs w:val="26"/>
        </w:rPr>
      </w:pPr>
    </w:p>
    <w:p w:rsidR="00DA5F4F" w:rsidRDefault="00DA5F4F" w:rsidP="00DA5F4F">
      <w:pPr>
        <w:jc w:val="both"/>
        <w:rPr>
          <w:sz w:val="26"/>
          <w:szCs w:val="26"/>
        </w:rPr>
      </w:pPr>
    </w:p>
    <w:p w:rsidR="00DA5F4F" w:rsidRDefault="00DA5F4F" w:rsidP="00DA5F4F">
      <w:pPr>
        <w:jc w:val="both"/>
        <w:rPr>
          <w:sz w:val="26"/>
          <w:szCs w:val="26"/>
        </w:rPr>
      </w:pPr>
    </w:p>
    <w:p w:rsidR="00DA5F4F" w:rsidRPr="00DA5F4F" w:rsidRDefault="00DA5F4F"/>
    <w:p w:rsidR="00DA5F4F" w:rsidRPr="00DA5F4F" w:rsidRDefault="00DA5F4F"/>
    <w:p w:rsidR="00DA5F4F" w:rsidRPr="00DA5F4F" w:rsidRDefault="00DA5F4F"/>
    <w:p w:rsidR="00DA5F4F" w:rsidRPr="00DA5F4F" w:rsidRDefault="00DA5F4F"/>
    <w:p w:rsidR="00DA5F4F" w:rsidRPr="00DA5F4F" w:rsidRDefault="00DA5F4F"/>
    <w:p w:rsidR="00DA5F4F" w:rsidRPr="00DA5F4F" w:rsidRDefault="00DA5F4F"/>
    <w:p w:rsidR="00DA5F4F" w:rsidRPr="00DA5F4F" w:rsidRDefault="00DA5F4F"/>
    <w:p w:rsidR="00DA5F4F" w:rsidRPr="00DA5F4F" w:rsidRDefault="00DA5F4F"/>
    <w:p w:rsidR="00DA5F4F" w:rsidRPr="00DA5F4F" w:rsidRDefault="00DA5F4F"/>
    <w:p w:rsidR="00DA5F4F" w:rsidRDefault="00DA5F4F"/>
    <w:p w:rsidR="00DA5F4F" w:rsidRDefault="00DA5F4F"/>
    <w:p w:rsidR="00DA5F4F" w:rsidRDefault="00DA5F4F"/>
    <w:p w:rsidR="00DA5F4F" w:rsidRDefault="00DA5F4F"/>
    <w:p w:rsidR="00DA5F4F" w:rsidRDefault="00DA5F4F"/>
    <w:p w:rsidR="00DA5F4F" w:rsidRDefault="00DA5F4F"/>
    <w:p w:rsidR="00DA5F4F" w:rsidRDefault="00DA5F4F"/>
    <w:p w:rsidR="00DA5F4F" w:rsidRDefault="00DA5F4F"/>
    <w:p w:rsidR="00DA5F4F" w:rsidRDefault="00DA5F4F"/>
    <w:p w:rsidR="00DA5F4F" w:rsidRPr="00DA5F4F" w:rsidRDefault="00DA5F4F" w:rsidP="00DA5F4F">
      <w:pPr>
        <w:jc w:val="right"/>
      </w:pPr>
      <w:r w:rsidRPr="00DA5F4F">
        <w:lastRenderedPageBreak/>
        <w:t>УТВЕРЖДЕНА</w:t>
      </w:r>
    </w:p>
    <w:p w:rsidR="00DA5F4F" w:rsidRDefault="00DA5F4F" w:rsidP="00DA5F4F">
      <w:pPr>
        <w:jc w:val="right"/>
      </w:pPr>
      <w:r>
        <w:t>п</w:t>
      </w:r>
      <w:r w:rsidRPr="00DA5F4F">
        <w:t>остановлением администрации</w:t>
      </w:r>
    </w:p>
    <w:p w:rsidR="00DA5F4F" w:rsidRPr="00DA5F4F" w:rsidRDefault="00DA5F4F" w:rsidP="00DA5F4F">
      <w:pPr>
        <w:jc w:val="right"/>
      </w:pPr>
      <w:r w:rsidRPr="00DA5F4F">
        <w:t xml:space="preserve"> Невельского городского</w:t>
      </w:r>
      <w:r>
        <w:t xml:space="preserve"> </w:t>
      </w:r>
      <w:r w:rsidRPr="00DA5F4F">
        <w:t>округа</w:t>
      </w:r>
    </w:p>
    <w:p w:rsidR="00DA5F4F" w:rsidRPr="00DA5F4F" w:rsidRDefault="00DA5F4F" w:rsidP="00DA5F4F">
      <w:pPr>
        <w:jc w:val="right"/>
      </w:pPr>
      <w:r w:rsidRPr="00DA5F4F">
        <w:t xml:space="preserve">от </w:t>
      </w:r>
      <w:r>
        <w:t>18.10.2</w:t>
      </w:r>
      <w:r w:rsidRPr="00DA5F4F">
        <w:t xml:space="preserve">013 г. № </w:t>
      </w:r>
      <w:r>
        <w:t>1509</w:t>
      </w:r>
    </w:p>
    <w:p w:rsidR="00DA5F4F" w:rsidRDefault="00DA5F4F" w:rsidP="00DA5F4F">
      <w:pPr>
        <w:ind w:left="6660"/>
        <w:jc w:val="right"/>
        <w:rPr>
          <w:sz w:val="28"/>
          <w:szCs w:val="28"/>
        </w:rPr>
      </w:pPr>
    </w:p>
    <w:p w:rsidR="00DA5F4F" w:rsidRDefault="00DA5F4F" w:rsidP="00DA5F4F">
      <w:pPr>
        <w:jc w:val="both"/>
        <w:rPr>
          <w:sz w:val="28"/>
          <w:szCs w:val="28"/>
        </w:rPr>
      </w:pPr>
    </w:p>
    <w:p w:rsidR="00DA5F4F" w:rsidRPr="00DA5F4F" w:rsidRDefault="00DA5F4F" w:rsidP="00DA5F4F">
      <w:pPr>
        <w:ind w:firstLine="708"/>
        <w:jc w:val="center"/>
        <w:rPr>
          <w:b/>
          <w:bCs/>
          <w:sz w:val="28"/>
          <w:szCs w:val="28"/>
        </w:rPr>
      </w:pPr>
      <w:r w:rsidRPr="00DA5F4F">
        <w:rPr>
          <w:b/>
          <w:bCs/>
          <w:sz w:val="28"/>
          <w:szCs w:val="28"/>
        </w:rPr>
        <w:t>МУНИЦИПАЛЬНАЯ ПРОГРАММА</w:t>
      </w:r>
    </w:p>
    <w:p w:rsidR="00DA5F4F" w:rsidRPr="00DA5F4F" w:rsidRDefault="00DA5F4F" w:rsidP="00DA5F4F">
      <w:pPr>
        <w:suppressAutoHyphens/>
        <w:ind w:left="-32"/>
        <w:jc w:val="center"/>
        <w:rPr>
          <w:b/>
          <w:bCs/>
          <w:sz w:val="28"/>
          <w:szCs w:val="28"/>
        </w:rPr>
      </w:pPr>
      <w:r w:rsidRPr="00DA5F4F">
        <w:rPr>
          <w:b/>
          <w:bCs/>
          <w:sz w:val="28"/>
          <w:szCs w:val="28"/>
        </w:rPr>
        <w:t>Развитие  муниципального бюджетного образовательного учреждения дополнительного образования детей «Детская школа искусств г. Невельска» на 2014-2016 годы</w:t>
      </w:r>
    </w:p>
    <w:p w:rsidR="00DA5F4F" w:rsidRDefault="00DA5F4F" w:rsidP="00DA5F4F">
      <w:pPr>
        <w:suppressAutoHyphens/>
        <w:jc w:val="both"/>
        <w:rPr>
          <w:sz w:val="28"/>
          <w:szCs w:val="28"/>
        </w:rPr>
      </w:pPr>
    </w:p>
    <w:p w:rsidR="00DA5F4F" w:rsidRPr="00DA5F4F" w:rsidRDefault="00DA5F4F" w:rsidP="00DA5F4F">
      <w:pPr>
        <w:jc w:val="center"/>
        <w:rPr>
          <w:b/>
          <w:bCs/>
          <w:sz w:val="28"/>
          <w:szCs w:val="28"/>
        </w:rPr>
      </w:pPr>
      <w:r w:rsidRPr="00DA5F4F">
        <w:rPr>
          <w:b/>
          <w:bCs/>
          <w:sz w:val="28"/>
          <w:szCs w:val="28"/>
        </w:rPr>
        <w:t>ПАСПОРТ ПРОГРАММЫ</w:t>
      </w:r>
    </w:p>
    <w:tbl>
      <w:tblPr>
        <w:tblW w:w="0" w:type="auto"/>
        <w:tblInd w:w="-18" w:type="dxa"/>
        <w:tblCellMar>
          <w:left w:w="10" w:type="dxa"/>
          <w:right w:w="10" w:type="dxa"/>
        </w:tblCellMar>
        <w:tblLook w:val="0000" w:firstRow="0" w:lastRow="0" w:firstColumn="0" w:lastColumn="0" w:noHBand="0" w:noVBand="0"/>
      </w:tblPr>
      <w:tblGrid>
        <w:gridCol w:w="3206"/>
        <w:gridCol w:w="6092"/>
      </w:tblGrid>
      <w:tr w:rsidR="00DA5F4F" w:rsidRPr="00F52417">
        <w:trPr>
          <w:trHeight w:val="1"/>
        </w:trPr>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5F4F" w:rsidRPr="00F52417" w:rsidRDefault="00DA5F4F" w:rsidP="00317E15">
            <w:r>
              <w:t>Наименование Программы</w:t>
            </w:r>
          </w:p>
        </w:tc>
        <w:tc>
          <w:tcPr>
            <w:tcW w:w="6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5F4F" w:rsidRPr="00F52417" w:rsidRDefault="00DA5F4F" w:rsidP="00317E15">
            <w:pPr>
              <w:suppressAutoHyphens/>
              <w:ind w:left="-32"/>
            </w:pPr>
            <w:r>
              <w:t>Муниципальная программа «Развитие  муниципального бюджетного образовательного учреждения дополнительного  образования  детей  «Детская  школа  искусств г. Невельска»   на 2014-2016 годы» (далее – Программа)</w:t>
            </w:r>
          </w:p>
        </w:tc>
      </w:tr>
      <w:tr w:rsidR="00DA5F4F" w:rsidRPr="00F52417">
        <w:trPr>
          <w:trHeight w:val="1"/>
        </w:trPr>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5F4F" w:rsidRPr="00F52417" w:rsidRDefault="00DA5F4F" w:rsidP="00317E15">
            <w:r>
              <w:t>Основание для разработки Программы</w:t>
            </w:r>
          </w:p>
        </w:tc>
        <w:tc>
          <w:tcPr>
            <w:tcW w:w="6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5F4F" w:rsidRDefault="00DA5F4F" w:rsidP="00317E15">
            <w:pPr>
              <w:suppressAutoHyphens/>
              <w:ind w:left="-32"/>
            </w:pPr>
            <w:r>
              <w:t>Распоряжение администрации Невельского городского округа от  19.09.2013 г. № 184</w:t>
            </w:r>
          </w:p>
          <w:p w:rsidR="00DA5F4F" w:rsidRPr="00F52417" w:rsidRDefault="00DA5F4F" w:rsidP="00317E15">
            <w:pPr>
              <w:suppressAutoHyphens/>
              <w:ind w:left="-32"/>
            </w:pPr>
            <w:r>
              <w:t>«О разработке муниципальной программы «Развитие  муниципального бюджетного образовательного учреждения дополнительного  образования  детей  «Детская  школа  искусств г. Невельска»   на 2014-2016 годы»</w:t>
            </w:r>
          </w:p>
        </w:tc>
      </w:tr>
      <w:tr w:rsidR="00DA5F4F" w:rsidRPr="00F52417">
        <w:trPr>
          <w:trHeight w:val="1"/>
        </w:trPr>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5F4F" w:rsidRPr="00F52417" w:rsidRDefault="00DA5F4F" w:rsidP="00317E15">
            <w:r>
              <w:t>Заказчик Программы</w:t>
            </w:r>
          </w:p>
        </w:tc>
        <w:tc>
          <w:tcPr>
            <w:tcW w:w="6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5F4F" w:rsidRPr="00F52417" w:rsidRDefault="00DA5F4F" w:rsidP="00317E15">
            <w:pPr>
              <w:suppressAutoHyphens/>
              <w:ind w:left="-32"/>
            </w:pPr>
            <w:r>
              <w:t>Администрация Невельского городского округа</w:t>
            </w:r>
          </w:p>
        </w:tc>
      </w:tr>
      <w:tr w:rsidR="00DA5F4F" w:rsidRPr="00F52417">
        <w:trPr>
          <w:trHeight w:val="1"/>
        </w:trPr>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5F4F" w:rsidRPr="00F52417" w:rsidRDefault="00DA5F4F" w:rsidP="00317E15">
            <w:r>
              <w:t>Разработчик Программы</w:t>
            </w:r>
          </w:p>
        </w:tc>
        <w:tc>
          <w:tcPr>
            <w:tcW w:w="6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5F4F" w:rsidRPr="00F52417" w:rsidRDefault="00DA5F4F" w:rsidP="00317E15">
            <w:pPr>
              <w:suppressAutoHyphens/>
              <w:ind w:left="-32"/>
            </w:pPr>
            <w:r>
              <w:t>Отдел культуры администрации Невельского городского округа</w:t>
            </w:r>
          </w:p>
        </w:tc>
      </w:tr>
      <w:tr w:rsidR="00DA5F4F" w:rsidRPr="00F52417">
        <w:trPr>
          <w:trHeight w:val="1"/>
        </w:trPr>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5F4F" w:rsidRPr="00F52417" w:rsidRDefault="00DA5F4F" w:rsidP="00317E15">
            <w:r>
              <w:t>Цель программы</w:t>
            </w:r>
          </w:p>
        </w:tc>
        <w:tc>
          <w:tcPr>
            <w:tcW w:w="6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5F4F" w:rsidRPr="00F52417" w:rsidRDefault="00DA5F4F" w:rsidP="00317E15">
            <w:pPr>
              <w:suppressAutoHyphens/>
              <w:jc w:val="both"/>
            </w:pPr>
            <w:r>
              <w:t>Обеспечение оптимальных условий для реализации дополнительных предпрофессиональных общеобразовательных программ в области искусств в соответствии с федеральными государственными требованиями и региональными нормативами в МБОУ ДОД «ДШИ г. Невельска»</w:t>
            </w:r>
          </w:p>
        </w:tc>
      </w:tr>
      <w:tr w:rsidR="00DA5F4F" w:rsidRPr="00F52417">
        <w:trPr>
          <w:trHeight w:val="1"/>
        </w:trPr>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5F4F" w:rsidRPr="00F52417" w:rsidRDefault="00DA5F4F" w:rsidP="00317E15">
            <w:r>
              <w:t>Задачи программы</w:t>
            </w:r>
          </w:p>
        </w:tc>
        <w:tc>
          <w:tcPr>
            <w:tcW w:w="6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5F4F" w:rsidRDefault="00DA5F4F" w:rsidP="00317E15">
            <w:pPr>
              <w:suppressAutoHyphens/>
              <w:jc w:val="both"/>
            </w:pPr>
            <w:r>
              <w:t>- Приведение нормативной базы ДШИ г. Невельска в соответствие с действующим законодательством в области дополнительного образования;</w:t>
            </w:r>
          </w:p>
          <w:p w:rsidR="00DA5F4F" w:rsidRDefault="00DA5F4F" w:rsidP="00317E15">
            <w:pPr>
              <w:tabs>
                <w:tab w:val="left" w:pos="720"/>
              </w:tabs>
              <w:jc w:val="both"/>
            </w:pPr>
            <w:r>
              <w:t>-   Обеспечение вариативности образовательных программ: реализация предпрофессиональных и общеразвивающих образовательных программ дополнительного образования детей;</w:t>
            </w:r>
          </w:p>
          <w:p w:rsidR="00DA5F4F" w:rsidRDefault="00DA5F4F" w:rsidP="00317E15">
            <w:pPr>
              <w:tabs>
                <w:tab w:val="left" w:pos="720"/>
              </w:tabs>
              <w:jc w:val="both"/>
            </w:pPr>
            <w:r>
              <w:t>- Поэтапное внедрение в учебный процесс  ДШИ дополнительных предпрофессиональных общеобразовательных  программ в области искусств;</w:t>
            </w:r>
          </w:p>
          <w:p w:rsidR="00DA5F4F" w:rsidRDefault="00DA5F4F" w:rsidP="00317E15">
            <w:pPr>
              <w:suppressAutoHyphens/>
              <w:jc w:val="both"/>
            </w:pPr>
            <w:r>
              <w:t>- Методическое сопровождение реализации дополнительных предпрофессиональных общеобразовательных программ в области искусств (ДПОП);</w:t>
            </w:r>
          </w:p>
          <w:p w:rsidR="00DA5F4F" w:rsidRDefault="00DA5F4F" w:rsidP="00317E15">
            <w:pPr>
              <w:suppressAutoHyphens/>
              <w:jc w:val="both"/>
            </w:pPr>
            <w:r>
              <w:t>- Обеспечение  педагогическими кадрами, имеющими необходимый образовательный ценз;</w:t>
            </w:r>
          </w:p>
          <w:p w:rsidR="00DA5F4F" w:rsidRPr="00F52417" w:rsidRDefault="00DA5F4F" w:rsidP="00317E15">
            <w:pPr>
              <w:suppressAutoHyphens/>
              <w:jc w:val="both"/>
            </w:pPr>
            <w:r>
              <w:t>- Поэтапное техническое перевооружение ДШИ г. Невельска, приведение материально-технической базы учреждения в соответствие с требованиями ФГТ.</w:t>
            </w:r>
          </w:p>
        </w:tc>
      </w:tr>
      <w:tr w:rsidR="00DA5F4F" w:rsidRPr="00F52417">
        <w:trPr>
          <w:trHeight w:val="1"/>
        </w:trPr>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5F4F" w:rsidRPr="00F52417" w:rsidRDefault="00DA5F4F" w:rsidP="00317E15">
            <w:r>
              <w:t>Мероприятия программы</w:t>
            </w:r>
          </w:p>
        </w:tc>
        <w:tc>
          <w:tcPr>
            <w:tcW w:w="6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5F4F" w:rsidRDefault="00DA5F4F" w:rsidP="00317E15">
            <w:pPr>
              <w:suppressAutoHyphens/>
              <w:jc w:val="both"/>
            </w:pPr>
            <w:r>
              <w:t>- Корректировка и совершенствование нормативной базы ДШИ г. Невельска;</w:t>
            </w:r>
          </w:p>
          <w:p w:rsidR="00DA5F4F" w:rsidRDefault="00DA5F4F" w:rsidP="00317E15">
            <w:pPr>
              <w:suppressAutoHyphens/>
              <w:jc w:val="both"/>
            </w:pPr>
            <w:r>
              <w:t>- Создание методической базы для реализации  ДПОП;</w:t>
            </w:r>
          </w:p>
          <w:p w:rsidR="00DA5F4F" w:rsidRDefault="00DA5F4F" w:rsidP="00317E15">
            <w:pPr>
              <w:suppressAutoHyphens/>
              <w:jc w:val="both"/>
            </w:pPr>
            <w:r>
              <w:t>- Реализация системы мероприятий, направленных на укрепление кадрового потенциала (подготовка и переподготовка педагогических кадров, привлечение специалистов на работу в учреждение и др.);</w:t>
            </w:r>
          </w:p>
          <w:p w:rsidR="00DA5F4F" w:rsidRDefault="00DA5F4F" w:rsidP="00317E15">
            <w:pPr>
              <w:suppressAutoHyphens/>
              <w:jc w:val="both"/>
            </w:pPr>
            <w:r>
              <w:t>- Внедрение современных информационных технологий, поддержка инновационных проектов;</w:t>
            </w:r>
          </w:p>
          <w:p w:rsidR="00DA5F4F" w:rsidRDefault="00DA5F4F" w:rsidP="00317E15">
            <w:pPr>
              <w:suppressAutoHyphens/>
              <w:jc w:val="both"/>
            </w:pPr>
            <w:r>
              <w:t>- Реализация системы мероприятий, направленных на выявление и поддержку одаренных детей;</w:t>
            </w:r>
          </w:p>
          <w:p w:rsidR="00DA5F4F" w:rsidRPr="00F52417" w:rsidRDefault="00DA5F4F" w:rsidP="00317E15">
            <w:pPr>
              <w:suppressAutoHyphens/>
              <w:jc w:val="both"/>
            </w:pPr>
            <w:r>
              <w:t>- Совершенствование материально-технической базы учреждения (приобретение музыкальных инструментов, компьютерной техники, мебели, библиотечного фонда и др. технологического оборудования).</w:t>
            </w:r>
          </w:p>
        </w:tc>
      </w:tr>
      <w:tr w:rsidR="00DA5F4F" w:rsidRPr="00F52417">
        <w:trPr>
          <w:trHeight w:val="1"/>
        </w:trPr>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5F4F" w:rsidRPr="00F52417" w:rsidRDefault="00DA5F4F" w:rsidP="00317E15">
            <w:pPr>
              <w:jc w:val="center"/>
            </w:pPr>
            <w:r>
              <w:t>Сроки реализации программы</w:t>
            </w:r>
          </w:p>
        </w:tc>
        <w:tc>
          <w:tcPr>
            <w:tcW w:w="6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5F4F" w:rsidRPr="00F52417" w:rsidRDefault="00DA5F4F" w:rsidP="00317E15">
            <w:pPr>
              <w:jc w:val="both"/>
            </w:pPr>
            <w:r>
              <w:t>2014-2016 годы</w:t>
            </w:r>
          </w:p>
        </w:tc>
      </w:tr>
      <w:tr w:rsidR="00DA5F4F" w:rsidRPr="00F52417">
        <w:trPr>
          <w:trHeight w:val="1"/>
        </w:trPr>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5F4F" w:rsidRPr="00F52417" w:rsidRDefault="00DA5F4F" w:rsidP="00317E15">
            <w:pPr>
              <w:jc w:val="center"/>
            </w:pPr>
            <w:r>
              <w:t>Исполнители Программы</w:t>
            </w:r>
          </w:p>
        </w:tc>
        <w:tc>
          <w:tcPr>
            <w:tcW w:w="6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5F4F" w:rsidRPr="00F52417" w:rsidRDefault="00DA5F4F" w:rsidP="00317E15">
            <w:pPr>
              <w:jc w:val="both"/>
            </w:pPr>
            <w:r>
              <w:t>МБОУ ДОД «ДШИ г. Невельска», отдел культуры</w:t>
            </w:r>
          </w:p>
        </w:tc>
      </w:tr>
      <w:tr w:rsidR="00DA5F4F" w:rsidRPr="00F52417">
        <w:trPr>
          <w:trHeight w:val="1"/>
        </w:trPr>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5F4F" w:rsidRPr="00F52417" w:rsidRDefault="00DA5F4F" w:rsidP="00317E15">
            <w:r>
              <w:t xml:space="preserve">Объемы и источники финансирования </w:t>
            </w:r>
          </w:p>
        </w:tc>
        <w:tc>
          <w:tcPr>
            <w:tcW w:w="6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5F4F" w:rsidRDefault="00DA5F4F" w:rsidP="00317E15">
            <w:pPr>
              <w:tabs>
                <w:tab w:val="left" w:pos="5670"/>
              </w:tabs>
              <w:jc w:val="both"/>
            </w:pPr>
            <w:r>
              <w:t xml:space="preserve">Общий объем средств, направленных на реализацию Программы составляет:  </w:t>
            </w:r>
            <w:r>
              <w:rPr>
                <w:b/>
                <w:bCs/>
              </w:rPr>
              <w:t xml:space="preserve">4 100 000 </w:t>
            </w:r>
            <w:r>
              <w:t>руб., в том числе по годам:</w:t>
            </w:r>
          </w:p>
          <w:p w:rsidR="00DA5F4F" w:rsidRDefault="00DA5F4F" w:rsidP="00317E15">
            <w:pPr>
              <w:tabs>
                <w:tab w:val="left" w:pos="5670"/>
              </w:tabs>
              <w:jc w:val="both"/>
            </w:pPr>
            <w:r>
              <w:t>2014 г. – 1 385 000 руб.</w:t>
            </w:r>
          </w:p>
          <w:p w:rsidR="00DA5F4F" w:rsidRDefault="00DA5F4F" w:rsidP="00317E15">
            <w:pPr>
              <w:tabs>
                <w:tab w:val="left" w:pos="5670"/>
              </w:tabs>
              <w:jc w:val="both"/>
            </w:pPr>
            <w:r>
              <w:t>2015 г. – 1 240 000 руб.</w:t>
            </w:r>
          </w:p>
          <w:p w:rsidR="00DA5F4F" w:rsidRDefault="00DA5F4F" w:rsidP="00317E15">
            <w:pPr>
              <w:tabs>
                <w:tab w:val="left" w:pos="5670"/>
              </w:tabs>
              <w:jc w:val="both"/>
            </w:pPr>
            <w:r>
              <w:t>2016 г. – 1 475 000 руб.</w:t>
            </w:r>
          </w:p>
          <w:p w:rsidR="00DA5F4F" w:rsidRDefault="00DA5F4F" w:rsidP="00317E15">
            <w:pPr>
              <w:tabs>
                <w:tab w:val="left" w:pos="5670"/>
              </w:tabs>
              <w:jc w:val="both"/>
            </w:pPr>
            <w:r>
              <w:t>Из них по источникам:</w:t>
            </w:r>
          </w:p>
          <w:p w:rsidR="00DA5F4F" w:rsidRDefault="00DA5F4F" w:rsidP="00317E15">
            <w:pPr>
              <w:tabs>
                <w:tab w:val="left" w:pos="567"/>
                <w:tab w:val="left" w:pos="9387"/>
              </w:tabs>
            </w:pPr>
            <w:r>
              <w:rPr>
                <w:u w:val="single"/>
              </w:rPr>
              <w:t>Средства местного бюджета</w:t>
            </w:r>
            <w:r>
              <w:t xml:space="preserve"> в рамках муниципального задания – </w:t>
            </w:r>
            <w:r>
              <w:rPr>
                <w:b/>
                <w:bCs/>
              </w:rPr>
              <w:t>2 830 000</w:t>
            </w:r>
            <w:r>
              <w:t xml:space="preserve"> руб., в том числе по годам:</w:t>
            </w:r>
          </w:p>
          <w:p w:rsidR="00DA5F4F" w:rsidRDefault="00DA5F4F" w:rsidP="00317E15">
            <w:pPr>
              <w:tabs>
                <w:tab w:val="left" w:pos="5670"/>
              </w:tabs>
              <w:jc w:val="both"/>
            </w:pPr>
            <w:r>
              <w:t>2014 г. – 910 000 руб.</w:t>
            </w:r>
          </w:p>
          <w:p w:rsidR="00DA5F4F" w:rsidRDefault="00DA5F4F" w:rsidP="00317E15">
            <w:pPr>
              <w:tabs>
                <w:tab w:val="left" w:pos="5670"/>
              </w:tabs>
              <w:jc w:val="both"/>
            </w:pPr>
            <w:r>
              <w:t>2015 г. – 865 000 руб.</w:t>
            </w:r>
          </w:p>
          <w:p w:rsidR="00DA5F4F" w:rsidRDefault="00DA5F4F" w:rsidP="00317E15">
            <w:pPr>
              <w:tabs>
                <w:tab w:val="left" w:pos="5670"/>
              </w:tabs>
              <w:jc w:val="both"/>
            </w:pPr>
            <w:r>
              <w:t>2016 г. – 1.055 000 руб.</w:t>
            </w:r>
          </w:p>
          <w:p w:rsidR="00DA5F4F" w:rsidRDefault="00DA5F4F" w:rsidP="00317E15">
            <w:pPr>
              <w:tabs>
                <w:tab w:val="left" w:pos="5670"/>
              </w:tabs>
              <w:jc w:val="both"/>
            </w:pPr>
            <w:r>
              <w:rPr>
                <w:u w:val="single"/>
              </w:rPr>
              <w:t>Внебюджетные средства</w:t>
            </w:r>
            <w:r>
              <w:t xml:space="preserve"> в рамках добровольных пожертвований</w:t>
            </w:r>
            <w:r>
              <w:rPr>
                <w:u w:val="single"/>
              </w:rPr>
              <w:t xml:space="preserve"> </w:t>
            </w:r>
            <w:r>
              <w:t xml:space="preserve"> – </w:t>
            </w:r>
            <w:r>
              <w:rPr>
                <w:b/>
                <w:bCs/>
              </w:rPr>
              <w:t>1 270 000</w:t>
            </w:r>
            <w:r>
              <w:t xml:space="preserve"> руб., в том числе по годам: </w:t>
            </w:r>
          </w:p>
          <w:p w:rsidR="00DA5F4F" w:rsidRDefault="00DA5F4F" w:rsidP="00317E15">
            <w:pPr>
              <w:tabs>
                <w:tab w:val="left" w:pos="5670"/>
              </w:tabs>
              <w:jc w:val="both"/>
            </w:pPr>
            <w:r>
              <w:t>2014 г. – 475 000 руб.</w:t>
            </w:r>
          </w:p>
          <w:p w:rsidR="00DA5F4F" w:rsidRDefault="00DA5F4F" w:rsidP="00317E15">
            <w:pPr>
              <w:tabs>
                <w:tab w:val="left" w:pos="5670"/>
              </w:tabs>
              <w:jc w:val="both"/>
            </w:pPr>
            <w:r>
              <w:t>2015 г. – 375 000 руб.</w:t>
            </w:r>
          </w:p>
          <w:p w:rsidR="00DA5F4F" w:rsidRPr="00F52417" w:rsidRDefault="00DA5F4F" w:rsidP="00317E15">
            <w:pPr>
              <w:tabs>
                <w:tab w:val="left" w:pos="5670"/>
              </w:tabs>
              <w:jc w:val="both"/>
            </w:pPr>
            <w:r>
              <w:t>2016 г. –  420 000 руб.</w:t>
            </w:r>
          </w:p>
        </w:tc>
      </w:tr>
      <w:tr w:rsidR="00DA5F4F" w:rsidRPr="00F52417">
        <w:trPr>
          <w:trHeight w:val="1"/>
        </w:trPr>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5F4F" w:rsidRPr="00F52417" w:rsidRDefault="00DA5F4F" w:rsidP="00317E15">
            <w:r>
              <w:t>Планируемые результаты Программы (количественные значения индикаторов результативности Программы и оценка социально-экономической эффективности реализации Программы)</w:t>
            </w:r>
          </w:p>
        </w:tc>
        <w:tc>
          <w:tcPr>
            <w:tcW w:w="6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5F4F" w:rsidRDefault="00DA5F4F" w:rsidP="00317E15">
            <w:r>
              <w:t>- Количество обучающихся по дополнительным предпрофессиональным общеобразовательным программам в области искусств – не менее 15 % к общему количеству обучающихся;</w:t>
            </w:r>
          </w:p>
          <w:p w:rsidR="00DA5F4F" w:rsidRDefault="00DA5F4F" w:rsidP="00317E15">
            <w:r>
              <w:t>- Участие педагогических работников в выставках, семинарах, конференциях и т.п. – 65 % к общей численности педагогических работников;</w:t>
            </w:r>
          </w:p>
          <w:p w:rsidR="00DA5F4F" w:rsidRDefault="00DA5F4F" w:rsidP="00317E15">
            <w:r>
              <w:t>- Количество обучающихся, участвующих в олимпиадах, исполнительских конкурсах-фестивалях различного уровня, в учебно-творческих лабораториях – 15 % к общей численности обучающихся в школе;</w:t>
            </w:r>
          </w:p>
          <w:p w:rsidR="00DA5F4F" w:rsidRPr="00F52417" w:rsidRDefault="00DA5F4F" w:rsidP="00317E15">
            <w:r>
              <w:t>- Количество поступивших в учебные заведения среднего и высшего  профессионального  звена – не менее 2 % к общей численности обучающихся в школе</w:t>
            </w:r>
          </w:p>
        </w:tc>
      </w:tr>
    </w:tbl>
    <w:p w:rsidR="00DA5F4F" w:rsidRDefault="00DA5F4F" w:rsidP="00DA5F4F">
      <w:pPr>
        <w:ind w:firstLine="708"/>
        <w:jc w:val="both"/>
        <w:rPr>
          <w:b/>
          <w:bCs/>
          <w:sz w:val="16"/>
          <w:szCs w:val="16"/>
        </w:rPr>
      </w:pPr>
    </w:p>
    <w:p w:rsidR="00DA5F4F" w:rsidRDefault="00DA5F4F" w:rsidP="00DA5F4F">
      <w:pPr>
        <w:ind w:firstLine="708"/>
        <w:jc w:val="center"/>
        <w:rPr>
          <w:b/>
          <w:bCs/>
          <w:sz w:val="28"/>
          <w:szCs w:val="28"/>
        </w:rPr>
      </w:pPr>
    </w:p>
    <w:p w:rsidR="00DA5F4F" w:rsidRDefault="00DA5F4F" w:rsidP="00DA5F4F">
      <w:pPr>
        <w:ind w:firstLine="708"/>
        <w:jc w:val="center"/>
        <w:rPr>
          <w:b/>
          <w:bCs/>
          <w:sz w:val="28"/>
          <w:szCs w:val="28"/>
        </w:rPr>
      </w:pPr>
      <w:r>
        <w:rPr>
          <w:b/>
          <w:bCs/>
          <w:sz w:val="28"/>
          <w:szCs w:val="28"/>
        </w:rPr>
        <w:t>Раздел 1. Содержание проблемы и обоснование необходимости ее решения программными методами</w:t>
      </w:r>
    </w:p>
    <w:p w:rsidR="00DA5F4F" w:rsidRDefault="00DA5F4F" w:rsidP="00DA5F4F">
      <w:pPr>
        <w:ind w:firstLine="708"/>
        <w:jc w:val="center"/>
        <w:rPr>
          <w:b/>
          <w:bCs/>
          <w:sz w:val="16"/>
          <w:szCs w:val="16"/>
        </w:rPr>
      </w:pPr>
    </w:p>
    <w:p w:rsidR="00DA5F4F" w:rsidRDefault="00DA5F4F" w:rsidP="00DA5F4F">
      <w:pPr>
        <w:ind w:firstLine="709"/>
        <w:jc w:val="both"/>
        <w:rPr>
          <w:sz w:val="28"/>
          <w:szCs w:val="28"/>
        </w:rPr>
      </w:pPr>
      <w:r>
        <w:rPr>
          <w:sz w:val="28"/>
          <w:szCs w:val="28"/>
        </w:rPr>
        <w:t>На протяжении ХХ века детские школы искусств выполняли важную социально-культурную и социально-экономическую миссию: в первую очередь – это допрофессиональная подготовка детей, выявление наиболее одаренных, способных в дальнейшем освоить профессиональные образовательные программы в области искусства в средних и высших профессиональных учебных заведениях, а во вторую – общеэстетическое воспитание подрастающего поколения, обеспечивающее формирование культурно образованной части общества, заинтересованной аудитории слушателей и зрителей.</w:t>
      </w:r>
    </w:p>
    <w:p w:rsidR="00DA5F4F" w:rsidRDefault="00DA5F4F" w:rsidP="00DA5F4F">
      <w:pPr>
        <w:ind w:firstLine="357"/>
        <w:jc w:val="both"/>
        <w:rPr>
          <w:sz w:val="28"/>
          <w:szCs w:val="28"/>
        </w:rPr>
      </w:pPr>
      <w:r>
        <w:rPr>
          <w:sz w:val="28"/>
          <w:szCs w:val="28"/>
        </w:rPr>
        <w:t xml:space="preserve">      С выходом в 1992 году Закона Российской Федерации «Об образовании», в котором детские школы искусств были определены как учреждения дополнительного образования детей, стали проявляться тенденции к разрушению исторических традиций в подготовке творческих кадров для отрасли культуры, поскольку перед детскими школами искусств были поставлены задачи, аналогичные задачам, стоящим перед клубами, кружками, творческими секциями.</w:t>
      </w:r>
    </w:p>
    <w:p w:rsidR="00DA5F4F" w:rsidRDefault="00DA5F4F" w:rsidP="00DA5F4F">
      <w:pPr>
        <w:ind w:firstLine="357"/>
        <w:jc w:val="both"/>
        <w:rPr>
          <w:sz w:val="28"/>
          <w:szCs w:val="28"/>
        </w:rPr>
      </w:pPr>
      <w:r>
        <w:rPr>
          <w:sz w:val="28"/>
          <w:szCs w:val="28"/>
        </w:rPr>
        <w:t xml:space="preserve">      Статус детской школы искусств как учреждения дополнительного образования сделал необязательной функцию выявления одаренных детей, ранней их профессионализации с целью подготовки к поступлению в средние профессиональные учебные заведения. В результате у преподавателей стала утрачиваться нацеленность на подготовку выпускника школы как будущего абитуриента музыкального, хореографического или художественного колледжа/техникума, владеющего навыками и умениями, необходимыми для продолжения образования. Разработанные в начале 2000-х годов Минкультуры России Примерные учебные планы для детской школы искусств имели лишь рекомендательный характер. Каких-либо обязательных норм, отражающих специфику деятельности именно детских школ искусств, законодательство не предусматривало. Такая ситуация негативно сказалась и на качестве реализации образовательной деятельности, и на социальном статусе педагогических работников, и на материально-техническом оснащении ДШИ. </w:t>
      </w:r>
    </w:p>
    <w:p w:rsidR="00DA5F4F" w:rsidRDefault="00DA5F4F" w:rsidP="00DA5F4F">
      <w:pPr>
        <w:ind w:firstLine="357"/>
        <w:jc w:val="both"/>
        <w:rPr>
          <w:sz w:val="28"/>
          <w:szCs w:val="28"/>
        </w:rPr>
      </w:pPr>
      <w:r>
        <w:rPr>
          <w:sz w:val="28"/>
          <w:szCs w:val="28"/>
        </w:rPr>
        <w:t xml:space="preserve">Многолетнее отсутствие единых требований к образовательному процессу детских школ искусств крайне негативно отразилось на всей системе образования в сфере культуры и искусства: </w:t>
      </w:r>
    </w:p>
    <w:p w:rsidR="00DA5F4F" w:rsidRDefault="00DA5F4F" w:rsidP="00DA5F4F">
      <w:pPr>
        <w:ind w:firstLine="357"/>
        <w:jc w:val="both"/>
        <w:rPr>
          <w:sz w:val="28"/>
          <w:szCs w:val="28"/>
        </w:rPr>
      </w:pPr>
      <w:r>
        <w:rPr>
          <w:sz w:val="28"/>
          <w:szCs w:val="28"/>
        </w:rPr>
        <w:t>- утрачены традиционные методические связи и преемственность образовательных программ среднего звена (музыкального или художественного колледжа/техникума) с детской школой искусств;</w:t>
      </w:r>
    </w:p>
    <w:p w:rsidR="00DA5F4F" w:rsidRDefault="00DA5F4F" w:rsidP="00DA5F4F">
      <w:pPr>
        <w:ind w:firstLine="357"/>
        <w:jc w:val="both"/>
        <w:rPr>
          <w:sz w:val="28"/>
          <w:szCs w:val="28"/>
        </w:rPr>
      </w:pPr>
      <w:r>
        <w:rPr>
          <w:sz w:val="28"/>
          <w:szCs w:val="28"/>
        </w:rPr>
        <w:t xml:space="preserve">- в детских школах искусств стали закрываться хоровые отделения, исчезают оркестры духовых и народных инструментов, а вместо них открываются отделения эстрадного детского вокала; </w:t>
      </w:r>
    </w:p>
    <w:p w:rsidR="00DA5F4F" w:rsidRDefault="00DA5F4F" w:rsidP="00DA5F4F">
      <w:pPr>
        <w:ind w:firstLine="357"/>
        <w:jc w:val="both"/>
        <w:rPr>
          <w:sz w:val="28"/>
          <w:szCs w:val="28"/>
        </w:rPr>
      </w:pPr>
      <w:r>
        <w:rPr>
          <w:sz w:val="28"/>
          <w:szCs w:val="28"/>
        </w:rPr>
        <w:t>- целый ряд учебных предметов, значимых для дальнейшего профессионального образования одаренных детей, во многих ДШИ перестал реализовываться;</w:t>
      </w:r>
    </w:p>
    <w:p w:rsidR="00DA5F4F" w:rsidRDefault="00DA5F4F" w:rsidP="00DA5F4F">
      <w:pPr>
        <w:ind w:firstLine="357"/>
        <w:jc w:val="both"/>
        <w:rPr>
          <w:sz w:val="28"/>
          <w:szCs w:val="28"/>
        </w:rPr>
      </w:pPr>
      <w:r>
        <w:rPr>
          <w:sz w:val="28"/>
          <w:szCs w:val="28"/>
        </w:rPr>
        <w:t>- снизился не только конкурс при приеме абитуриентов в учреждения среднего и высшего профессионального образования, особенно по классам оркестровых струнных и духовых инструментов, хорового дирижирования, теории музыки и музыковедения, но и качество подготовки абитуриентов;</w:t>
      </w:r>
    </w:p>
    <w:p w:rsidR="00DA5F4F" w:rsidRDefault="00DA5F4F" w:rsidP="00DA5F4F">
      <w:pPr>
        <w:jc w:val="both"/>
        <w:rPr>
          <w:sz w:val="28"/>
          <w:szCs w:val="28"/>
        </w:rPr>
      </w:pPr>
      <w:r>
        <w:rPr>
          <w:sz w:val="28"/>
          <w:szCs w:val="28"/>
        </w:rPr>
        <w:t xml:space="preserve">     - на протяжении ряда лет страна переживает социально-культурный и духовно-нравственный кризис общества.</w:t>
      </w:r>
    </w:p>
    <w:p w:rsidR="00DA5F4F" w:rsidRDefault="00DA5F4F" w:rsidP="00DA5F4F">
      <w:pPr>
        <w:jc w:val="both"/>
        <w:rPr>
          <w:sz w:val="28"/>
          <w:szCs w:val="28"/>
        </w:rPr>
      </w:pPr>
      <w:r w:rsidRPr="00540213">
        <w:rPr>
          <w:sz w:val="28"/>
          <w:szCs w:val="28"/>
        </w:rPr>
        <w:t xml:space="preserve">         В целях перехода </w:t>
      </w:r>
      <w:r>
        <w:rPr>
          <w:sz w:val="28"/>
          <w:szCs w:val="28"/>
        </w:rPr>
        <w:t>ДШИ на обучение по дополнительным</w:t>
      </w:r>
      <w:r w:rsidRPr="00540213">
        <w:rPr>
          <w:sz w:val="28"/>
          <w:szCs w:val="28"/>
        </w:rPr>
        <w:t xml:space="preserve"> предпрофессиональн</w:t>
      </w:r>
      <w:r>
        <w:rPr>
          <w:sz w:val="28"/>
          <w:szCs w:val="28"/>
        </w:rPr>
        <w:t>ым общеобразовательным</w:t>
      </w:r>
      <w:r w:rsidRPr="00540213">
        <w:rPr>
          <w:sz w:val="28"/>
          <w:szCs w:val="28"/>
        </w:rPr>
        <w:t xml:space="preserve"> программ</w:t>
      </w:r>
      <w:r>
        <w:rPr>
          <w:sz w:val="28"/>
          <w:szCs w:val="28"/>
        </w:rPr>
        <w:t>ам</w:t>
      </w:r>
      <w:r w:rsidRPr="00540213">
        <w:rPr>
          <w:sz w:val="28"/>
          <w:szCs w:val="28"/>
        </w:rPr>
        <w:t xml:space="preserve"> в области искусств были разработаны  федеральные  государственные требования к минимуму содержания, структуре и условиям реализации дополнительных предпрофессиональных общеобразовательных программ в области искусств, и они являются обязательными при  реализации детскими школами искусств предпрофессиональных образовательных программ (в том числе по различным видам искусств).</w:t>
      </w:r>
      <w:r>
        <w:rPr>
          <w:color w:val="FF0000"/>
          <w:sz w:val="28"/>
          <w:szCs w:val="28"/>
        </w:rPr>
        <w:t xml:space="preserve"> </w:t>
      </w:r>
      <w:r>
        <w:rPr>
          <w:sz w:val="28"/>
          <w:szCs w:val="28"/>
        </w:rPr>
        <w:t>Федеральные государственные требования разработаны с учетом обеспечения преемственности дополнительной предпрофессиональной общеобразовательной программы в области того или иного вида искусства и основных профессиональных образовательных программ среднего профессионального и высшего профессионального образования в соответствующей области искусства.</w:t>
      </w:r>
    </w:p>
    <w:p w:rsidR="00DA5F4F" w:rsidRDefault="00DA5F4F" w:rsidP="00DA5F4F">
      <w:pPr>
        <w:ind w:firstLine="709"/>
        <w:jc w:val="both"/>
        <w:rPr>
          <w:sz w:val="28"/>
          <w:szCs w:val="28"/>
        </w:rPr>
      </w:pPr>
      <w:r>
        <w:rPr>
          <w:sz w:val="28"/>
          <w:szCs w:val="28"/>
        </w:rPr>
        <w:t>Качество образования в детских школах искусств является одним из наиболее важных показателей системы образования в области искусства. На протяжении ряда лет специфика деятельности детских школ искусств не была отражена в Законе Российской Федерации «Об образовании» и подзаконных нормативных правовых актах. С принятием Типового положения об образовательном учреждении дополнительного образования детей, утвержденного приказом Министерства образования и науки Российской Федерации от 26 июня 2012 г. № 504 и вступлением в силу Федерального закона «Об образовании в Российской Федерации» от 29.12.2012 г. № 273-ФЗ, детские школы искусств получили правовой статус, в большей степени соответствующий их профессиональному предназначению.</w:t>
      </w:r>
    </w:p>
    <w:p w:rsidR="00DA5F4F" w:rsidRDefault="00DA5F4F" w:rsidP="00DA5F4F">
      <w:pPr>
        <w:ind w:firstLine="709"/>
        <w:jc w:val="both"/>
        <w:rPr>
          <w:sz w:val="28"/>
          <w:szCs w:val="28"/>
        </w:rPr>
      </w:pPr>
      <w:r>
        <w:rPr>
          <w:sz w:val="28"/>
          <w:szCs w:val="28"/>
        </w:rPr>
        <w:t>Федеральным законом № 273-ФЗ предусмотрена реализация в детских школах искусств дополнительных предпрофессиональных и общеразвивающих программ в области искусств. Основная цель данных программ – приобщение детей к искусству, развитие их творческих способностей и приобретение ими начальных профессиональных навыков. Основными задачами дополнительных предпрофессиональных общеобразовательных программ в области искусств являются выявление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а также формирование грамотной, заинтересованной в общении с искусством молодежи.</w:t>
      </w:r>
    </w:p>
    <w:p w:rsidR="00DA5F4F" w:rsidRDefault="00DA5F4F" w:rsidP="00DA5F4F">
      <w:pPr>
        <w:ind w:firstLine="709"/>
        <w:jc w:val="both"/>
        <w:rPr>
          <w:sz w:val="28"/>
          <w:szCs w:val="28"/>
        </w:rPr>
      </w:pPr>
      <w:r>
        <w:rPr>
          <w:sz w:val="28"/>
          <w:szCs w:val="28"/>
        </w:rPr>
        <w:t>Исходя из вышеизложенного, в целях выполнения Федерального Закона № 273-ФЗ, решения основных задач по развитию и обеспечению  оптимальных условий для реализации дополнительных предпрофессиональных общеобразовательных программ в области искусств в соответствии с федеральными государственными требованиями и региональными нормативами в МБОУ ДОД «ДШИ г. Невельска»,  возникла необходимость разработки  данной Программы.</w:t>
      </w:r>
    </w:p>
    <w:p w:rsidR="00DA5F4F" w:rsidRDefault="00DA5F4F" w:rsidP="00DA5F4F">
      <w:pPr>
        <w:jc w:val="center"/>
        <w:rPr>
          <w:b/>
          <w:bCs/>
          <w:sz w:val="28"/>
          <w:szCs w:val="28"/>
        </w:rPr>
      </w:pPr>
    </w:p>
    <w:p w:rsidR="00DA5F4F" w:rsidRDefault="00DA5F4F" w:rsidP="00DA5F4F">
      <w:pPr>
        <w:jc w:val="center"/>
        <w:rPr>
          <w:b/>
          <w:bCs/>
          <w:sz w:val="28"/>
          <w:szCs w:val="28"/>
        </w:rPr>
      </w:pPr>
      <w:r>
        <w:rPr>
          <w:b/>
          <w:bCs/>
          <w:sz w:val="28"/>
          <w:szCs w:val="28"/>
        </w:rPr>
        <w:t>Раздел 2. Цель, задачи и сроки реализации Программы</w:t>
      </w:r>
    </w:p>
    <w:p w:rsidR="00DA5F4F" w:rsidRDefault="00DA5F4F" w:rsidP="00DA5F4F">
      <w:pPr>
        <w:jc w:val="center"/>
        <w:rPr>
          <w:b/>
          <w:bCs/>
          <w:sz w:val="16"/>
          <w:szCs w:val="16"/>
        </w:rPr>
      </w:pPr>
    </w:p>
    <w:p w:rsidR="00DA5F4F" w:rsidRDefault="00DA5F4F" w:rsidP="00DA5F4F">
      <w:pPr>
        <w:tabs>
          <w:tab w:val="left" w:pos="720"/>
        </w:tabs>
        <w:ind w:firstLine="709"/>
        <w:jc w:val="both"/>
        <w:rPr>
          <w:sz w:val="28"/>
          <w:szCs w:val="28"/>
        </w:rPr>
      </w:pPr>
      <w:r>
        <w:rPr>
          <w:sz w:val="28"/>
          <w:szCs w:val="28"/>
        </w:rPr>
        <w:t>Главная цель муниципальной программы «Развитие  муниципального бюджетного образовательного учреждения дополнительного  образования  детей  «Детская  школа  искусств г. Невельска»   на 2014-2016 годы»  – обеспечение оптимальных условий для реализации дополнительных предпрофессиональных общеобразовательных программ в области искусств в соответствии с федеральными государственными требованиями и региональными нормативами в МБОУ ДОД «ДШИ г. Невельска».</w:t>
      </w:r>
    </w:p>
    <w:p w:rsidR="00DA5F4F" w:rsidRDefault="00DA5F4F" w:rsidP="00DA5F4F">
      <w:pPr>
        <w:tabs>
          <w:tab w:val="left" w:pos="1701"/>
        </w:tabs>
        <w:ind w:firstLine="709"/>
        <w:jc w:val="both"/>
        <w:rPr>
          <w:sz w:val="28"/>
          <w:szCs w:val="28"/>
          <w:u w:val="single"/>
        </w:rPr>
      </w:pPr>
      <w:r>
        <w:rPr>
          <w:sz w:val="28"/>
          <w:szCs w:val="28"/>
        </w:rPr>
        <w:t xml:space="preserve">Для достижения поставленной цели необходимо решение следующих задач: </w:t>
      </w:r>
    </w:p>
    <w:p w:rsidR="00DA5F4F" w:rsidRDefault="00DA5F4F" w:rsidP="00DA5F4F">
      <w:pPr>
        <w:suppressAutoHyphens/>
        <w:jc w:val="both"/>
        <w:rPr>
          <w:sz w:val="28"/>
          <w:szCs w:val="28"/>
        </w:rPr>
      </w:pPr>
      <w:r>
        <w:rPr>
          <w:sz w:val="28"/>
          <w:szCs w:val="28"/>
        </w:rPr>
        <w:t>- Приведение нормативной базы ДШИ г. Невельска в соответствие с действующим законодательством в области дополнительного образования;</w:t>
      </w:r>
    </w:p>
    <w:p w:rsidR="00DA5F4F" w:rsidRDefault="00DA5F4F" w:rsidP="00DA5F4F">
      <w:pPr>
        <w:tabs>
          <w:tab w:val="left" w:pos="720"/>
        </w:tabs>
        <w:jc w:val="both"/>
        <w:rPr>
          <w:sz w:val="28"/>
          <w:szCs w:val="28"/>
        </w:rPr>
      </w:pPr>
      <w:r>
        <w:rPr>
          <w:sz w:val="28"/>
          <w:szCs w:val="28"/>
        </w:rPr>
        <w:t>- Обеспечение вариативности образовательных программ: реализация предпрофессиональных и общеразвивающих образовательных программ дополнительного образования детей;</w:t>
      </w:r>
    </w:p>
    <w:p w:rsidR="00DA5F4F" w:rsidRDefault="00DA5F4F" w:rsidP="00DA5F4F">
      <w:pPr>
        <w:tabs>
          <w:tab w:val="left" w:pos="720"/>
        </w:tabs>
        <w:jc w:val="both"/>
        <w:rPr>
          <w:sz w:val="28"/>
          <w:szCs w:val="28"/>
        </w:rPr>
      </w:pPr>
      <w:r>
        <w:rPr>
          <w:sz w:val="28"/>
          <w:szCs w:val="28"/>
        </w:rPr>
        <w:t>- Поэтапное внедрение в учебный процесс  ДШИ дополнительных предпрофессиональных общеобразовательных  программ в области искусств;</w:t>
      </w:r>
    </w:p>
    <w:p w:rsidR="00DA5F4F" w:rsidRDefault="00DA5F4F" w:rsidP="00DA5F4F">
      <w:pPr>
        <w:suppressAutoHyphens/>
        <w:jc w:val="both"/>
        <w:rPr>
          <w:sz w:val="28"/>
          <w:szCs w:val="28"/>
        </w:rPr>
      </w:pPr>
      <w:r>
        <w:rPr>
          <w:sz w:val="28"/>
          <w:szCs w:val="28"/>
        </w:rPr>
        <w:t>- Методическое сопровождение реализации дополнительных предпрофессиональных общеобразовательных программ в области искусств (ДПОП);</w:t>
      </w:r>
    </w:p>
    <w:p w:rsidR="00DA5F4F" w:rsidRDefault="00DA5F4F" w:rsidP="00DA5F4F">
      <w:pPr>
        <w:suppressAutoHyphens/>
        <w:jc w:val="both"/>
        <w:rPr>
          <w:sz w:val="28"/>
          <w:szCs w:val="28"/>
        </w:rPr>
      </w:pPr>
      <w:r>
        <w:rPr>
          <w:sz w:val="28"/>
          <w:szCs w:val="28"/>
        </w:rPr>
        <w:t>- Обеспечение  педагогическими кадрами, имеющими необходимый образовательный ценз;</w:t>
      </w:r>
    </w:p>
    <w:p w:rsidR="00DA5F4F" w:rsidRDefault="00DA5F4F" w:rsidP="00DA5F4F">
      <w:pPr>
        <w:suppressAutoHyphens/>
        <w:jc w:val="both"/>
        <w:rPr>
          <w:sz w:val="28"/>
          <w:szCs w:val="28"/>
        </w:rPr>
      </w:pPr>
      <w:r>
        <w:rPr>
          <w:sz w:val="28"/>
          <w:szCs w:val="28"/>
        </w:rPr>
        <w:t>- Поэтапное техническое перевооружение ДШИ г. Невельска, приведение материально-технической базы учреждения в соответствие с требованиями ФГТ.</w:t>
      </w:r>
    </w:p>
    <w:p w:rsidR="00DA5F4F" w:rsidRDefault="00DA5F4F" w:rsidP="00DA5F4F">
      <w:pPr>
        <w:tabs>
          <w:tab w:val="left" w:pos="1701"/>
        </w:tabs>
        <w:jc w:val="both"/>
        <w:rPr>
          <w:sz w:val="28"/>
          <w:szCs w:val="28"/>
        </w:rPr>
      </w:pPr>
      <w:r>
        <w:rPr>
          <w:sz w:val="28"/>
          <w:szCs w:val="28"/>
          <w:u w:val="single"/>
        </w:rPr>
        <w:t>Сроки реализации</w:t>
      </w:r>
      <w:r>
        <w:rPr>
          <w:sz w:val="28"/>
          <w:szCs w:val="28"/>
        </w:rPr>
        <w:t xml:space="preserve"> – 2014-2016 годы.</w:t>
      </w:r>
    </w:p>
    <w:p w:rsidR="00DA5F4F" w:rsidRDefault="00DA5F4F" w:rsidP="00DA5F4F">
      <w:pPr>
        <w:tabs>
          <w:tab w:val="left" w:pos="1701"/>
        </w:tabs>
        <w:jc w:val="both"/>
        <w:rPr>
          <w:sz w:val="28"/>
          <w:szCs w:val="28"/>
        </w:rPr>
      </w:pPr>
    </w:p>
    <w:p w:rsidR="00DA5F4F" w:rsidRDefault="00DA5F4F" w:rsidP="00DA5F4F">
      <w:pPr>
        <w:tabs>
          <w:tab w:val="left" w:pos="1701"/>
        </w:tabs>
        <w:jc w:val="center"/>
        <w:rPr>
          <w:b/>
          <w:bCs/>
          <w:sz w:val="28"/>
          <w:szCs w:val="28"/>
        </w:rPr>
      </w:pPr>
      <w:r>
        <w:rPr>
          <w:b/>
          <w:bCs/>
          <w:sz w:val="28"/>
          <w:szCs w:val="28"/>
        </w:rPr>
        <w:t>Раздел 3. Система программных мероприятий.</w:t>
      </w:r>
    </w:p>
    <w:p w:rsidR="00DA5F4F" w:rsidRDefault="00DA5F4F" w:rsidP="00DA5F4F">
      <w:pPr>
        <w:rPr>
          <w:b/>
          <w:bCs/>
          <w:sz w:val="16"/>
          <w:szCs w:val="16"/>
        </w:rPr>
      </w:pPr>
    </w:p>
    <w:p w:rsidR="00DA5F4F" w:rsidRDefault="00DA5F4F" w:rsidP="00DA5F4F">
      <w:pPr>
        <w:tabs>
          <w:tab w:val="left" w:pos="720"/>
        </w:tabs>
        <w:jc w:val="both"/>
        <w:rPr>
          <w:sz w:val="28"/>
          <w:szCs w:val="28"/>
        </w:rPr>
      </w:pPr>
      <w:r>
        <w:rPr>
          <w:sz w:val="28"/>
          <w:szCs w:val="28"/>
        </w:rPr>
        <w:t>Система программных мероприятий направлена на создание условий  для перехода ДШИ  на дополнительные предпрофессиональные общеобразовательные программы в области искусств.</w:t>
      </w:r>
    </w:p>
    <w:p w:rsidR="00DA5F4F" w:rsidRDefault="00DA5F4F" w:rsidP="00DA5F4F">
      <w:pPr>
        <w:tabs>
          <w:tab w:val="left" w:pos="720"/>
        </w:tabs>
        <w:jc w:val="both"/>
        <w:rPr>
          <w:sz w:val="28"/>
          <w:szCs w:val="28"/>
        </w:rPr>
      </w:pPr>
    </w:p>
    <w:p w:rsidR="00DA5F4F" w:rsidRDefault="00DA5F4F" w:rsidP="00DA5F4F">
      <w:pPr>
        <w:tabs>
          <w:tab w:val="left" w:pos="720"/>
        </w:tabs>
        <w:jc w:val="both"/>
        <w:rPr>
          <w:sz w:val="28"/>
          <w:szCs w:val="28"/>
        </w:rPr>
      </w:pPr>
      <w:r>
        <w:rPr>
          <w:b/>
          <w:bCs/>
          <w:sz w:val="28"/>
          <w:szCs w:val="28"/>
        </w:rPr>
        <w:t xml:space="preserve">Направление 1. </w:t>
      </w:r>
      <w:r>
        <w:rPr>
          <w:sz w:val="28"/>
          <w:szCs w:val="28"/>
        </w:rPr>
        <w:t>Приведение нормативно-правовой базы школы в соответствие c федеральными государственными требованиями к минимуму содержания, структуре и условиям реализации дополнительных предпрофессиональных общеобразовательных программ в области искусств.</w:t>
      </w:r>
    </w:p>
    <w:p w:rsidR="00DA5F4F" w:rsidRDefault="00DA5F4F" w:rsidP="00DA5F4F">
      <w:pPr>
        <w:tabs>
          <w:tab w:val="left" w:pos="720"/>
        </w:tabs>
        <w:jc w:val="both"/>
        <w:rPr>
          <w:sz w:val="28"/>
          <w:szCs w:val="28"/>
        </w:rPr>
      </w:pPr>
      <w:r>
        <w:rPr>
          <w:sz w:val="28"/>
          <w:szCs w:val="28"/>
        </w:rPr>
        <w:t>В рамках данного направления предусмотрен комплекс мероприятий, направленных на разработку и обновление нормативных актов МБОУ ДОД "ДШИ г. Невельска".</w:t>
      </w:r>
    </w:p>
    <w:p w:rsidR="00DA5F4F" w:rsidRDefault="00DA5F4F" w:rsidP="00DA5F4F">
      <w:pPr>
        <w:tabs>
          <w:tab w:val="left" w:pos="720"/>
        </w:tabs>
        <w:jc w:val="both"/>
        <w:rPr>
          <w:sz w:val="28"/>
          <w:szCs w:val="28"/>
        </w:rPr>
      </w:pPr>
    </w:p>
    <w:p w:rsidR="00DA5F4F" w:rsidRDefault="00DA5F4F" w:rsidP="00DA5F4F">
      <w:pPr>
        <w:jc w:val="both"/>
        <w:rPr>
          <w:b/>
          <w:bCs/>
          <w:sz w:val="28"/>
          <w:szCs w:val="28"/>
        </w:rPr>
      </w:pPr>
      <w:r>
        <w:rPr>
          <w:b/>
          <w:bCs/>
          <w:sz w:val="28"/>
          <w:szCs w:val="28"/>
        </w:rPr>
        <w:t xml:space="preserve">Направление 2. </w:t>
      </w:r>
      <w:r>
        <w:rPr>
          <w:sz w:val="28"/>
          <w:szCs w:val="28"/>
        </w:rPr>
        <w:t>Выявление одаренных детей в области соответствующего вида искусства в раннем возрасте  для обучения по дополнительным предпрофессиональным общеобразовательным программам в области соответствующего вида искусства.</w:t>
      </w:r>
    </w:p>
    <w:p w:rsidR="00DA5F4F" w:rsidRDefault="00DA5F4F" w:rsidP="00DA5F4F">
      <w:pPr>
        <w:tabs>
          <w:tab w:val="left" w:pos="720"/>
        </w:tabs>
        <w:jc w:val="both"/>
        <w:rPr>
          <w:sz w:val="28"/>
          <w:szCs w:val="28"/>
        </w:rPr>
      </w:pPr>
      <w:r>
        <w:rPr>
          <w:sz w:val="28"/>
          <w:szCs w:val="28"/>
        </w:rPr>
        <w:t>В рамках данного направления предусмотрен комплекс мероприятий:</w:t>
      </w:r>
    </w:p>
    <w:p w:rsidR="00DA5F4F" w:rsidRDefault="00DA5F4F" w:rsidP="00DA5F4F">
      <w:pPr>
        <w:tabs>
          <w:tab w:val="left" w:pos="1701"/>
        </w:tabs>
        <w:jc w:val="both"/>
        <w:rPr>
          <w:sz w:val="28"/>
          <w:szCs w:val="28"/>
        </w:rPr>
      </w:pPr>
      <w:r>
        <w:rPr>
          <w:sz w:val="28"/>
          <w:szCs w:val="28"/>
        </w:rPr>
        <w:t>- Анкетирование родителей (законных представителей) воспитанников МДОУ и младших школьников с целью изучения социального заказа на обучение в школе искусств:</w:t>
      </w:r>
    </w:p>
    <w:p w:rsidR="00DA5F4F" w:rsidRDefault="00DA5F4F" w:rsidP="00DA5F4F">
      <w:pPr>
        <w:jc w:val="both"/>
        <w:rPr>
          <w:sz w:val="28"/>
          <w:szCs w:val="28"/>
        </w:rPr>
      </w:pPr>
      <w:r>
        <w:rPr>
          <w:sz w:val="28"/>
          <w:szCs w:val="28"/>
        </w:rPr>
        <w:t>- Изучение интересов семей обучающихся;</w:t>
      </w:r>
    </w:p>
    <w:p w:rsidR="00DA5F4F" w:rsidRDefault="00DA5F4F" w:rsidP="00DA5F4F">
      <w:pPr>
        <w:jc w:val="both"/>
        <w:rPr>
          <w:sz w:val="28"/>
          <w:szCs w:val="28"/>
        </w:rPr>
      </w:pPr>
      <w:r>
        <w:rPr>
          <w:sz w:val="28"/>
          <w:szCs w:val="28"/>
        </w:rPr>
        <w:t xml:space="preserve">- Диагностика творческих способностей детей; </w:t>
      </w:r>
    </w:p>
    <w:p w:rsidR="00DA5F4F" w:rsidRDefault="00DA5F4F" w:rsidP="00DA5F4F">
      <w:pPr>
        <w:rPr>
          <w:sz w:val="28"/>
          <w:szCs w:val="28"/>
        </w:rPr>
      </w:pPr>
      <w:r>
        <w:rPr>
          <w:sz w:val="28"/>
          <w:szCs w:val="28"/>
        </w:rPr>
        <w:t>- Организация отбора обучающихся по дополнительным предпрофессиональным общеобразовательным программам.</w:t>
      </w:r>
    </w:p>
    <w:p w:rsidR="00DA5F4F" w:rsidRDefault="00DA5F4F" w:rsidP="00DA5F4F">
      <w:pPr>
        <w:rPr>
          <w:b/>
          <w:bCs/>
          <w:sz w:val="28"/>
          <w:szCs w:val="28"/>
        </w:rPr>
      </w:pPr>
    </w:p>
    <w:p w:rsidR="00DA5F4F" w:rsidRDefault="00DA5F4F" w:rsidP="00DA5F4F">
      <w:pPr>
        <w:jc w:val="both"/>
        <w:rPr>
          <w:sz w:val="20"/>
          <w:szCs w:val="20"/>
        </w:rPr>
      </w:pPr>
      <w:r>
        <w:rPr>
          <w:b/>
          <w:bCs/>
          <w:sz w:val="28"/>
          <w:szCs w:val="28"/>
        </w:rPr>
        <w:t xml:space="preserve">Направление 3. </w:t>
      </w:r>
      <w:r>
        <w:rPr>
          <w:sz w:val="28"/>
          <w:szCs w:val="28"/>
        </w:rPr>
        <w:t>Создание методической базы для реализации дополнительных предпрофессиональных общеобразовательных программ в области искусств.</w:t>
      </w:r>
    </w:p>
    <w:p w:rsidR="00DA5F4F" w:rsidRDefault="00DA5F4F" w:rsidP="00DA5F4F">
      <w:pPr>
        <w:tabs>
          <w:tab w:val="left" w:pos="720"/>
        </w:tabs>
        <w:jc w:val="both"/>
        <w:rPr>
          <w:sz w:val="28"/>
          <w:szCs w:val="28"/>
        </w:rPr>
      </w:pPr>
      <w:r>
        <w:rPr>
          <w:sz w:val="28"/>
          <w:szCs w:val="28"/>
        </w:rPr>
        <w:t>В рамках данного направления предусмотрен комплекс мероприятий:</w:t>
      </w:r>
    </w:p>
    <w:p w:rsidR="00DA5F4F" w:rsidRDefault="00DA5F4F" w:rsidP="00DA5F4F">
      <w:pPr>
        <w:tabs>
          <w:tab w:val="left" w:pos="1701"/>
        </w:tabs>
        <w:jc w:val="both"/>
        <w:rPr>
          <w:sz w:val="28"/>
          <w:szCs w:val="28"/>
        </w:rPr>
      </w:pPr>
      <w:r>
        <w:rPr>
          <w:sz w:val="28"/>
          <w:szCs w:val="28"/>
        </w:rPr>
        <w:t>-</w:t>
      </w:r>
      <w:r>
        <w:rPr>
          <w:color w:val="FF0000"/>
          <w:sz w:val="28"/>
          <w:szCs w:val="28"/>
        </w:rPr>
        <w:t xml:space="preserve"> </w:t>
      </w:r>
      <w:r>
        <w:rPr>
          <w:sz w:val="28"/>
          <w:szCs w:val="28"/>
        </w:rPr>
        <w:t>Методическое сопровождение реализуемых  дополнительных предпрофессиональных общеобразовательных программ в области искусств (ДПОП):</w:t>
      </w:r>
    </w:p>
    <w:p w:rsidR="00DA5F4F" w:rsidRDefault="00DA5F4F" w:rsidP="00DA5F4F">
      <w:pPr>
        <w:numPr>
          <w:ilvl w:val="0"/>
          <w:numId w:val="1"/>
        </w:numPr>
        <w:tabs>
          <w:tab w:val="left" w:pos="1701"/>
        </w:tabs>
        <w:spacing w:line="276" w:lineRule="auto"/>
        <w:ind w:left="720" w:hanging="360"/>
        <w:jc w:val="both"/>
        <w:rPr>
          <w:sz w:val="28"/>
          <w:szCs w:val="28"/>
        </w:rPr>
      </w:pPr>
      <w:r>
        <w:rPr>
          <w:sz w:val="28"/>
          <w:szCs w:val="28"/>
        </w:rPr>
        <w:t>«Фортепиано»;</w:t>
      </w:r>
    </w:p>
    <w:p w:rsidR="00DA5F4F" w:rsidRDefault="00DA5F4F" w:rsidP="00DA5F4F">
      <w:pPr>
        <w:numPr>
          <w:ilvl w:val="0"/>
          <w:numId w:val="1"/>
        </w:numPr>
        <w:tabs>
          <w:tab w:val="left" w:pos="1701"/>
        </w:tabs>
        <w:spacing w:line="276" w:lineRule="auto"/>
        <w:ind w:left="720" w:hanging="360"/>
        <w:jc w:val="both"/>
        <w:rPr>
          <w:sz w:val="28"/>
          <w:szCs w:val="28"/>
        </w:rPr>
      </w:pPr>
      <w:r>
        <w:rPr>
          <w:sz w:val="28"/>
          <w:szCs w:val="28"/>
        </w:rPr>
        <w:t>«Струнные инструменты»;</w:t>
      </w:r>
    </w:p>
    <w:p w:rsidR="00DA5F4F" w:rsidRDefault="00DA5F4F" w:rsidP="00DA5F4F">
      <w:pPr>
        <w:numPr>
          <w:ilvl w:val="0"/>
          <w:numId w:val="1"/>
        </w:numPr>
        <w:tabs>
          <w:tab w:val="left" w:pos="1701"/>
        </w:tabs>
        <w:spacing w:line="276" w:lineRule="auto"/>
        <w:ind w:left="720" w:hanging="360"/>
        <w:jc w:val="both"/>
        <w:rPr>
          <w:sz w:val="28"/>
          <w:szCs w:val="28"/>
        </w:rPr>
      </w:pPr>
      <w:r>
        <w:rPr>
          <w:sz w:val="28"/>
          <w:szCs w:val="28"/>
        </w:rPr>
        <w:t>«Хореографическое искусство».</w:t>
      </w:r>
    </w:p>
    <w:p w:rsidR="00DA5F4F" w:rsidRDefault="00DA5F4F" w:rsidP="00DA5F4F">
      <w:pPr>
        <w:tabs>
          <w:tab w:val="left" w:pos="1701"/>
        </w:tabs>
        <w:jc w:val="both"/>
        <w:rPr>
          <w:sz w:val="28"/>
          <w:szCs w:val="28"/>
        </w:rPr>
      </w:pPr>
      <w:r>
        <w:rPr>
          <w:sz w:val="28"/>
          <w:szCs w:val="28"/>
        </w:rPr>
        <w:t>- Введение в учебный процесс новых ДПОП:</w:t>
      </w:r>
    </w:p>
    <w:p w:rsidR="00DA5F4F" w:rsidRDefault="00DA5F4F" w:rsidP="00DA5F4F">
      <w:pPr>
        <w:numPr>
          <w:ilvl w:val="0"/>
          <w:numId w:val="2"/>
        </w:numPr>
        <w:tabs>
          <w:tab w:val="left" w:pos="1701"/>
        </w:tabs>
        <w:spacing w:line="276" w:lineRule="auto"/>
        <w:ind w:left="720" w:hanging="360"/>
        <w:jc w:val="both"/>
        <w:rPr>
          <w:sz w:val="28"/>
          <w:szCs w:val="28"/>
        </w:rPr>
      </w:pPr>
      <w:r>
        <w:rPr>
          <w:sz w:val="28"/>
          <w:szCs w:val="28"/>
        </w:rPr>
        <w:t>«Живопись»;</w:t>
      </w:r>
    </w:p>
    <w:p w:rsidR="00DA5F4F" w:rsidRDefault="00DA5F4F" w:rsidP="00DA5F4F">
      <w:pPr>
        <w:numPr>
          <w:ilvl w:val="0"/>
          <w:numId w:val="2"/>
        </w:numPr>
        <w:tabs>
          <w:tab w:val="left" w:pos="1701"/>
        </w:tabs>
        <w:spacing w:line="276" w:lineRule="auto"/>
        <w:ind w:left="720" w:hanging="360"/>
        <w:jc w:val="both"/>
        <w:rPr>
          <w:sz w:val="28"/>
          <w:szCs w:val="28"/>
        </w:rPr>
      </w:pPr>
      <w:r>
        <w:rPr>
          <w:sz w:val="28"/>
          <w:szCs w:val="28"/>
        </w:rPr>
        <w:t>«Хоровое пение»;</w:t>
      </w:r>
    </w:p>
    <w:p w:rsidR="00DA5F4F" w:rsidRDefault="00DA5F4F" w:rsidP="00DA5F4F">
      <w:pPr>
        <w:numPr>
          <w:ilvl w:val="0"/>
          <w:numId w:val="2"/>
        </w:numPr>
        <w:tabs>
          <w:tab w:val="left" w:pos="1701"/>
        </w:tabs>
        <w:spacing w:line="276" w:lineRule="auto"/>
        <w:ind w:left="720" w:hanging="360"/>
        <w:jc w:val="both"/>
        <w:rPr>
          <w:sz w:val="28"/>
          <w:szCs w:val="28"/>
        </w:rPr>
      </w:pPr>
      <w:r>
        <w:rPr>
          <w:sz w:val="28"/>
          <w:szCs w:val="28"/>
        </w:rPr>
        <w:t>«Народные инструменты».</w:t>
      </w:r>
    </w:p>
    <w:p w:rsidR="00DA5F4F" w:rsidRDefault="00DA5F4F" w:rsidP="00DA5F4F">
      <w:pPr>
        <w:tabs>
          <w:tab w:val="left" w:pos="1701"/>
        </w:tabs>
        <w:jc w:val="both"/>
        <w:rPr>
          <w:sz w:val="28"/>
          <w:szCs w:val="28"/>
        </w:rPr>
      </w:pPr>
      <w:r>
        <w:rPr>
          <w:sz w:val="28"/>
          <w:szCs w:val="28"/>
        </w:rPr>
        <w:t>- Разработка дополнительных предпрофессиональных образовательных программ в области искусств;</w:t>
      </w:r>
    </w:p>
    <w:p w:rsidR="00DA5F4F" w:rsidRDefault="00DA5F4F" w:rsidP="00DA5F4F">
      <w:pPr>
        <w:jc w:val="both"/>
        <w:rPr>
          <w:sz w:val="28"/>
          <w:szCs w:val="28"/>
        </w:rPr>
      </w:pPr>
      <w:r>
        <w:rPr>
          <w:sz w:val="28"/>
          <w:szCs w:val="28"/>
        </w:rPr>
        <w:t>- Организация программного,  научно-методического и педагогического сопровождения  образовательного процесса.</w:t>
      </w:r>
    </w:p>
    <w:p w:rsidR="00DA5F4F" w:rsidRDefault="00DA5F4F" w:rsidP="00DA5F4F">
      <w:pPr>
        <w:jc w:val="both"/>
        <w:rPr>
          <w:sz w:val="28"/>
          <w:szCs w:val="28"/>
        </w:rPr>
      </w:pPr>
    </w:p>
    <w:p w:rsidR="00DA5F4F" w:rsidRDefault="00DA5F4F" w:rsidP="00DA5F4F">
      <w:pPr>
        <w:jc w:val="both"/>
        <w:rPr>
          <w:sz w:val="18"/>
          <w:szCs w:val="18"/>
        </w:rPr>
      </w:pPr>
      <w:r>
        <w:rPr>
          <w:b/>
          <w:bCs/>
          <w:sz w:val="28"/>
          <w:szCs w:val="28"/>
        </w:rPr>
        <w:t xml:space="preserve">Направление 4. </w:t>
      </w:r>
      <w:r>
        <w:rPr>
          <w:sz w:val="28"/>
          <w:szCs w:val="28"/>
        </w:rPr>
        <w:t>Совершенствование материально-технической базы образовательного учреждения  в соответствии с федеральными государственными требованиями к минимуму содержания, структуре и условиям реализации дополнительных предпрофессиональных общеобразовательных программ в области искусства.</w:t>
      </w:r>
    </w:p>
    <w:p w:rsidR="00DA5F4F" w:rsidRDefault="00DA5F4F" w:rsidP="00DA5F4F">
      <w:pPr>
        <w:tabs>
          <w:tab w:val="left" w:pos="720"/>
        </w:tabs>
        <w:jc w:val="both"/>
        <w:rPr>
          <w:sz w:val="28"/>
          <w:szCs w:val="28"/>
        </w:rPr>
      </w:pPr>
      <w:r>
        <w:rPr>
          <w:sz w:val="28"/>
          <w:szCs w:val="28"/>
        </w:rPr>
        <w:t xml:space="preserve">В рамках данного направления предусмотрен комплекс мероприятий: </w:t>
      </w:r>
    </w:p>
    <w:p w:rsidR="00DA5F4F" w:rsidRDefault="00DA5F4F" w:rsidP="00DA5F4F">
      <w:pPr>
        <w:jc w:val="both"/>
        <w:rPr>
          <w:sz w:val="28"/>
          <w:szCs w:val="28"/>
        </w:rPr>
      </w:pPr>
      <w:r>
        <w:rPr>
          <w:sz w:val="28"/>
          <w:szCs w:val="28"/>
        </w:rPr>
        <w:t>-Пополнение и обновление библиотечного, натюрмортного и методического фонда, фонотеки, видеотеки, фильмотеки.</w:t>
      </w:r>
    </w:p>
    <w:p w:rsidR="00DA5F4F" w:rsidRDefault="00DA5F4F" w:rsidP="00DA5F4F">
      <w:pPr>
        <w:jc w:val="both"/>
        <w:rPr>
          <w:sz w:val="28"/>
          <w:szCs w:val="28"/>
        </w:rPr>
      </w:pPr>
      <w:r>
        <w:rPr>
          <w:sz w:val="28"/>
          <w:szCs w:val="28"/>
        </w:rPr>
        <w:t>- Приобретение оборудования и музыкальных инструментов, мебели, сценических (концертных) костюмов, технологического оборудования необходимого для обеспечения образовательного процесса в ДШИ в соответствии с федеральными государственными требованиями;</w:t>
      </w:r>
    </w:p>
    <w:p w:rsidR="00DA5F4F" w:rsidRDefault="00DA5F4F" w:rsidP="00DA5F4F">
      <w:pPr>
        <w:tabs>
          <w:tab w:val="left" w:pos="1701"/>
        </w:tabs>
        <w:jc w:val="both"/>
        <w:rPr>
          <w:sz w:val="28"/>
          <w:szCs w:val="28"/>
        </w:rPr>
      </w:pPr>
      <w:r>
        <w:rPr>
          <w:sz w:val="28"/>
          <w:szCs w:val="28"/>
        </w:rPr>
        <w:t>- Приобретение образовательных программ, новых методик;</w:t>
      </w:r>
    </w:p>
    <w:p w:rsidR="00DA5F4F" w:rsidRDefault="00DA5F4F" w:rsidP="00DA5F4F">
      <w:pPr>
        <w:jc w:val="both"/>
        <w:rPr>
          <w:sz w:val="28"/>
          <w:szCs w:val="28"/>
        </w:rPr>
      </w:pPr>
      <w:r>
        <w:rPr>
          <w:sz w:val="28"/>
          <w:szCs w:val="28"/>
        </w:rPr>
        <w:t>- Приобретение и установка программного обеспечения (компьютерные программы).</w:t>
      </w:r>
    </w:p>
    <w:p w:rsidR="00DA5F4F" w:rsidRDefault="00DA5F4F" w:rsidP="00DA5F4F">
      <w:pPr>
        <w:jc w:val="both"/>
        <w:rPr>
          <w:sz w:val="28"/>
          <w:szCs w:val="28"/>
        </w:rPr>
      </w:pPr>
    </w:p>
    <w:p w:rsidR="00DA5F4F" w:rsidRDefault="00DA5F4F" w:rsidP="00DA5F4F">
      <w:pPr>
        <w:tabs>
          <w:tab w:val="left" w:pos="720"/>
        </w:tabs>
        <w:jc w:val="both"/>
        <w:rPr>
          <w:sz w:val="28"/>
          <w:szCs w:val="28"/>
        </w:rPr>
      </w:pPr>
      <w:r>
        <w:rPr>
          <w:b/>
          <w:bCs/>
          <w:sz w:val="28"/>
          <w:szCs w:val="28"/>
        </w:rPr>
        <w:t>Направление 5.</w:t>
      </w:r>
      <w:r>
        <w:rPr>
          <w:sz w:val="28"/>
          <w:szCs w:val="28"/>
        </w:rPr>
        <w:t xml:space="preserve"> Развитие кадрового потенциала ДШИ.</w:t>
      </w:r>
    </w:p>
    <w:p w:rsidR="00DA5F4F" w:rsidRDefault="00DA5F4F" w:rsidP="00DA5F4F">
      <w:pPr>
        <w:tabs>
          <w:tab w:val="left" w:pos="720"/>
        </w:tabs>
        <w:jc w:val="both"/>
        <w:rPr>
          <w:sz w:val="28"/>
          <w:szCs w:val="28"/>
        </w:rPr>
      </w:pPr>
      <w:r>
        <w:rPr>
          <w:sz w:val="28"/>
          <w:szCs w:val="28"/>
        </w:rPr>
        <w:t xml:space="preserve">В рамках данного направления предусмотрен комплекс мероприятий: </w:t>
      </w:r>
    </w:p>
    <w:p w:rsidR="00DA5F4F" w:rsidRDefault="00DA5F4F" w:rsidP="00DA5F4F">
      <w:pPr>
        <w:jc w:val="both"/>
        <w:rPr>
          <w:sz w:val="28"/>
          <w:szCs w:val="28"/>
        </w:rPr>
      </w:pPr>
      <w:r>
        <w:rPr>
          <w:sz w:val="28"/>
          <w:szCs w:val="28"/>
        </w:rPr>
        <w:t>- Направление приглашений о трудоустройстве в ДШИ выпускникам ССУЗов, Вузов;</w:t>
      </w:r>
    </w:p>
    <w:p w:rsidR="00DA5F4F" w:rsidRDefault="00DA5F4F" w:rsidP="00DA5F4F">
      <w:pPr>
        <w:jc w:val="both"/>
        <w:rPr>
          <w:sz w:val="28"/>
          <w:szCs w:val="28"/>
        </w:rPr>
      </w:pPr>
      <w:r>
        <w:rPr>
          <w:sz w:val="28"/>
          <w:szCs w:val="28"/>
        </w:rPr>
        <w:t>-Приглашение на работу  преподавателей, высококвалифицированных специалистов из других регионов;</w:t>
      </w:r>
    </w:p>
    <w:p w:rsidR="00DA5F4F" w:rsidRDefault="00DA5F4F" w:rsidP="00DA5F4F">
      <w:pPr>
        <w:jc w:val="both"/>
        <w:rPr>
          <w:sz w:val="28"/>
          <w:szCs w:val="28"/>
        </w:rPr>
      </w:pPr>
      <w:r>
        <w:rPr>
          <w:sz w:val="28"/>
          <w:szCs w:val="28"/>
        </w:rPr>
        <w:t>- Целевая подготовка специалистов для работы в ДШИ, создание условий для закрепления специалистов.</w:t>
      </w:r>
    </w:p>
    <w:p w:rsidR="00DA5F4F" w:rsidRDefault="00DA5F4F" w:rsidP="00DA5F4F">
      <w:pPr>
        <w:jc w:val="both"/>
        <w:rPr>
          <w:sz w:val="28"/>
          <w:szCs w:val="28"/>
        </w:rPr>
      </w:pPr>
    </w:p>
    <w:p w:rsidR="00DA5F4F" w:rsidRDefault="00DA5F4F" w:rsidP="00DA5F4F">
      <w:pPr>
        <w:jc w:val="both"/>
        <w:rPr>
          <w:sz w:val="28"/>
          <w:szCs w:val="28"/>
        </w:rPr>
      </w:pPr>
      <w:r>
        <w:rPr>
          <w:b/>
          <w:bCs/>
          <w:sz w:val="28"/>
          <w:szCs w:val="28"/>
        </w:rPr>
        <w:t xml:space="preserve">Направление 6. </w:t>
      </w:r>
      <w:r>
        <w:rPr>
          <w:sz w:val="28"/>
          <w:szCs w:val="28"/>
        </w:rPr>
        <w:t>Повышение  профессионального уровня педагогического мастерства в связи с введением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искусства.</w:t>
      </w:r>
    </w:p>
    <w:p w:rsidR="00DA5F4F" w:rsidRDefault="00DA5F4F" w:rsidP="00DA5F4F">
      <w:pPr>
        <w:tabs>
          <w:tab w:val="left" w:pos="720"/>
        </w:tabs>
        <w:jc w:val="both"/>
        <w:rPr>
          <w:sz w:val="28"/>
          <w:szCs w:val="28"/>
        </w:rPr>
      </w:pPr>
      <w:r>
        <w:rPr>
          <w:sz w:val="28"/>
          <w:szCs w:val="28"/>
        </w:rPr>
        <w:t>В рамках данного направления предусмотрено участие педагогических работников в выставках, семинарах, конференциях, курсах повышения квалификации.</w:t>
      </w:r>
    </w:p>
    <w:p w:rsidR="00DA5F4F" w:rsidRDefault="00DA5F4F" w:rsidP="00DA5F4F">
      <w:pPr>
        <w:tabs>
          <w:tab w:val="left" w:pos="720"/>
        </w:tabs>
        <w:jc w:val="both"/>
        <w:rPr>
          <w:sz w:val="28"/>
          <w:szCs w:val="28"/>
        </w:rPr>
      </w:pPr>
    </w:p>
    <w:p w:rsidR="00DA5F4F" w:rsidRDefault="00DA5F4F" w:rsidP="00DA5F4F">
      <w:pPr>
        <w:tabs>
          <w:tab w:val="left" w:pos="720"/>
        </w:tabs>
        <w:jc w:val="both"/>
        <w:rPr>
          <w:sz w:val="28"/>
          <w:szCs w:val="28"/>
        </w:rPr>
      </w:pPr>
      <w:r>
        <w:rPr>
          <w:b/>
          <w:bCs/>
          <w:sz w:val="28"/>
          <w:szCs w:val="28"/>
        </w:rPr>
        <w:t xml:space="preserve">Направление 7. </w:t>
      </w:r>
      <w:r>
        <w:rPr>
          <w:sz w:val="28"/>
          <w:szCs w:val="28"/>
        </w:rPr>
        <w:t xml:space="preserve">Освещение  деятельности школы в средствах массовой информации и на официальном сайте в сети Интернет. </w:t>
      </w:r>
    </w:p>
    <w:p w:rsidR="00DA5F4F" w:rsidRDefault="00DA5F4F" w:rsidP="00DA5F4F">
      <w:pPr>
        <w:tabs>
          <w:tab w:val="left" w:pos="720"/>
        </w:tabs>
        <w:jc w:val="both"/>
        <w:rPr>
          <w:sz w:val="28"/>
          <w:szCs w:val="28"/>
        </w:rPr>
      </w:pPr>
      <w:r>
        <w:rPr>
          <w:sz w:val="28"/>
          <w:szCs w:val="28"/>
        </w:rPr>
        <w:t xml:space="preserve">В рамках данного направления предусмотрен комплекс мероприятий: </w:t>
      </w:r>
    </w:p>
    <w:p w:rsidR="00DA5F4F" w:rsidRDefault="00DA5F4F" w:rsidP="00DA5F4F">
      <w:pPr>
        <w:tabs>
          <w:tab w:val="left" w:pos="1701"/>
        </w:tabs>
        <w:jc w:val="both"/>
        <w:rPr>
          <w:sz w:val="28"/>
          <w:szCs w:val="28"/>
        </w:rPr>
      </w:pPr>
      <w:r>
        <w:rPr>
          <w:sz w:val="28"/>
          <w:szCs w:val="28"/>
        </w:rPr>
        <w:t>- Привлечение к обучению в детской школе  искусств г. Невельска посредством концертных выступлений, лекций,  художественных выставок;</w:t>
      </w:r>
    </w:p>
    <w:p w:rsidR="00DA5F4F" w:rsidRDefault="00DA5F4F" w:rsidP="00DA5F4F">
      <w:pPr>
        <w:tabs>
          <w:tab w:val="left" w:pos="1701"/>
        </w:tabs>
        <w:jc w:val="both"/>
        <w:rPr>
          <w:sz w:val="28"/>
          <w:szCs w:val="28"/>
        </w:rPr>
      </w:pPr>
      <w:r>
        <w:rPr>
          <w:sz w:val="28"/>
          <w:szCs w:val="28"/>
        </w:rPr>
        <w:t>- Своевременное и всестороннее оформление и освещение материала на школьном сайте;</w:t>
      </w:r>
    </w:p>
    <w:p w:rsidR="00DA5F4F" w:rsidRDefault="00DA5F4F" w:rsidP="00DA5F4F">
      <w:pPr>
        <w:tabs>
          <w:tab w:val="left" w:pos="1701"/>
        </w:tabs>
        <w:jc w:val="both"/>
        <w:rPr>
          <w:sz w:val="28"/>
          <w:szCs w:val="28"/>
        </w:rPr>
      </w:pPr>
      <w:r>
        <w:rPr>
          <w:sz w:val="28"/>
          <w:szCs w:val="28"/>
        </w:rPr>
        <w:t>- Размещение публикаций о достижениях школы в СМИ.</w:t>
      </w:r>
    </w:p>
    <w:p w:rsidR="00DA5F4F" w:rsidRDefault="00DA5F4F" w:rsidP="00DA5F4F">
      <w:pPr>
        <w:tabs>
          <w:tab w:val="left" w:pos="1701"/>
        </w:tabs>
        <w:jc w:val="both"/>
        <w:rPr>
          <w:sz w:val="28"/>
          <w:szCs w:val="28"/>
        </w:rPr>
      </w:pPr>
    </w:p>
    <w:p w:rsidR="00DA5F4F" w:rsidRDefault="00DA5F4F" w:rsidP="00DA5F4F">
      <w:pPr>
        <w:tabs>
          <w:tab w:val="left" w:pos="720"/>
        </w:tabs>
        <w:jc w:val="both"/>
        <w:rPr>
          <w:sz w:val="28"/>
          <w:szCs w:val="28"/>
        </w:rPr>
      </w:pPr>
      <w:r>
        <w:rPr>
          <w:b/>
          <w:bCs/>
          <w:sz w:val="28"/>
          <w:szCs w:val="28"/>
        </w:rPr>
        <w:t xml:space="preserve">Направление 8. </w:t>
      </w:r>
      <w:r>
        <w:rPr>
          <w:sz w:val="28"/>
          <w:szCs w:val="28"/>
        </w:rPr>
        <w:t>Развитие международных связей.</w:t>
      </w:r>
    </w:p>
    <w:p w:rsidR="00DA5F4F" w:rsidRDefault="00DA5F4F" w:rsidP="00DA5F4F">
      <w:pPr>
        <w:tabs>
          <w:tab w:val="left" w:pos="720"/>
        </w:tabs>
        <w:jc w:val="both"/>
        <w:rPr>
          <w:sz w:val="28"/>
          <w:szCs w:val="28"/>
        </w:rPr>
      </w:pPr>
      <w:r>
        <w:rPr>
          <w:sz w:val="28"/>
          <w:szCs w:val="28"/>
        </w:rPr>
        <w:t>В рамках данного направления предусмотрено участие преподавателей, обучающихся, творческих коллективов ДШИ  в фестивалях, конкурсах международного, всероссийского уровня.</w:t>
      </w:r>
    </w:p>
    <w:p w:rsidR="00DA5F4F" w:rsidRDefault="00DA5F4F" w:rsidP="00DA5F4F">
      <w:pPr>
        <w:tabs>
          <w:tab w:val="left" w:pos="720"/>
        </w:tabs>
        <w:jc w:val="both"/>
        <w:rPr>
          <w:sz w:val="28"/>
          <w:szCs w:val="28"/>
        </w:rPr>
      </w:pPr>
    </w:p>
    <w:p w:rsidR="00DA5F4F" w:rsidRDefault="00DA5F4F" w:rsidP="00DA5F4F">
      <w:pPr>
        <w:tabs>
          <w:tab w:val="left" w:pos="720"/>
        </w:tabs>
        <w:jc w:val="both"/>
        <w:rPr>
          <w:sz w:val="28"/>
          <w:szCs w:val="28"/>
        </w:rPr>
      </w:pPr>
    </w:p>
    <w:p w:rsidR="00DA5F4F" w:rsidRDefault="00DA5F4F" w:rsidP="00DA5F4F">
      <w:pPr>
        <w:jc w:val="center"/>
        <w:rPr>
          <w:b/>
          <w:bCs/>
          <w:sz w:val="28"/>
          <w:szCs w:val="28"/>
        </w:rPr>
      </w:pPr>
      <w:r>
        <w:rPr>
          <w:b/>
          <w:bCs/>
          <w:sz w:val="28"/>
          <w:szCs w:val="28"/>
        </w:rPr>
        <w:t>Раздел 4.  Ресурсное обеспечение муниципальной Программы.</w:t>
      </w:r>
    </w:p>
    <w:p w:rsidR="00DA5F4F" w:rsidRDefault="00DA5F4F" w:rsidP="00DA5F4F">
      <w:pPr>
        <w:jc w:val="center"/>
        <w:rPr>
          <w:b/>
          <w:bCs/>
          <w:sz w:val="28"/>
          <w:szCs w:val="28"/>
        </w:rPr>
      </w:pPr>
    </w:p>
    <w:p w:rsidR="00DA5F4F" w:rsidRDefault="00DA5F4F" w:rsidP="00DA5F4F">
      <w:pPr>
        <w:jc w:val="center"/>
        <w:rPr>
          <w:b/>
          <w:bCs/>
          <w:sz w:val="28"/>
          <w:szCs w:val="28"/>
        </w:rPr>
      </w:pPr>
    </w:p>
    <w:tbl>
      <w:tblPr>
        <w:tblW w:w="0" w:type="auto"/>
        <w:tblInd w:w="-18" w:type="dxa"/>
        <w:tblCellMar>
          <w:left w:w="10" w:type="dxa"/>
          <w:right w:w="10" w:type="dxa"/>
        </w:tblCellMar>
        <w:tblLook w:val="0000" w:firstRow="0" w:lastRow="0" w:firstColumn="0" w:lastColumn="0" w:noHBand="0" w:noVBand="0"/>
      </w:tblPr>
      <w:tblGrid>
        <w:gridCol w:w="2836"/>
        <w:gridCol w:w="3115"/>
        <w:gridCol w:w="3347"/>
      </w:tblGrid>
      <w:tr w:rsidR="00DA5F4F" w:rsidRPr="00F52417">
        <w:trPr>
          <w:trHeight w:val="1"/>
        </w:trPr>
        <w:tc>
          <w:tcPr>
            <w:tcW w:w="28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A5F4F" w:rsidRDefault="00DA5F4F" w:rsidP="00317E15">
            <w:pPr>
              <w:tabs>
                <w:tab w:val="left" w:pos="567"/>
                <w:tab w:val="left" w:pos="9387"/>
              </w:tabs>
              <w:jc w:val="center"/>
            </w:pPr>
            <w:r>
              <w:t>Местный бюджет в рамках муниципального задания</w:t>
            </w:r>
          </w:p>
          <w:p w:rsidR="00DA5F4F" w:rsidRPr="00F52417" w:rsidRDefault="00DA5F4F" w:rsidP="00317E15">
            <w:pPr>
              <w:tabs>
                <w:tab w:val="left" w:pos="567"/>
                <w:tab w:val="left" w:pos="9387"/>
              </w:tabs>
              <w:jc w:val="center"/>
            </w:pPr>
            <w:r>
              <w:t>(руб.)</w:t>
            </w:r>
          </w:p>
        </w:tc>
        <w:tc>
          <w:tcPr>
            <w:tcW w:w="31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A5F4F" w:rsidRDefault="00DA5F4F" w:rsidP="00317E15">
            <w:pPr>
              <w:tabs>
                <w:tab w:val="left" w:pos="567"/>
                <w:tab w:val="left" w:pos="9387"/>
              </w:tabs>
              <w:jc w:val="center"/>
            </w:pPr>
            <w:r>
              <w:t xml:space="preserve">Внебюджетные средства в рамках добровольных пожертвований </w:t>
            </w:r>
          </w:p>
          <w:p w:rsidR="00DA5F4F" w:rsidRPr="00F52417" w:rsidRDefault="00DA5F4F" w:rsidP="00317E15">
            <w:pPr>
              <w:tabs>
                <w:tab w:val="left" w:pos="567"/>
                <w:tab w:val="left" w:pos="9387"/>
              </w:tabs>
              <w:jc w:val="center"/>
            </w:pPr>
            <w:r>
              <w:t>(руб.)</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5F4F" w:rsidRPr="00F52417" w:rsidRDefault="00DA5F4F" w:rsidP="00317E15">
            <w:pPr>
              <w:tabs>
                <w:tab w:val="left" w:pos="567"/>
                <w:tab w:val="left" w:pos="9387"/>
              </w:tabs>
              <w:jc w:val="center"/>
            </w:pPr>
            <w:r>
              <w:rPr>
                <w:position w:val="-4"/>
              </w:rPr>
              <w:t>Общий объем финансовых средств(руб.)</w:t>
            </w:r>
          </w:p>
        </w:tc>
      </w:tr>
      <w:tr w:rsidR="00DA5F4F" w:rsidRPr="00F52417">
        <w:trPr>
          <w:trHeight w:val="1"/>
        </w:trPr>
        <w:tc>
          <w:tcPr>
            <w:tcW w:w="28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A5F4F" w:rsidRPr="00F52417" w:rsidRDefault="00DA5F4F" w:rsidP="00317E15">
            <w:pPr>
              <w:tabs>
                <w:tab w:val="left" w:pos="567"/>
                <w:tab w:val="left" w:pos="9387"/>
              </w:tabs>
              <w:jc w:val="center"/>
            </w:pPr>
            <w:r>
              <w:rPr>
                <w:sz w:val="28"/>
                <w:szCs w:val="28"/>
              </w:rPr>
              <w:t xml:space="preserve">2 830 000 </w:t>
            </w:r>
          </w:p>
        </w:tc>
        <w:tc>
          <w:tcPr>
            <w:tcW w:w="31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A5F4F" w:rsidRPr="00F52417" w:rsidRDefault="00DA5F4F" w:rsidP="00317E15">
            <w:pPr>
              <w:tabs>
                <w:tab w:val="left" w:pos="567"/>
                <w:tab w:val="left" w:pos="9387"/>
              </w:tabs>
              <w:jc w:val="center"/>
            </w:pPr>
            <w:r>
              <w:rPr>
                <w:sz w:val="28"/>
                <w:szCs w:val="28"/>
              </w:rPr>
              <w:t>1 270 000</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5F4F" w:rsidRPr="00F52417" w:rsidRDefault="00DA5F4F" w:rsidP="00317E15">
            <w:pPr>
              <w:tabs>
                <w:tab w:val="left" w:pos="567"/>
                <w:tab w:val="left" w:pos="9387"/>
              </w:tabs>
              <w:jc w:val="center"/>
            </w:pPr>
            <w:r>
              <w:rPr>
                <w:position w:val="-4"/>
                <w:sz w:val="28"/>
                <w:szCs w:val="28"/>
              </w:rPr>
              <w:t>4 100000</w:t>
            </w:r>
          </w:p>
        </w:tc>
      </w:tr>
    </w:tbl>
    <w:p w:rsidR="00DA5F4F" w:rsidRDefault="00DA5F4F" w:rsidP="00DA5F4F">
      <w:pPr>
        <w:tabs>
          <w:tab w:val="left" w:pos="567"/>
          <w:tab w:val="left" w:pos="9387"/>
        </w:tabs>
        <w:jc w:val="both"/>
        <w:rPr>
          <w:position w:val="-4"/>
          <w:sz w:val="28"/>
          <w:szCs w:val="28"/>
        </w:rPr>
      </w:pPr>
    </w:p>
    <w:p w:rsidR="00DA5F4F" w:rsidRDefault="00DA5F4F" w:rsidP="00DA5F4F">
      <w:pPr>
        <w:tabs>
          <w:tab w:val="left" w:pos="5670"/>
        </w:tabs>
        <w:jc w:val="both"/>
        <w:rPr>
          <w:sz w:val="28"/>
          <w:szCs w:val="28"/>
        </w:rPr>
      </w:pPr>
      <w:r>
        <w:rPr>
          <w:sz w:val="28"/>
          <w:szCs w:val="28"/>
        </w:rPr>
        <w:t xml:space="preserve">Общий объем средств, направленных на реализацию Программы составляет:  </w:t>
      </w:r>
      <w:r>
        <w:rPr>
          <w:b/>
          <w:bCs/>
          <w:sz w:val="28"/>
          <w:szCs w:val="28"/>
        </w:rPr>
        <w:t xml:space="preserve">4 100 000 </w:t>
      </w:r>
      <w:r>
        <w:rPr>
          <w:sz w:val="28"/>
          <w:szCs w:val="28"/>
        </w:rPr>
        <w:t>руб., в том числе по годам:</w:t>
      </w:r>
    </w:p>
    <w:p w:rsidR="00DA5F4F" w:rsidRDefault="00DA5F4F" w:rsidP="00DA5F4F">
      <w:pPr>
        <w:tabs>
          <w:tab w:val="left" w:pos="5670"/>
        </w:tabs>
        <w:jc w:val="both"/>
        <w:rPr>
          <w:sz w:val="28"/>
          <w:szCs w:val="28"/>
        </w:rPr>
      </w:pPr>
      <w:r>
        <w:rPr>
          <w:sz w:val="28"/>
          <w:szCs w:val="28"/>
        </w:rPr>
        <w:t>2014 г. – 1 385 000 руб.</w:t>
      </w:r>
    </w:p>
    <w:p w:rsidR="00DA5F4F" w:rsidRDefault="00DA5F4F" w:rsidP="00DA5F4F">
      <w:pPr>
        <w:tabs>
          <w:tab w:val="left" w:pos="5670"/>
        </w:tabs>
        <w:jc w:val="both"/>
        <w:rPr>
          <w:sz w:val="28"/>
          <w:szCs w:val="28"/>
        </w:rPr>
      </w:pPr>
      <w:r>
        <w:rPr>
          <w:sz w:val="28"/>
          <w:szCs w:val="28"/>
        </w:rPr>
        <w:t>2015 г. – 1 240 000 руб.</w:t>
      </w:r>
    </w:p>
    <w:p w:rsidR="00DA5F4F" w:rsidRDefault="00DA5F4F" w:rsidP="00DA5F4F">
      <w:pPr>
        <w:tabs>
          <w:tab w:val="left" w:pos="5670"/>
        </w:tabs>
        <w:jc w:val="both"/>
        <w:rPr>
          <w:sz w:val="28"/>
          <w:szCs w:val="28"/>
        </w:rPr>
      </w:pPr>
      <w:r>
        <w:rPr>
          <w:sz w:val="28"/>
          <w:szCs w:val="28"/>
        </w:rPr>
        <w:t>2016 г. – 1 475 000 руб.</w:t>
      </w:r>
    </w:p>
    <w:p w:rsidR="00DA5F4F" w:rsidRDefault="00DA5F4F" w:rsidP="00DA5F4F">
      <w:pPr>
        <w:tabs>
          <w:tab w:val="left" w:pos="5670"/>
        </w:tabs>
        <w:jc w:val="both"/>
        <w:rPr>
          <w:sz w:val="28"/>
          <w:szCs w:val="28"/>
        </w:rPr>
      </w:pPr>
      <w:r>
        <w:rPr>
          <w:sz w:val="28"/>
          <w:szCs w:val="28"/>
        </w:rPr>
        <w:t>Из них по источникам:</w:t>
      </w:r>
    </w:p>
    <w:p w:rsidR="00DA5F4F" w:rsidRDefault="00DA5F4F" w:rsidP="00DA5F4F">
      <w:pPr>
        <w:tabs>
          <w:tab w:val="left" w:pos="567"/>
          <w:tab w:val="left" w:pos="9387"/>
        </w:tabs>
      </w:pPr>
      <w:r>
        <w:rPr>
          <w:sz w:val="28"/>
          <w:szCs w:val="28"/>
          <w:u w:val="single"/>
        </w:rPr>
        <w:t>Средства местного бюджета</w:t>
      </w:r>
      <w:r>
        <w:rPr>
          <w:sz w:val="28"/>
          <w:szCs w:val="28"/>
        </w:rPr>
        <w:t xml:space="preserve"> </w:t>
      </w:r>
      <w:r w:rsidRPr="002656E0">
        <w:rPr>
          <w:sz w:val="28"/>
          <w:szCs w:val="28"/>
        </w:rPr>
        <w:t>в рамках муниципального задания</w:t>
      </w:r>
    </w:p>
    <w:p w:rsidR="00DA5F4F" w:rsidRDefault="00DA5F4F" w:rsidP="00DA5F4F">
      <w:pPr>
        <w:tabs>
          <w:tab w:val="left" w:pos="5670"/>
        </w:tabs>
        <w:jc w:val="both"/>
        <w:rPr>
          <w:sz w:val="28"/>
          <w:szCs w:val="28"/>
        </w:rPr>
      </w:pPr>
      <w:r>
        <w:rPr>
          <w:sz w:val="28"/>
          <w:szCs w:val="28"/>
        </w:rPr>
        <w:t xml:space="preserve">– </w:t>
      </w:r>
      <w:r>
        <w:rPr>
          <w:b/>
          <w:bCs/>
          <w:sz w:val="28"/>
          <w:szCs w:val="28"/>
        </w:rPr>
        <w:t>2 830 000</w:t>
      </w:r>
      <w:r>
        <w:rPr>
          <w:sz w:val="28"/>
          <w:szCs w:val="28"/>
        </w:rPr>
        <w:t xml:space="preserve"> руб., в том числе по годам:</w:t>
      </w:r>
    </w:p>
    <w:p w:rsidR="00DA5F4F" w:rsidRDefault="00DA5F4F" w:rsidP="00DA5F4F">
      <w:pPr>
        <w:tabs>
          <w:tab w:val="left" w:pos="5670"/>
        </w:tabs>
        <w:jc w:val="both"/>
        <w:rPr>
          <w:sz w:val="28"/>
          <w:szCs w:val="28"/>
        </w:rPr>
      </w:pPr>
      <w:r>
        <w:rPr>
          <w:sz w:val="28"/>
          <w:szCs w:val="28"/>
        </w:rPr>
        <w:t>2014 г. – 910 000 руб.</w:t>
      </w:r>
    </w:p>
    <w:p w:rsidR="00DA5F4F" w:rsidRDefault="00DA5F4F" w:rsidP="00DA5F4F">
      <w:pPr>
        <w:tabs>
          <w:tab w:val="left" w:pos="5670"/>
        </w:tabs>
        <w:jc w:val="both"/>
        <w:rPr>
          <w:sz w:val="28"/>
          <w:szCs w:val="28"/>
        </w:rPr>
      </w:pPr>
      <w:r>
        <w:rPr>
          <w:sz w:val="28"/>
          <w:szCs w:val="28"/>
        </w:rPr>
        <w:t>2015 г. – 865 000 руб.</w:t>
      </w:r>
    </w:p>
    <w:p w:rsidR="00DA5F4F" w:rsidRDefault="00DA5F4F" w:rsidP="00DA5F4F">
      <w:pPr>
        <w:tabs>
          <w:tab w:val="left" w:pos="5670"/>
        </w:tabs>
        <w:jc w:val="both"/>
        <w:rPr>
          <w:sz w:val="28"/>
          <w:szCs w:val="28"/>
        </w:rPr>
      </w:pPr>
      <w:r>
        <w:rPr>
          <w:sz w:val="28"/>
          <w:szCs w:val="28"/>
        </w:rPr>
        <w:t>2016 г. – 1.055 000 руб.</w:t>
      </w:r>
    </w:p>
    <w:p w:rsidR="00DA5F4F" w:rsidRDefault="00DA5F4F" w:rsidP="00DA5F4F">
      <w:pPr>
        <w:tabs>
          <w:tab w:val="left" w:pos="567"/>
          <w:tab w:val="left" w:pos="9387"/>
        </w:tabs>
      </w:pPr>
      <w:r>
        <w:rPr>
          <w:sz w:val="28"/>
          <w:szCs w:val="28"/>
          <w:u w:val="single"/>
        </w:rPr>
        <w:t xml:space="preserve">Внебюджетные средства </w:t>
      </w:r>
      <w:r w:rsidRPr="002656E0">
        <w:rPr>
          <w:sz w:val="28"/>
          <w:szCs w:val="28"/>
        </w:rPr>
        <w:t xml:space="preserve"> в рамках</w:t>
      </w:r>
      <w:r>
        <w:t xml:space="preserve"> </w:t>
      </w:r>
      <w:r w:rsidRPr="002656E0">
        <w:rPr>
          <w:sz w:val="28"/>
          <w:szCs w:val="28"/>
        </w:rPr>
        <w:t>добровольных пожертвований</w:t>
      </w:r>
      <w:r>
        <w:t xml:space="preserve"> </w:t>
      </w:r>
    </w:p>
    <w:p w:rsidR="00DA5F4F" w:rsidRDefault="00DA5F4F" w:rsidP="00DA5F4F">
      <w:pPr>
        <w:tabs>
          <w:tab w:val="left" w:pos="5670"/>
        </w:tabs>
        <w:jc w:val="both"/>
        <w:rPr>
          <w:sz w:val="28"/>
          <w:szCs w:val="28"/>
        </w:rPr>
      </w:pPr>
      <w:r>
        <w:rPr>
          <w:sz w:val="28"/>
          <w:szCs w:val="28"/>
        </w:rPr>
        <w:t xml:space="preserve"> – </w:t>
      </w:r>
      <w:r>
        <w:rPr>
          <w:b/>
          <w:bCs/>
          <w:sz w:val="28"/>
          <w:szCs w:val="28"/>
        </w:rPr>
        <w:t>1 270 000</w:t>
      </w:r>
      <w:r>
        <w:rPr>
          <w:sz w:val="28"/>
          <w:szCs w:val="28"/>
        </w:rPr>
        <w:t xml:space="preserve"> руб., в том числе по годам: </w:t>
      </w:r>
    </w:p>
    <w:p w:rsidR="00DA5F4F" w:rsidRDefault="00DA5F4F" w:rsidP="00DA5F4F">
      <w:pPr>
        <w:tabs>
          <w:tab w:val="left" w:pos="5670"/>
        </w:tabs>
        <w:jc w:val="both"/>
        <w:rPr>
          <w:sz w:val="28"/>
          <w:szCs w:val="28"/>
        </w:rPr>
      </w:pPr>
      <w:r>
        <w:rPr>
          <w:sz w:val="28"/>
          <w:szCs w:val="28"/>
        </w:rPr>
        <w:t>2014 г. – 475 000 руб.</w:t>
      </w:r>
    </w:p>
    <w:p w:rsidR="00DA5F4F" w:rsidRDefault="00DA5F4F" w:rsidP="00DA5F4F">
      <w:pPr>
        <w:tabs>
          <w:tab w:val="left" w:pos="5670"/>
        </w:tabs>
        <w:jc w:val="both"/>
        <w:rPr>
          <w:sz w:val="28"/>
          <w:szCs w:val="28"/>
        </w:rPr>
      </w:pPr>
      <w:r>
        <w:rPr>
          <w:sz w:val="28"/>
          <w:szCs w:val="28"/>
        </w:rPr>
        <w:t>2015 г. – 375 000 руб.</w:t>
      </w:r>
    </w:p>
    <w:p w:rsidR="00DA5F4F" w:rsidRDefault="00DA5F4F" w:rsidP="00DA5F4F">
      <w:pPr>
        <w:tabs>
          <w:tab w:val="left" w:pos="567"/>
          <w:tab w:val="left" w:pos="9387"/>
        </w:tabs>
        <w:rPr>
          <w:sz w:val="28"/>
          <w:szCs w:val="28"/>
        </w:rPr>
      </w:pPr>
      <w:r>
        <w:rPr>
          <w:sz w:val="28"/>
          <w:szCs w:val="28"/>
        </w:rPr>
        <w:t>2016 г. –  420 000 руб.</w:t>
      </w:r>
    </w:p>
    <w:p w:rsidR="00DA5F4F" w:rsidRDefault="00DA5F4F" w:rsidP="00DA5F4F">
      <w:pPr>
        <w:tabs>
          <w:tab w:val="left" w:pos="567"/>
          <w:tab w:val="left" w:pos="9387"/>
        </w:tabs>
        <w:rPr>
          <w:sz w:val="28"/>
          <w:szCs w:val="28"/>
        </w:rPr>
      </w:pPr>
    </w:p>
    <w:p w:rsidR="00DA5F4F" w:rsidRDefault="00DA5F4F" w:rsidP="00DA5F4F">
      <w:pPr>
        <w:tabs>
          <w:tab w:val="left" w:pos="567"/>
          <w:tab w:val="left" w:pos="9387"/>
        </w:tabs>
        <w:jc w:val="center"/>
        <w:rPr>
          <w:b/>
          <w:bCs/>
          <w:sz w:val="28"/>
          <w:szCs w:val="28"/>
        </w:rPr>
      </w:pPr>
      <w:r>
        <w:rPr>
          <w:b/>
          <w:bCs/>
          <w:sz w:val="28"/>
          <w:szCs w:val="28"/>
        </w:rPr>
        <w:t>Раздел 5. Механизм реализации Программы.</w:t>
      </w:r>
    </w:p>
    <w:p w:rsidR="00DA5F4F" w:rsidRDefault="00DA5F4F" w:rsidP="00DA5F4F">
      <w:pPr>
        <w:tabs>
          <w:tab w:val="left" w:pos="567"/>
          <w:tab w:val="left" w:pos="9387"/>
        </w:tabs>
        <w:jc w:val="center"/>
        <w:rPr>
          <w:sz w:val="28"/>
          <w:szCs w:val="28"/>
        </w:rPr>
      </w:pPr>
    </w:p>
    <w:p w:rsidR="00DA5F4F" w:rsidRDefault="00DA5F4F" w:rsidP="00DA5F4F">
      <w:pPr>
        <w:suppressAutoHyphens/>
        <w:ind w:firstLine="720"/>
        <w:jc w:val="both"/>
        <w:rPr>
          <w:sz w:val="28"/>
          <w:szCs w:val="28"/>
        </w:rPr>
      </w:pPr>
      <w:r>
        <w:rPr>
          <w:sz w:val="28"/>
          <w:szCs w:val="28"/>
        </w:rPr>
        <w:t>Механизм реализации Программы включает использование комплекса организационных, управленческих и экономических мер.</w:t>
      </w:r>
    </w:p>
    <w:p w:rsidR="00DA5F4F" w:rsidRDefault="00DA5F4F" w:rsidP="00DA5F4F">
      <w:pPr>
        <w:suppressAutoHyphens/>
        <w:ind w:firstLine="720"/>
        <w:jc w:val="both"/>
        <w:rPr>
          <w:sz w:val="28"/>
          <w:szCs w:val="28"/>
        </w:rPr>
      </w:pPr>
      <w:r>
        <w:rPr>
          <w:sz w:val="28"/>
          <w:szCs w:val="28"/>
        </w:rPr>
        <w:t>Координатор Программы - отдел культуры администрации Невельского городского округа.</w:t>
      </w:r>
    </w:p>
    <w:p w:rsidR="00DA5F4F" w:rsidRDefault="00DA5F4F" w:rsidP="00DA5F4F">
      <w:pPr>
        <w:suppressAutoHyphens/>
        <w:jc w:val="both"/>
        <w:rPr>
          <w:sz w:val="28"/>
          <w:szCs w:val="28"/>
        </w:rPr>
      </w:pPr>
      <w:r>
        <w:rPr>
          <w:sz w:val="28"/>
          <w:szCs w:val="28"/>
        </w:rPr>
        <w:t xml:space="preserve">Исполнитель Программы –  муниципальное бюджетное образовательное учреждение дополнительного образования детей «Детская школа  искусств г. Невельска». </w:t>
      </w:r>
    </w:p>
    <w:p w:rsidR="00DA5F4F" w:rsidRDefault="00DA5F4F" w:rsidP="00DA5F4F">
      <w:pPr>
        <w:suppressAutoHyphens/>
        <w:jc w:val="both"/>
        <w:rPr>
          <w:sz w:val="28"/>
          <w:szCs w:val="28"/>
        </w:rPr>
      </w:pPr>
      <w:r>
        <w:rPr>
          <w:sz w:val="28"/>
          <w:szCs w:val="28"/>
          <w:u w:val="single"/>
        </w:rPr>
        <w:t>Мониторинг</w:t>
      </w:r>
      <w:r>
        <w:rPr>
          <w:sz w:val="28"/>
          <w:szCs w:val="28"/>
        </w:rPr>
        <w:t xml:space="preserve"> и контроль за ходом реализации Программы, оценку достижения, анализ причин не достижения индикаторов и количественных показателей осуществляет координатор.</w:t>
      </w:r>
    </w:p>
    <w:p w:rsidR="00DA5F4F" w:rsidRDefault="00DA5F4F" w:rsidP="00DA5F4F">
      <w:pPr>
        <w:suppressAutoHyphens/>
        <w:jc w:val="both"/>
        <w:rPr>
          <w:sz w:val="28"/>
          <w:szCs w:val="28"/>
        </w:rPr>
      </w:pPr>
      <w:r>
        <w:rPr>
          <w:sz w:val="28"/>
          <w:szCs w:val="28"/>
          <w:u w:val="single"/>
        </w:rPr>
        <w:t>Мониторинг</w:t>
      </w:r>
      <w:r>
        <w:rPr>
          <w:sz w:val="28"/>
          <w:szCs w:val="28"/>
        </w:rPr>
        <w:t xml:space="preserve"> реализации Программы, оценку результативности социально-экономической эффективности осуществляет отдел экономики.</w:t>
      </w:r>
    </w:p>
    <w:p w:rsidR="00DA5F4F" w:rsidRDefault="00DA5F4F" w:rsidP="00DA5F4F">
      <w:pPr>
        <w:suppressAutoHyphens/>
        <w:ind w:firstLine="720"/>
        <w:jc w:val="both"/>
        <w:rPr>
          <w:sz w:val="28"/>
          <w:szCs w:val="28"/>
        </w:rPr>
      </w:pPr>
      <w:r>
        <w:rPr>
          <w:sz w:val="28"/>
          <w:szCs w:val="28"/>
        </w:rPr>
        <w:t>Отчёты о реализации  Программы предоставляются координатором в отдел экономики администрации Невельского городского округа не позднее 01 февраля года, следующего за отчетным периодом.</w:t>
      </w:r>
    </w:p>
    <w:p w:rsidR="00DA5F4F" w:rsidRDefault="00DA5F4F" w:rsidP="00DA5F4F">
      <w:pPr>
        <w:suppressAutoHyphens/>
        <w:jc w:val="both"/>
        <w:rPr>
          <w:sz w:val="28"/>
          <w:szCs w:val="28"/>
        </w:rPr>
      </w:pPr>
      <w:r>
        <w:rPr>
          <w:sz w:val="28"/>
          <w:szCs w:val="28"/>
        </w:rPr>
        <w:t xml:space="preserve">         Досрочное прекращение реализации Программы осуществляется путем принятия администрацией Невельского городского округа постановления о прекращении реализации Программы.</w:t>
      </w:r>
    </w:p>
    <w:p w:rsidR="00DA5F4F" w:rsidRDefault="00DA5F4F" w:rsidP="00DA5F4F">
      <w:pPr>
        <w:suppressAutoHyphens/>
        <w:ind w:firstLine="720"/>
        <w:jc w:val="both"/>
        <w:rPr>
          <w:sz w:val="28"/>
          <w:szCs w:val="28"/>
        </w:rPr>
      </w:pPr>
      <w:r>
        <w:rPr>
          <w:sz w:val="28"/>
          <w:szCs w:val="28"/>
        </w:rPr>
        <w:t>Инициатором прекращения реализации Программы могут выступать координатор Программы, исполнитель мероприятия Программы, отдел экономики, финансовое управление (в случае наличия фактов нецелевого использования бюджетных средств Невельского городского округа при реализации Программы, неисполнения расходов по Программе или их исполнения не в полном объеме).</w:t>
      </w:r>
    </w:p>
    <w:p w:rsidR="00DA5F4F" w:rsidRDefault="00DA5F4F" w:rsidP="00DA5F4F">
      <w:pPr>
        <w:suppressAutoHyphens/>
        <w:jc w:val="both"/>
        <w:rPr>
          <w:sz w:val="28"/>
          <w:szCs w:val="28"/>
        </w:rPr>
      </w:pPr>
    </w:p>
    <w:p w:rsidR="00DA5F4F" w:rsidRDefault="00DA5F4F" w:rsidP="00DA5F4F">
      <w:pPr>
        <w:suppressAutoHyphens/>
        <w:jc w:val="center"/>
        <w:rPr>
          <w:b/>
          <w:bCs/>
          <w:sz w:val="28"/>
          <w:szCs w:val="28"/>
        </w:rPr>
      </w:pPr>
      <w:r>
        <w:rPr>
          <w:b/>
          <w:bCs/>
          <w:sz w:val="28"/>
          <w:szCs w:val="28"/>
        </w:rPr>
        <w:t>Раздел 6. Оценка результативности реализации Программы</w:t>
      </w:r>
    </w:p>
    <w:p w:rsidR="00DA5F4F" w:rsidRDefault="00DA5F4F" w:rsidP="00DA5F4F">
      <w:pPr>
        <w:suppressAutoHyphens/>
        <w:jc w:val="center"/>
        <w:rPr>
          <w:b/>
          <w:bCs/>
          <w:sz w:val="28"/>
          <w:szCs w:val="28"/>
        </w:rPr>
      </w:pPr>
    </w:p>
    <w:p w:rsidR="00DA5F4F" w:rsidRDefault="00DA5F4F" w:rsidP="00DA5F4F">
      <w:pPr>
        <w:jc w:val="both"/>
        <w:rPr>
          <w:sz w:val="28"/>
          <w:szCs w:val="28"/>
        </w:rPr>
      </w:pPr>
      <w:r>
        <w:rPr>
          <w:sz w:val="28"/>
          <w:szCs w:val="28"/>
        </w:rPr>
        <w:t>Мониторинг – это система непрерывного наблюдения за процессом реализации Программы, систематическая регистрация и анализ процессов функционирования, взаимодействия и развития МБОУ ДОД «ДШИ г. Невельска». Мониторинг является инструментом управления реализацией Программы. Основное назначение мониторинга – получение обратной связи хода процесса реализации Программы, которая позволяет своевременно оценить этот ход, внести необходимые коррективы, видоизменить задачи.</w:t>
      </w:r>
    </w:p>
    <w:p w:rsidR="00DA5F4F" w:rsidRDefault="00DA5F4F" w:rsidP="00DA5F4F">
      <w:pPr>
        <w:jc w:val="both"/>
        <w:rPr>
          <w:sz w:val="28"/>
          <w:szCs w:val="28"/>
        </w:rPr>
      </w:pPr>
      <w:r>
        <w:rPr>
          <w:sz w:val="28"/>
          <w:szCs w:val="28"/>
        </w:rPr>
        <w:t xml:space="preserve">  В ходе мониторинга </w:t>
      </w:r>
      <w:r>
        <w:rPr>
          <w:b/>
          <w:bCs/>
          <w:sz w:val="28"/>
          <w:szCs w:val="28"/>
        </w:rPr>
        <w:t>фактическое</w:t>
      </w:r>
      <w:r>
        <w:rPr>
          <w:sz w:val="28"/>
          <w:szCs w:val="28"/>
        </w:rPr>
        <w:t xml:space="preserve"> сравнивается с </w:t>
      </w:r>
      <w:r>
        <w:rPr>
          <w:b/>
          <w:bCs/>
          <w:sz w:val="28"/>
          <w:szCs w:val="28"/>
        </w:rPr>
        <w:t>намеченным</w:t>
      </w:r>
      <w:r>
        <w:rPr>
          <w:sz w:val="28"/>
          <w:szCs w:val="28"/>
        </w:rPr>
        <w:t xml:space="preserve">, и главная задача мониторинга – уменьшение разницы между </w:t>
      </w:r>
      <w:r>
        <w:rPr>
          <w:b/>
          <w:bCs/>
          <w:sz w:val="28"/>
          <w:szCs w:val="28"/>
        </w:rPr>
        <w:t>ними</w:t>
      </w:r>
      <w:r>
        <w:rPr>
          <w:sz w:val="28"/>
          <w:szCs w:val="28"/>
        </w:rPr>
        <w:t>.</w:t>
      </w:r>
    </w:p>
    <w:p w:rsidR="00DA5F4F" w:rsidRDefault="00DA5F4F" w:rsidP="00DA5F4F">
      <w:pPr>
        <w:jc w:val="both"/>
        <w:rPr>
          <w:sz w:val="28"/>
          <w:szCs w:val="28"/>
        </w:rPr>
      </w:pPr>
      <w:r>
        <w:rPr>
          <w:i/>
          <w:iCs/>
          <w:sz w:val="28"/>
          <w:szCs w:val="28"/>
        </w:rPr>
        <w:t xml:space="preserve"> </w:t>
      </w:r>
      <w:r>
        <w:rPr>
          <w:i/>
          <w:iCs/>
          <w:sz w:val="28"/>
          <w:szCs w:val="28"/>
          <w:u w:val="single"/>
        </w:rPr>
        <w:t>Главными задачами</w:t>
      </w:r>
      <w:r>
        <w:rPr>
          <w:sz w:val="28"/>
          <w:szCs w:val="28"/>
          <w:u w:val="single"/>
        </w:rPr>
        <w:t xml:space="preserve"> </w:t>
      </w:r>
      <w:r>
        <w:rPr>
          <w:sz w:val="28"/>
          <w:szCs w:val="28"/>
        </w:rPr>
        <w:t xml:space="preserve">мониторинга являются: </w:t>
      </w:r>
    </w:p>
    <w:p w:rsidR="00DA5F4F" w:rsidRDefault="00DA5F4F" w:rsidP="00DA5F4F">
      <w:pPr>
        <w:numPr>
          <w:ilvl w:val="0"/>
          <w:numId w:val="3"/>
        </w:numPr>
        <w:spacing w:line="276" w:lineRule="auto"/>
        <w:ind w:left="720" w:hanging="360"/>
        <w:jc w:val="both"/>
        <w:rPr>
          <w:sz w:val="28"/>
          <w:szCs w:val="28"/>
        </w:rPr>
      </w:pPr>
      <w:r>
        <w:rPr>
          <w:sz w:val="28"/>
          <w:szCs w:val="28"/>
        </w:rPr>
        <w:t xml:space="preserve">разработка критериев и индикаторов качества функционирующей Программы;  </w:t>
      </w:r>
    </w:p>
    <w:p w:rsidR="00DA5F4F" w:rsidRDefault="00DA5F4F" w:rsidP="00DA5F4F">
      <w:pPr>
        <w:numPr>
          <w:ilvl w:val="0"/>
          <w:numId w:val="3"/>
        </w:numPr>
        <w:spacing w:line="276" w:lineRule="auto"/>
        <w:ind w:left="720" w:hanging="360"/>
        <w:jc w:val="both"/>
        <w:rPr>
          <w:sz w:val="28"/>
          <w:szCs w:val="28"/>
        </w:rPr>
      </w:pPr>
      <w:r>
        <w:rPr>
          <w:sz w:val="28"/>
          <w:szCs w:val="28"/>
        </w:rPr>
        <w:t xml:space="preserve">сбор и анализ информации, последующее выделение проблем и коррекция деятельности;  </w:t>
      </w:r>
    </w:p>
    <w:p w:rsidR="00DA5F4F" w:rsidRDefault="00DA5F4F" w:rsidP="00DA5F4F">
      <w:pPr>
        <w:numPr>
          <w:ilvl w:val="0"/>
          <w:numId w:val="3"/>
        </w:numPr>
        <w:spacing w:line="276" w:lineRule="auto"/>
        <w:ind w:left="720" w:hanging="360"/>
        <w:jc w:val="both"/>
        <w:rPr>
          <w:sz w:val="28"/>
          <w:szCs w:val="28"/>
        </w:rPr>
      </w:pPr>
      <w:r>
        <w:rPr>
          <w:sz w:val="28"/>
          <w:szCs w:val="28"/>
        </w:rPr>
        <w:t xml:space="preserve">составление прогнозов развития в ходе реализации Программы. </w:t>
      </w:r>
    </w:p>
    <w:p w:rsidR="00DA5F4F" w:rsidRDefault="00DA5F4F" w:rsidP="00DA5F4F">
      <w:pPr>
        <w:jc w:val="both"/>
        <w:rPr>
          <w:sz w:val="28"/>
          <w:szCs w:val="28"/>
        </w:rPr>
      </w:pPr>
      <w:r>
        <w:rPr>
          <w:i/>
          <w:iCs/>
          <w:sz w:val="28"/>
          <w:szCs w:val="28"/>
          <w:u w:val="single"/>
        </w:rPr>
        <w:t>Направления мониторинга</w:t>
      </w:r>
      <w:r>
        <w:rPr>
          <w:sz w:val="28"/>
          <w:szCs w:val="28"/>
          <w:u w:val="single"/>
        </w:rPr>
        <w:t>:</w:t>
      </w:r>
    </w:p>
    <w:p w:rsidR="00DA5F4F" w:rsidRDefault="00DA5F4F" w:rsidP="00DA5F4F">
      <w:pPr>
        <w:numPr>
          <w:ilvl w:val="0"/>
          <w:numId w:val="4"/>
        </w:numPr>
        <w:spacing w:line="276" w:lineRule="auto"/>
        <w:ind w:left="710" w:hanging="360"/>
        <w:jc w:val="both"/>
        <w:rPr>
          <w:sz w:val="28"/>
          <w:szCs w:val="28"/>
        </w:rPr>
      </w:pPr>
      <w:r>
        <w:rPr>
          <w:sz w:val="28"/>
          <w:szCs w:val="28"/>
        </w:rPr>
        <w:t>мониторинг качества образования;</w:t>
      </w:r>
    </w:p>
    <w:p w:rsidR="00DA5F4F" w:rsidRDefault="00DA5F4F" w:rsidP="00DA5F4F">
      <w:pPr>
        <w:numPr>
          <w:ilvl w:val="0"/>
          <w:numId w:val="4"/>
        </w:numPr>
        <w:spacing w:line="276" w:lineRule="auto"/>
        <w:ind w:left="710" w:hanging="360"/>
        <w:jc w:val="both"/>
        <w:rPr>
          <w:sz w:val="28"/>
          <w:szCs w:val="28"/>
        </w:rPr>
      </w:pPr>
      <w:r>
        <w:rPr>
          <w:sz w:val="28"/>
          <w:szCs w:val="28"/>
        </w:rPr>
        <w:t>статистические показатели;</w:t>
      </w:r>
    </w:p>
    <w:p w:rsidR="00DA5F4F" w:rsidRDefault="00DA5F4F" w:rsidP="00DA5F4F">
      <w:pPr>
        <w:numPr>
          <w:ilvl w:val="0"/>
          <w:numId w:val="4"/>
        </w:numPr>
        <w:spacing w:line="276" w:lineRule="auto"/>
        <w:ind w:left="710" w:hanging="360"/>
        <w:jc w:val="both"/>
        <w:rPr>
          <w:sz w:val="28"/>
          <w:szCs w:val="28"/>
        </w:rPr>
      </w:pPr>
      <w:r>
        <w:rPr>
          <w:sz w:val="28"/>
          <w:szCs w:val="28"/>
        </w:rPr>
        <w:t>объемы финансирования образовательных учреждений, постатейное расходование средств, внебюджетные средства;</w:t>
      </w:r>
    </w:p>
    <w:p w:rsidR="00DA5F4F" w:rsidRDefault="00DA5F4F" w:rsidP="00DA5F4F">
      <w:pPr>
        <w:numPr>
          <w:ilvl w:val="0"/>
          <w:numId w:val="4"/>
        </w:numPr>
        <w:spacing w:line="276" w:lineRule="auto"/>
        <w:ind w:left="710" w:hanging="360"/>
        <w:jc w:val="both"/>
        <w:rPr>
          <w:sz w:val="28"/>
          <w:szCs w:val="28"/>
        </w:rPr>
      </w:pPr>
      <w:r>
        <w:rPr>
          <w:sz w:val="28"/>
          <w:szCs w:val="28"/>
        </w:rPr>
        <w:t>эффективность использования материально-технических средств в образовательном учреждении;</w:t>
      </w:r>
    </w:p>
    <w:p w:rsidR="00DA5F4F" w:rsidRDefault="00DA5F4F" w:rsidP="00DA5F4F">
      <w:pPr>
        <w:numPr>
          <w:ilvl w:val="0"/>
          <w:numId w:val="4"/>
        </w:numPr>
        <w:spacing w:line="276" w:lineRule="auto"/>
        <w:ind w:left="710" w:hanging="360"/>
        <w:jc w:val="both"/>
        <w:rPr>
          <w:sz w:val="28"/>
          <w:szCs w:val="28"/>
        </w:rPr>
      </w:pPr>
      <w:r>
        <w:rPr>
          <w:sz w:val="28"/>
          <w:szCs w:val="28"/>
        </w:rPr>
        <w:t>обеспеченность кадрами, уровень квалификации педагогических работников;</w:t>
      </w:r>
    </w:p>
    <w:p w:rsidR="00DA5F4F" w:rsidRDefault="00DA5F4F" w:rsidP="00DA5F4F">
      <w:pPr>
        <w:numPr>
          <w:ilvl w:val="0"/>
          <w:numId w:val="4"/>
        </w:numPr>
        <w:spacing w:line="276" w:lineRule="auto"/>
        <w:ind w:left="710" w:hanging="360"/>
        <w:jc w:val="both"/>
        <w:rPr>
          <w:sz w:val="28"/>
          <w:szCs w:val="28"/>
        </w:rPr>
      </w:pPr>
      <w:r>
        <w:rPr>
          <w:sz w:val="28"/>
          <w:szCs w:val="28"/>
        </w:rPr>
        <w:t>психологический климат в педагогическом коллективе;</w:t>
      </w:r>
    </w:p>
    <w:p w:rsidR="00DA5F4F" w:rsidRDefault="00DA5F4F" w:rsidP="00DA5F4F">
      <w:pPr>
        <w:numPr>
          <w:ilvl w:val="0"/>
          <w:numId w:val="4"/>
        </w:numPr>
        <w:spacing w:line="276" w:lineRule="auto"/>
        <w:ind w:left="710" w:hanging="360"/>
        <w:jc w:val="both"/>
        <w:rPr>
          <w:sz w:val="28"/>
          <w:szCs w:val="28"/>
        </w:rPr>
      </w:pPr>
      <w:r>
        <w:rPr>
          <w:sz w:val="28"/>
          <w:szCs w:val="28"/>
        </w:rPr>
        <w:t>уровень удовлетворённости родителей образовательными услугами;</w:t>
      </w:r>
    </w:p>
    <w:p w:rsidR="00DA5F4F" w:rsidRDefault="00DA5F4F" w:rsidP="00DA5F4F">
      <w:pPr>
        <w:numPr>
          <w:ilvl w:val="0"/>
          <w:numId w:val="4"/>
        </w:numPr>
        <w:spacing w:line="276" w:lineRule="auto"/>
        <w:ind w:left="710" w:hanging="360"/>
        <w:jc w:val="both"/>
        <w:rPr>
          <w:sz w:val="28"/>
          <w:szCs w:val="28"/>
        </w:rPr>
      </w:pPr>
      <w:r>
        <w:rPr>
          <w:sz w:val="28"/>
          <w:szCs w:val="28"/>
        </w:rPr>
        <w:t>уровень безопасности обучающихся, охрана жизни и здоровья детей.</w:t>
      </w:r>
    </w:p>
    <w:p w:rsidR="00DA5F4F" w:rsidRDefault="00DA5F4F" w:rsidP="00DA5F4F">
      <w:pPr>
        <w:ind w:left="710" w:hanging="360"/>
        <w:jc w:val="both"/>
        <w:rPr>
          <w:i/>
          <w:iCs/>
          <w:sz w:val="28"/>
          <w:szCs w:val="28"/>
          <w:u w:val="single"/>
        </w:rPr>
      </w:pPr>
      <w:r>
        <w:rPr>
          <w:i/>
          <w:iCs/>
          <w:sz w:val="28"/>
          <w:szCs w:val="28"/>
          <w:u w:val="single"/>
        </w:rPr>
        <w:t>Формы мониторинга:</w:t>
      </w:r>
    </w:p>
    <w:p w:rsidR="00DA5F4F" w:rsidRDefault="00DA5F4F" w:rsidP="00DA5F4F">
      <w:pPr>
        <w:numPr>
          <w:ilvl w:val="0"/>
          <w:numId w:val="5"/>
        </w:numPr>
        <w:spacing w:line="276" w:lineRule="auto"/>
        <w:ind w:left="710" w:hanging="360"/>
        <w:jc w:val="both"/>
        <w:rPr>
          <w:sz w:val="28"/>
          <w:szCs w:val="28"/>
        </w:rPr>
      </w:pPr>
      <w:r>
        <w:rPr>
          <w:sz w:val="28"/>
          <w:szCs w:val="28"/>
        </w:rPr>
        <w:t>экспертная комплексная оценка по отдельным направлениям;</w:t>
      </w:r>
    </w:p>
    <w:p w:rsidR="00DA5F4F" w:rsidRDefault="00DA5F4F" w:rsidP="00DA5F4F">
      <w:pPr>
        <w:numPr>
          <w:ilvl w:val="0"/>
          <w:numId w:val="5"/>
        </w:numPr>
        <w:spacing w:line="276" w:lineRule="auto"/>
        <w:ind w:left="710" w:hanging="360"/>
        <w:jc w:val="both"/>
        <w:rPr>
          <w:sz w:val="28"/>
          <w:szCs w:val="28"/>
        </w:rPr>
      </w:pPr>
      <w:r>
        <w:rPr>
          <w:sz w:val="28"/>
          <w:szCs w:val="28"/>
        </w:rPr>
        <w:t>статистические наблюдения и анализ;</w:t>
      </w:r>
    </w:p>
    <w:p w:rsidR="00DA5F4F" w:rsidRDefault="00DA5F4F" w:rsidP="00DA5F4F">
      <w:pPr>
        <w:numPr>
          <w:ilvl w:val="0"/>
          <w:numId w:val="5"/>
        </w:numPr>
        <w:spacing w:line="276" w:lineRule="auto"/>
        <w:ind w:left="710" w:hanging="360"/>
        <w:jc w:val="both"/>
        <w:rPr>
          <w:sz w:val="28"/>
          <w:szCs w:val="28"/>
        </w:rPr>
      </w:pPr>
      <w:r>
        <w:rPr>
          <w:sz w:val="28"/>
          <w:szCs w:val="28"/>
        </w:rPr>
        <w:t>социологический опрос.</w:t>
      </w:r>
    </w:p>
    <w:p w:rsidR="00DA5F4F" w:rsidRDefault="00DA5F4F" w:rsidP="00DA5F4F">
      <w:pPr>
        <w:jc w:val="both"/>
      </w:pPr>
    </w:p>
    <w:p w:rsidR="00DA5F4F" w:rsidRDefault="00DA5F4F" w:rsidP="00DA5F4F">
      <w:pPr>
        <w:suppressAutoHyphens/>
        <w:jc w:val="both"/>
        <w:rPr>
          <w:sz w:val="28"/>
          <w:szCs w:val="28"/>
        </w:rPr>
      </w:pPr>
      <w:r>
        <w:rPr>
          <w:sz w:val="28"/>
          <w:szCs w:val="28"/>
        </w:rPr>
        <w:t>Оценка экономической эффективности</w:t>
      </w:r>
      <w:r>
        <w:rPr>
          <w:color w:val="FF0000"/>
          <w:sz w:val="28"/>
          <w:szCs w:val="28"/>
        </w:rPr>
        <w:t xml:space="preserve"> </w:t>
      </w:r>
      <w:r>
        <w:rPr>
          <w:sz w:val="28"/>
          <w:szCs w:val="28"/>
        </w:rPr>
        <w:t xml:space="preserve">Программы рассчитывается по итогам отчетного года. </w:t>
      </w:r>
    </w:p>
    <w:p w:rsidR="00DA5F4F" w:rsidRDefault="00DA5F4F" w:rsidP="00DA5F4F">
      <w:pPr>
        <w:suppressAutoHyphens/>
        <w:jc w:val="both"/>
        <w:rPr>
          <w:sz w:val="28"/>
          <w:szCs w:val="28"/>
        </w:rPr>
      </w:pPr>
      <w:r>
        <w:rPr>
          <w:sz w:val="28"/>
          <w:szCs w:val="28"/>
        </w:rPr>
        <w:t>Общественная эффективность Программы  заключается в сохранение статуса образовательного учреждения, привлекательности социальной стабильности, позитивном восприятии действительности и, как следствие, в экономической отдаче.</w:t>
      </w:r>
    </w:p>
    <w:p w:rsidR="00DA5F4F" w:rsidRDefault="00DA5F4F" w:rsidP="00DA5F4F">
      <w:pPr>
        <w:suppressAutoHyphens/>
        <w:jc w:val="both"/>
        <w:rPr>
          <w:sz w:val="28"/>
          <w:szCs w:val="28"/>
        </w:rPr>
      </w:pPr>
      <w:r>
        <w:rPr>
          <w:sz w:val="28"/>
          <w:szCs w:val="28"/>
        </w:rPr>
        <w:t>Реализация Программы позволит обеспечить:</w:t>
      </w:r>
    </w:p>
    <w:p w:rsidR="00DA5F4F" w:rsidRDefault="00DA5F4F" w:rsidP="00DA5F4F">
      <w:pPr>
        <w:jc w:val="both"/>
        <w:rPr>
          <w:sz w:val="28"/>
          <w:szCs w:val="28"/>
        </w:rPr>
      </w:pPr>
      <w:r>
        <w:rPr>
          <w:sz w:val="28"/>
          <w:szCs w:val="28"/>
        </w:rPr>
        <w:t>- расширение сферы и перечня образовательных услуг, оказываемых учреждением;</w:t>
      </w:r>
    </w:p>
    <w:p w:rsidR="00DA5F4F" w:rsidRDefault="00DA5F4F" w:rsidP="00DA5F4F">
      <w:pPr>
        <w:jc w:val="both"/>
        <w:rPr>
          <w:sz w:val="28"/>
          <w:szCs w:val="28"/>
        </w:rPr>
      </w:pPr>
      <w:r>
        <w:rPr>
          <w:sz w:val="28"/>
          <w:szCs w:val="28"/>
        </w:rPr>
        <w:t>- удовлетворение образовательных запросов обучающихся посредством формирования инновационной образовательной инфраструктуры, обеспечивающей качество, доступность, вариативность и индивидуализацию образования в целях выявления и развития особых способностей детей музыкальных, художественных и др.</w:t>
      </w:r>
    </w:p>
    <w:p w:rsidR="00DA5F4F" w:rsidRDefault="00DA5F4F" w:rsidP="00DA5F4F">
      <w:pPr>
        <w:jc w:val="both"/>
        <w:rPr>
          <w:sz w:val="28"/>
          <w:szCs w:val="28"/>
        </w:rPr>
      </w:pPr>
      <w:r>
        <w:rPr>
          <w:sz w:val="28"/>
          <w:szCs w:val="28"/>
        </w:rPr>
        <w:t>- формирование контингента обучающихся по дополнительным предпрофессиональным общеобразовательным программам в области искусств;</w:t>
      </w:r>
    </w:p>
    <w:p w:rsidR="00DA5F4F" w:rsidRDefault="00DA5F4F" w:rsidP="00DA5F4F">
      <w:pPr>
        <w:jc w:val="both"/>
        <w:rPr>
          <w:sz w:val="28"/>
          <w:szCs w:val="28"/>
        </w:rPr>
      </w:pPr>
      <w:r>
        <w:rPr>
          <w:sz w:val="28"/>
          <w:szCs w:val="28"/>
        </w:rPr>
        <w:t>- укрепление способных и одаренных детей в профессиональном самоопределении;</w:t>
      </w:r>
    </w:p>
    <w:p w:rsidR="00DA5F4F" w:rsidRDefault="00DA5F4F" w:rsidP="00DA5F4F">
      <w:pPr>
        <w:jc w:val="both"/>
        <w:rPr>
          <w:sz w:val="28"/>
          <w:szCs w:val="28"/>
        </w:rPr>
      </w:pPr>
      <w:r>
        <w:rPr>
          <w:sz w:val="28"/>
          <w:szCs w:val="28"/>
        </w:rPr>
        <w:t>- сохранение  статуса образовательного учреждения и увеличить  контингент школы.</w:t>
      </w:r>
    </w:p>
    <w:p w:rsidR="00DA5F4F" w:rsidRDefault="00DA5F4F" w:rsidP="00DA5F4F">
      <w:pPr>
        <w:jc w:val="both"/>
        <w:rPr>
          <w:sz w:val="28"/>
          <w:szCs w:val="28"/>
        </w:rPr>
      </w:pPr>
    </w:p>
    <w:p w:rsidR="00DA5F4F" w:rsidRDefault="00DA5F4F" w:rsidP="00DA5F4F"/>
    <w:p w:rsidR="00DA5F4F" w:rsidRPr="00DA5F4F" w:rsidRDefault="00DA5F4F"/>
    <w:p w:rsidR="00DA5F4F" w:rsidRPr="00DA5F4F" w:rsidRDefault="00DA5F4F"/>
    <w:p w:rsidR="00DA5F4F" w:rsidRPr="00DA5F4F" w:rsidRDefault="00DA5F4F"/>
    <w:p w:rsidR="00DA5F4F" w:rsidRPr="00DA5F4F" w:rsidRDefault="00DA5F4F"/>
    <w:p w:rsidR="00DA5F4F" w:rsidRPr="00DA5F4F" w:rsidRDefault="00DA5F4F"/>
    <w:p w:rsidR="00DA5F4F" w:rsidRDefault="00DA5F4F"/>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 w:rsidR="002111DD" w:rsidRDefault="002111DD">
      <w:pPr>
        <w:sectPr w:rsidR="002111DD">
          <w:footerReference w:type="default" r:id="rId8"/>
          <w:pgSz w:w="11906" w:h="16838"/>
          <w:pgMar w:top="719" w:right="746" w:bottom="1134" w:left="1980" w:header="708" w:footer="885" w:gutter="0"/>
          <w:cols w:space="708"/>
          <w:docGrid w:linePitch="360"/>
        </w:sectPr>
      </w:pPr>
    </w:p>
    <w:p w:rsidR="002111DD" w:rsidRPr="002111DD" w:rsidRDefault="002111DD" w:rsidP="002111DD">
      <w:pPr>
        <w:jc w:val="right"/>
      </w:pPr>
      <w:r w:rsidRPr="002111DD">
        <w:t>Приложение № 1</w:t>
      </w:r>
    </w:p>
    <w:p w:rsidR="002111DD" w:rsidRPr="002111DD" w:rsidRDefault="002111DD" w:rsidP="002111DD">
      <w:pPr>
        <w:jc w:val="right"/>
      </w:pPr>
      <w:r w:rsidRPr="002111DD">
        <w:t>к муниципальной программе «Развитие</w:t>
      </w:r>
    </w:p>
    <w:p w:rsidR="002111DD" w:rsidRPr="002111DD" w:rsidRDefault="002111DD" w:rsidP="002111DD">
      <w:pPr>
        <w:jc w:val="right"/>
      </w:pPr>
      <w:r w:rsidRPr="002111DD">
        <w:t xml:space="preserve"> муниципального бюджетного образовательного</w:t>
      </w:r>
    </w:p>
    <w:p w:rsidR="002111DD" w:rsidRPr="002111DD" w:rsidRDefault="002111DD" w:rsidP="002111DD">
      <w:pPr>
        <w:jc w:val="right"/>
      </w:pPr>
      <w:r w:rsidRPr="002111DD">
        <w:t xml:space="preserve"> учреждения дополнительного образования</w:t>
      </w:r>
    </w:p>
    <w:p w:rsidR="002111DD" w:rsidRPr="002111DD" w:rsidRDefault="002111DD" w:rsidP="002111DD">
      <w:pPr>
        <w:jc w:val="right"/>
      </w:pPr>
      <w:r w:rsidRPr="002111DD">
        <w:t xml:space="preserve"> детей «Детская школа искусств г. Невельска»</w:t>
      </w:r>
    </w:p>
    <w:p w:rsidR="002111DD" w:rsidRPr="002111DD" w:rsidRDefault="002111DD" w:rsidP="002111DD">
      <w:pPr>
        <w:jc w:val="right"/>
      </w:pPr>
      <w:r w:rsidRPr="002111DD">
        <w:t xml:space="preserve"> на 2014-2016 годы», </w:t>
      </w:r>
      <w:r w:rsidR="00D12BF2">
        <w:t>утвержденной</w:t>
      </w:r>
    </w:p>
    <w:p w:rsidR="002111DD" w:rsidRPr="002111DD" w:rsidRDefault="002111DD" w:rsidP="002111DD">
      <w:pPr>
        <w:jc w:val="right"/>
      </w:pPr>
      <w:r w:rsidRPr="002111DD">
        <w:t>постановлением администрации Невельского</w:t>
      </w:r>
    </w:p>
    <w:p w:rsidR="002111DD" w:rsidRPr="002111DD" w:rsidRDefault="002111DD" w:rsidP="002111DD">
      <w:pPr>
        <w:jc w:val="right"/>
      </w:pPr>
      <w:r w:rsidRPr="002111DD">
        <w:t xml:space="preserve"> городского округа от </w:t>
      </w:r>
      <w:r>
        <w:t>18.10.</w:t>
      </w:r>
      <w:r w:rsidRPr="002111DD">
        <w:t>2013 г. №</w:t>
      </w:r>
      <w:r>
        <w:t xml:space="preserve"> 1509</w:t>
      </w:r>
    </w:p>
    <w:p w:rsidR="002111DD" w:rsidRDefault="002111DD" w:rsidP="002111DD">
      <w:pPr>
        <w:jc w:val="right"/>
        <w:rPr>
          <w:sz w:val="28"/>
          <w:szCs w:val="28"/>
        </w:rPr>
      </w:pPr>
    </w:p>
    <w:p w:rsidR="002111DD" w:rsidRDefault="002111DD" w:rsidP="002111DD">
      <w:pPr>
        <w:jc w:val="right"/>
        <w:rPr>
          <w:sz w:val="28"/>
          <w:szCs w:val="28"/>
        </w:rPr>
      </w:pPr>
    </w:p>
    <w:p w:rsidR="002111DD" w:rsidRPr="002111DD" w:rsidRDefault="002111DD" w:rsidP="002111DD">
      <w:pPr>
        <w:jc w:val="center"/>
        <w:rPr>
          <w:sz w:val="28"/>
          <w:szCs w:val="28"/>
        </w:rPr>
      </w:pPr>
      <w:r w:rsidRPr="002111DD">
        <w:rPr>
          <w:sz w:val="28"/>
          <w:szCs w:val="28"/>
        </w:rPr>
        <w:t>Система мероприятий и распределение финансовых средств на реализацию</w:t>
      </w:r>
    </w:p>
    <w:p w:rsidR="002111DD" w:rsidRPr="002111DD" w:rsidRDefault="002111DD" w:rsidP="002111DD">
      <w:pPr>
        <w:jc w:val="center"/>
        <w:rPr>
          <w:sz w:val="28"/>
          <w:szCs w:val="28"/>
        </w:rPr>
      </w:pPr>
      <w:r w:rsidRPr="002111DD">
        <w:rPr>
          <w:sz w:val="28"/>
          <w:szCs w:val="28"/>
        </w:rPr>
        <w:t>муниципальной программы</w:t>
      </w:r>
    </w:p>
    <w:p w:rsidR="002111DD" w:rsidRPr="002111DD" w:rsidRDefault="002111DD" w:rsidP="002111DD">
      <w:pPr>
        <w:jc w:val="center"/>
        <w:rPr>
          <w:sz w:val="28"/>
          <w:szCs w:val="28"/>
        </w:rPr>
      </w:pPr>
      <w:r w:rsidRPr="002111DD">
        <w:rPr>
          <w:sz w:val="28"/>
          <w:szCs w:val="28"/>
        </w:rPr>
        <w:t>«Развитие муниципального бюджетного образовательного</w:t>
      </w:r>
    </w:p>
    <w:p w:rsidR="002111DD" w:rsidRPr="002111DD" w:rsidRDefault="002111DD" w:rsidP="002111DD">
      <w:pPr>
        <w:jc w:val="center"/>
        <w:rPr>
          <w:sz w:val="28"/>
          <w:szCs w:val="28"/>
        </w:rPr>
      </w:pPr>
      <w:r w:rsidRPr="002111DD">
        <w:rPr>
          <w:sz w:val="28"/>
          <w:szCs w:val="28"/>
        </w:rPr>
        <w:t>учреждения дополнительного  образования детей</w:t>
      </w:r>
    </w:p>
    <w:p w:rsidR="002111DD" w:rsidRPr="002111DD" w:rsidRDefault="002111DD" w:rsidP="002111DD">
      <w:pPr>
        <w:jc w:val="center"/>
        <w:rPr>
          <w:sz w:val="28"/>
          <w:szCs w:val="28"/>
        </w:rPr>
      </w:pPr>
      <w:r w:rsidRPr="002111DD">
        <w:rPr>
          <w:sz w:val="28"/>
          <w:szCs w:val="28"/>
        </w:rPr>
        <w:t>«Детская  школа  искусств г. Невельска» на 2014-2016 годы»</w:t>
      </w:r>
    </w:p>
    <w:p w:rsidR="002111DD" w:rsidRPr="0008235E" w:rsidRDefault="002111DD" w:rsidP="002111DD">
      <w:pPr>
        <w:jc w:val="both"/>
        <w:rPr>
          <w:sz w:val="28"/>
          <w:szCs w:val="28"/>
        </w:rPr>
      </w:pPr>
    </w:p>
    <w:tbl>
      <w:tblPr>
        <w:tblW w:w="1530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1134"/>
        <w:gridCol w:w="1843"/>
        <w:gridCol w:w="2977"/>
        <w:gridCol w:w="3827"/>
        <w:gridCol w:w="1984"/>
      </w:tblGrid>
      <w:tr w:rsidR="002111DD" w:rsidRPr="00BD1DA4">
        <w:trPr>
          <w:trHeight w:val="384"/>
          <w:tblHeader/>
        </w:trPr>
        <w:tc>
          <w:tcPr>
            <w:tcW w:w="567" w:type="dxa"/>
            <w:vMerge w:val="restart"/>
          </w:tcPr>
          <w:p w:rsidR="002111DD" w:rsidRPr="00BD1DA4" w:rsidRDefault="002111DD" w:rsidP="00A82EF5">
            <w:pPr>
              <w:jc w:val="center"/>
            </w:pPr>
            <w:r w:rsidRPr="00BD1DA4">
              <w:t>№</w:t>
            </w:r>
          </w:p>
          <w:p w:rsidR="002111DD" w:rsidRPr="00BD1DA4" w:rsidRDefault="002111DD" w:rsidP="00A82EF5">
            <w:pPr>
              <w:jc w:val="center"/>
            </w:pPr>
            <w:r w:rsidRPr="00BD1DA4">
              <w:t>п/п</w:t>
            </w:r>
          </w:p>
        </w:tc>
        <w:tc>
          <w:tcPr>
            <w:tcW w:w="2977" w:type="dxa"/>
            <w:vMerge w:val="restart"/>
            <w:vAlign w:val="center"/>
          </w:tcPr>
          <w:p w:rsidR="002111DD" w:rsidRPr="00BD1DA4" w:rsidRDefault="002111DD" w:rsidP="00A82EF5">
            <w:pPr>
              <w:jc w:val="center"/>
            </w:pPr>
            <w:r w:rsidRPr="00BD1DA4">
              <w:t>Наименование мероприятия</w:t>
            </w:r>
          </w:p>
        </w:tc>
        <w:tc>
          <w:tcPr>
            <w:tcW w:w="1134" w:type="dxa"/>
            <w:vMerge w:val="restart"/>
            <w:vAlign w:val="center"/>
          </w:tcPr>
          <w:p w:rsidR="002111DD" w:rsidRPr="00BD1DA4" w:rsidRDefault="002111DD" w:rsidP="00A82EF5">
            <w:pPr>
              <w:jc w:val="center"/>
            </w:pPr>
            <w:r w:rsidRPr="00BD1DA4">
              <w:t>Срок реализации мероприятий</w:t>
            </w:r>
          </w:p>
        </w:tc>
        <w:tc>
          <w:tcPr>
            <w:tcW w:w="8647" w:type="dxa"/>
            <w:gridSpan w:val="3"/>
            <w:vAlign w:val="center"/>
          </w:tcPr>
          <w:p w:rsidR="002111DD" w:rsidRPr="00BD1DA4" w:rsidRDefault="002111DD" w:rsidP="00A82EF5">
            <w:pPr>
              <w:jc w:val="center"/>
            </w:pPr>
            <w:r w:rsidRPr="00BD1DA4">
              <w:t>Сумма финансирования мероприятий программы по годам, тыс. рублей</w:t>
            </w:r>
          </w:p>
        </w:tc>
        <w:tc>
          <w:tcPr>
            <w:tcW w:w="1984" w:type="dxa"/>
            <w:vMerge w:val="restart"/>
            <w:vAlign w:val="center"/>
          </w:tcPr>
          <w:p w:rsidR="002111DD" w:rsidRPr="00BD1DA4" w:rsidRDefault="002111DD" w:rsidP="00A82EF5">
            <w:pPr>
              <w:jc w:val="center"/>
            </w:pPr>
            <w:r w:rsidRPr="00BD1DA4">
              <w:t>Исполнитель мероприятия</w:t>
            </w:r>
          </w:p>
        </w:tc>
      </w:tr>
      <w:tr w:rsidR="002111DD" w:rsidRPr="00BD1DA4">
        <w:trPr>
          <w:trHeight w:val="384"/>
          <w:tblHeader/>
        </w:trPr>
        <w:tc>
          <w:tcPr>
            <w:tcW w:w="567" w:type="dxa"/>
            <w:vMerge/>
          </w:tcPr>
          <w:p w:rsidR="002111DD" w:rsidRPr="00BD1DA4" w:rsidRDefault="002111DD" w:rsidP="00A82EF5">
            <w:pPr>
              <w:jc w:val="center"/>
            </w:pPr>
          </w:p>
        </w:tc>
        <w:tc>
          <w:tcPr>
            <w:tcW w:w="2977" w:type="dxa"/>
            <w:vMerge/>
            <w:vAlign w:val="center"/>
          </w:tcPr>
          <w:p w:rsidR="002111DD" w:rsidRPr="00BD1DA4" w:rsidRDefault="002111DD" w:rsidP="00A82EF5">
            <w:pPr>
              <w:jc w:val="center"/>
            </w:pPr>
          </w:p>
        </w:tc>
        <w:tc>
          <w:tcPr>
            <w:tcW w:w="1134" w:type="dxa"/>
            <w:vMerge/>
            <w:vAlign w:val="center"/>
          </w:tcPr>
          <w:p w:rsidR="002111DD" w:rsidRPr="00BD1DA4" w:rsidRDefault="002111DD" w:rsidP="00A82EF5">
            <w:pPr>
              <w:jc w:val="center"/>
            </w:pPr>
          </w:p>
        </w:tc>
        <w:tc>
          <w:tcPr>
            <w:tcW w:w="1843" w:type="dxa"/>
            <w:vMerge w:val="restart"/>
            <w:vAlign w:val="center"/>
          </w:tcPr>
          <w:p w:rsidR="002111DD" w:rsidRPr="00BD1DA4" w:rsidRDefault="002111DD" w:rsidP="00A82EF5">
            <w:pPr>
              <w:jc w:val="center"/>
            </w:pPr>
            <w:r w:rsidRPr="00BD1DA4">
              <w:t>Всего, тыс. руб.</w:t>
            </w:r>
          </w:p>
        </w:tc>
        <w:tc>
          <w:tcPr>
            <w:tcW w:w="6804" w:type="dxa"/>
            <w:gridSpan w:val="2"/>
            <w:vAlign w:val="center"/>
          </w:tcPr>
          <w:p w:rsidR="002111DD" w:rsidRPr="00BD1DA4" w:rsidRDefault="002111DD" w:rsidP="00A82EF5">
            <w:pPr>
              <w:jc w:val="center"/>
            </w:pPr>
            <w:r w:rsidRPr="00BD1DA4">
              <w:t>В том числе по источникам финансирования</w:t>
            </w:r>
          </w:p>
        </w:tc>
        <w:tc>
          <w:tcPr>
            <w:tcW w:w="1984" w:type="dxa"/>
            <w:vMerge/>
            <w:vAlign w:val="center"/>
          </w:tcPr>
          <w:p w:rsidR="002111DD" w:rsidRPr="00BD1DA4" w:rsidRDefault="002111DD" w:rsidP="00A82EF5">
            <w:pPr>
              <w:jc w:val="center"/>
            </w:pPr>
          </w:p>
        </w:tc>
      </w:tr>
      <w:tr w:rsidR="002111DD" w:rsidRPr="00BD1DA4">
        <w:trPr>
          <w:trHeight w:val="384"/>
          <w:tblHeader/>
        </w:trPr>
        <w:tc>
          <w:tcPr>
            <w:tcW w:w="567" w:type="dxa"/>
            <w:vMerge/>
          </w:tcPr>
          <w:p w:rsidR="002111DD" w:rsidRPr="00BD1DA4" w:rsidRDefault="002111DD" w:rsidP="00A82EF5">
            <w:pPr>
              <w:jc w:val="center"/>
            </w:pPr>
          </w:p>
        </w:tc>
        <w:tc>
          <w:tcPr>
            <w:tcW w:w="2977" w:type="dxa"/>
            <w:vMerge/>
            <w:vAlign w:val="center"/>
          </w:tcPr>
          <w:p w:rsidR="002111DD" w:rsidRPr="00BD1DA4" w:rsidRDefault="002111DD" w:rsidP="00A82EF5">
            <w:pPr>
              <w:jc w:val="center"/>
            </w:pPr>
          </w:p>
        </w:tc>
        <w:tc>
          <w:tcPr>
            <w:tcW w:w="1134" w:type="dxa"/>
            <w:vMerge/>
            <w:vAlign w:val="center"/>
          </w:tcPr>
          <w:p w:rsidR="002111DD" w:rsidRPr="00BD1DA4" w:rsidRDefault="002111DD" w:rsidP="00A82EF5">
            <w:pPr>
              <w:jc w:val="center"/>
            </w:pPr>
          </w:p>
        </w:tc>
        <w:tc>
          <w:tcPr>
            <w:tcW w:w="1843" w:type="dxa"/>
            <w:vMerge/>
            <w:vAlign w:val="center"/>
          </w:tcPr>
          <w:p w:rsidR="002111DD" w:rsidRPr="00BD1DA4" w:rsidRDefault="002111DD" w:rsidP="00A82EF5">
            <w:pPr>
              <w:jc w:val="center"/>
            </w:pPr>
          </w:p>
        </w:tc>
        <w:tc>
          <w:tcPr>
            <w:tcW w:w="2977" w:type="dxa"/>
            <w:vAlign w:val="center"/>
          </w:tcPr>
          <w:p w:rsidR="002111DD" w:rsidRPr="00BD1DA4" w:rsidRDefault="002111DD" w:rsidP="00A82EF5">
            <w:pPr>
              <w:jc w:val="center"/>
            </w:pPr>
            <w:r w:rsidRPr="00BD1DA4">
              <w:t>Местный бюджет в рамках муниципального задания</w:t>
            </w:r>
          </w:p>
        </w:tc>
        <w:tc>
          <w:tcPr>
            <w:tcW w:w="3827" w:type="dxa"/>
            <w:vAlign w:val="center"/>
          </w:tcPr>
          <w:p w:rsidR="002111DD" w:rsidRDefault="002111DD" w:rsidP="00A82EF5">
            <w:pPr>
              <w:tabs>
                <w:tab w:val="left" w:pos="567"/>
                <w:tab w:val="left" w:pos="9387"/>
              </w:tabs>
              <w:jc w:val="center"/>
            </w:pPr>
            <w:r w:rsidRPr="00BD1DA4">
              <w:t>Внебюджетные средства</w:t>
            </w:r>
            <w:r>
              <w:t xml:space="preserve"> в рамках добровольных пожертвований </w:t>
            </w:r>
          </w:p>
          <w:p w:rsidR="002111DD" w:rsidRPr="00BD1DA4" w:rsidRDefault="002111DD" w:rsidP="00A82EF5">
            <w:pPr>
              <w:jc w:val="center"/>
            </w:pPr>
          </w:p>
        </w:tc>
        <w:tc>
          <w:tcPr>
            <w:tcW w:w="1984" w:type="dxa"/>
            <w:vMerge/>
            <w:vAlign w:val="center"/>
          </w:tcPr>
          <w:p w:rsidR="002111DD" w:rsidRPr="00BD1DA4" w:rsidRDefault="002111DD" w:rsidP="00A82EF5">
            <w:pPr>
              <w:jc w:val="center"/>
            </w:pPr>
          </w:p>
        </w:tc>
      </w:tr>
      <w:tr w:rsidR="002111DD" w:rsidRPr="00BD1DA4">
        <w:trPr>
          <w:trHeight w:val="626"/>
        </w:trPr>
        <w:tc>
          <w:tcPr>
            <w:tcW w:w="567" w:type="dxa"/>
          </w:tcPr>
          <w:p w:rsidR="002111DD" w:rsidRPr="00BD1DA4" w:rsidRDefault="002111DD" w:rsidP="00A82EF5">
            <w:pPr>
              <w:jc w:val="both"/>
            </w:pPr>
          </w:p>
          <w:p w:rsidR="002111DD" w:rsidRPr="00BD1DA4" w:rsidRDefault="002111DD" w:rsidP="00A82EF5">
            <w:pPr>
              <w:jc w:val="both"/>
            </w:pPr>
            <w:r w:rsidRPr="00BD1DA4">
              <w:t>1</w:t>
            </w:r>
          </w:p>
        </w:tc>
        <w:tc>
          <w:tcPr>
            <w:tcW w:w="2977" w:type="dxa"/>
          </w:tcPr>
          <w:p w:rsidR="002111DD" w:rsidRPr="00BD1DA4" w:rsidRDefault="002111DD" w:rsidP="00A82EF5">
            <w:pPr>
              <w:jc w:val="center"/>
            </w:pPr>
          </w:p>
          <w:p w:rsidR="002111DD" w:rsidRPr="00BD1DA4" w:rsidRDefault="002111DD" w:rsidP="00A82EF5">
            <w:pPr>
              <w:jc w:val="center"/>
            </w:pPr>
            <w:r w:rsidRPr="00BD1DA4">
              <w:t>2</w:t>
            </w:r>
          </w:p>
        </w:tc>
        <w:tc>
          <w:tcPr>
            <w:tcW w:w="1134" w:type="dxa"/>
            <w:vAlign w:val="center"/>
          </w:tcPr>
          <w:p w:rsidR="002111DD" w:rsidRPr="00BD1DA4" w:rsidRDefault="002111DD" w:rsidP="00A82EF5">
            <w:pPr>
              <w:jc w:val="center"/>
            </w:pPr>
            <w:r w:rsidRPr="00BD1DA4">
              <w:t>3</w:t>
            </w:r>
          </w:p>
        </w:tc>
        <w:tc>
          <w:tcPr>
            <w:tcW w:w="1843" w:type="dxa"/>
            <w:vAlign w:val="center"/>
          </w:tcPr>
          <w:p w:rsidR="002111DD" w:rsidRPr="00BD1DA4" w:rsidRDefault="002111DD" w:rsidP="00A82EF5">
            <w:pPr>
              <w:jc w:val="center"/>
            </w:pPr>
          </w:p>
          <w:p w:rsidR="002111DD" w:rsidRPr="00BD1DA4" w:rsidRDefault="002111DD" w:rsidP="00A82EF5">
            <w:pPr>
              <w:jc w:val="center"/>
            </w:pPr>
            <w:r w:rsidRPr="00BD1DA4">
              <w:t>4</w:t>
            </w:r>
          </w:p>
          <w:p w:rsidR="002111DD" w:rsidRPr="00BD1DA4" w:rsidRDefault="002111DD" w:rsidP="00A82EF5">
            <w:pPr>
              <w:jc w:val="center"/>
            </w:pPr>
          </w:p>
        </w:tc>
        <w:tc>
          <w:tcPr>
            <w:tcW w:w="2977" w:type="dxa"/>
            <w:vAlign w:val="center"/>
          </w:tcPr>
          <w:p w:rsidR="002111DD" w:rsidRPr="00BD1DA4" w:rsidRDefault="002111DD" w:rsidP="00A82EF5">
            <w:pPr>
              <w:jc w:val="center"/>
            </w:pPr>
          </w:p>
          <w:p w:rsidR="002111DD" w:rsidRPr="00BD1DA4" w:rsidRDefault="002111DD" w:rsidP="00A82EF5">
            <w:pPr>
              <w:jc w:val="center"/>
            </w:pPr>
            <w:r w:rsidRPr="00BD1DA4">
              <w:t>5</w:t>
            </w:r>
          </w:p>
          <w:p w:rsidR="002111DD" w:rsidRPr="00BD1DA4" w:rsidRDefault="002111DD" w:rsidP="00A82EF5">
            <w:pPr>
              <w:jc w:val="center"/>
            </w:pPr>
          </w:p>
        </w:tc>
        <w:tc>
          <w:tcPr>
            <w:tcW w:w="3827" w:type="dxa"/>
            <w:vAlign w:val="center"/>
          </w:tcPr>
          <w:p w:rsidR="002111DD" w:rsidRPr="00BD1DA4" w:rsidRDefault="002111DD" w:rsidP="00A82EF5">
            <w:pPr>
              <w:jc w:val="center"/>
            </w:pPr>
            <w:r w:rsidRPr="00BD1DA4">
              <w:t>6</w:t>
            </w:r>
          </w:p>
        </w:tc>
        <w:tc>
          <w:tcPr>
            <w:tcW w:w="1984" w:type="dxa"/>
            <w:vAlign w:val="center"/>
          </w:tcPr>
          <w:p w:rsidR="002111DD" w:rsidRPr="00BD1DA4" w:rsidRDefault="002111DD" w:rsidP="00A82EF5">
            <w:pPr>
              <w:jc w:val="center"/>
            </w:pPr>
            <w:r w:rsidRPr="00BD1DA4">
              <w:t>7</w:t>
            </w:r>
          </w:p>
        </w:tc>
      </w:tr>
      <w:tr w:rsidR="002111DD" w:rsidRPr="00BD1DA4">
        <w:tc>
          <w:tcPr>
            <w:tcW w:w="15309" w:type="dxa"/>
            <w:gridSpan w:val="7"/>
          </w:tcPr>
          <w:p w:rsidR="002111DD" w:rsidRPr="00BD1DA4" w:rsidRDefault="002111DD" w:rsidP="00A82EF5">
            <w:pPr>
              <w:tabs>
                <w:tab w:val="left" w:pos="720"/>
              </w:tabs>
              <w:autoSpaceDE w:val="0"/>
              <w:autoSpaceDN w:val="0"/>
              <w:adjustRightInd w:val="0"/>
              <w:jc w:val="center"/>
              <w:rPr>
                <w:sz w:val="28"/>
                <w:szCs w:val="28"/>
              </w:rPr>
            </w:pPr>
            <w:r w:rsidRPr="00BD1DA4">
              <w:t>Цель:</w:t>
            </w:r>
            <w:r w:rsidRPr="00BD1DA4">
              <w:rPr>
                <w:sz w:val="28"/>
                <w:szCs w:val="28"/>
              </w:rPr>
              <w:t xml:space="preserve"> </w:t>
            </w:r>
            <w:r w:rsidRPr="00BD1DA4">
              <w:t>Создание условий  для перехода ДШИ  на дополнительные предпрофессиональные общеобразовательные программы в области искусств.</w:t>
            </w:r>
          </w:p>
          <w:p w:rsidR="002111DD" w:rsidRPr="00BD1DA4" w:rsidRDefault="002111DD" w:rsidP="00A82EF5">
            <w:pPr>
              <w:tabs>
                <w:tab w:val="left" w:pos="720"/>
              </w:tabs>
              <w:autoSpaceDE w:val="0"/>
              <w:autoSpaceDN w:val="0"/>
              <w:adjustRightInd w:val="0"/>
              <w:jc w:val="both"/>
              <w:rPr>
                <w:sz w:val="18"/>
                <w:szCs w:val="18"/>
              </w:rPr>
            </w:pPr>
            <w:r w:rsidRPr="00BD1DA4">
              <w:t>Задача 1.</w:t>
            </w:r>
            <w:r w:rsidRPr="00BD1DA4">
              <w:rPr>
                <w:sz w:val="18"/>
                <w:szCs w:val="18"/>
              </w:rPr>
              <w:t xml:space="preserve"> </w:t>
            </w:r>
            <w:r w:rsidRPr="00BD1DA4">
              <w:t>Приведение нормативно-правовой базы школы в соответствие c федеральными государственными требованиями к минимуму содержания, структуре и условиям реализации дополнительных предпрофессиональных общеобразовательных программ в области искусства.</w:t>
            </w:r>
          </w:p>
        </w:tc>
      </w:tr>
      <w:tr w:rsidR="002111DD" w:rsidRPr="00BD1DA4">
        <w:trPr>
          <w:trHeight w:val="1240"/>
        </w:trPr>
        <w:tc>
          <w:tcPr>
            <w:tcW w:w="567" w:type="dxa"/>
          </w:tcPr>
          <w:p w:rsidR="002111DD" w:rsidRPr="00BD1DA4" w:rsidRDefault="002111DD" w:rsidP="00A82EF5">
            <w:pPr>
              <w:jc w:val="both"/>
            </w:pPr>
            <w:r w:rsidRPr="00BD1DA4">
              <w:t>1</w:t>
            </w:r>
          </w:p>
        </w:tc>
        <w:tc>
          <w:tcPr>
            <w:tcW w:w="2977" w:type="dxa"/>
          </w:tcPr>
          <w:p w:rsidR="002111DD" w:rsidRPr="00BD1DA4" w:rsidRDefault="002111DD" w:rsidP="00A82EF5">
            <w:pPr>
              <w:tabs>
                <w:tab w:val="left" w:pos="1701"/>
              </w:tabs>
              <w:jc w:val="both"/>
              <w:rPr>
                <w:sz w:val="18"/>
                <w:szCs w:val="18"/>
              </w:rPr>
            </w:pPr>
            <w:r w:rsidRPr="00BD1DA4">
              <w:t xml:space="preserve"> - </w:t>
            </w:r>
            <w:r w:rsidRPr="00BD1DA4">
              <w:rPr>
                <w:sz w:val="18"/>
                <w:szCs w:val="18"/>
              </w:rPr>
              <w:t xml:space="preserve">Разработка и обновление нормативных актов </w:t>
            </w:r>
          </w:p>
          <w:p w:rsidR="002111DD" w:rsidRPr="00BD1DA4" w:rsidRDefault="002111DD" w:rsidP="00A82EF5">
            <w:pPr>
              <w:jc w:val="both"/>
              <w:rPr>
                <w:sz w:val="18"/>
                <w:szCs w:val="18"/>
              </w:rPr>
            </w:pPr>
          </w:p>
          <w:p w:rsidR="002111DD" w:rsidRPr="00BD1DA4" w:rsidRDefault="002111DD" w:rsidP="00A82EF5">
            <w:pPr>
              <w:jc w:val="both"/>
              <w:rPr>
                <w:sz w:val="18"/>
                <w:szCs w:val="18"/>
              </w:rPr>
            </w:pPr>
          </w:p>
        </w:tc>
        <w:tc>
          <w:tcPr>
            <w:tcW w:w="1134" w:type="dxa"/>
            <w:vAlign w:val="center"/>
          </w:tcPr>
          <w:p w:rsidR="002111DD" w:rsidRPr="00BD1DA4" w:rsidRDefault="002111DD" w:rsidP="00A82EF5">
            <w:pPr>
              <w:rPr>
                <w:sz w:val="18"/>
                <w:szCs w:val="18"/>
              </w:rPr>
            </w:pPr>
            <w:r w:rsidRPr="00BD1DA4">
              <w:rPr>
                <w:sz w:val="18"/>
                <w:szCs w:val="18"/>
              </w:rPr>
              <w:t>постоянно</w:t>
            </w:r>
          </w:p>
        </w:tc>
        <w:tc>
          <w:tcPr>
            <w:tcW w:w="1843" w:type="dxa"/>
            <w:vAlign w:val="center"/>
          </w:tcPr>
          <w:p w:rsidR="002111DD" w:rsidRPr="00BD1DA4" w:rsidRDefault="002111DD" w:rsidP="00A82EF5">
            <w:pPr>
              <w:jc w:val="center"/>
              <w:rPr>
                <w:sz w:val="18"/>
                <w:szCs w:val="18"/>
              </w:rPr>
            </w:pPr>
            <w:r w:rsidRPr="00BD1DA4">
              <w:rPr>
                <w:sz w:val="18"/>
                <w:szCs w:val="18"/>
              </w:rPr>
              <w:t>Без финансирования</w:t>
            </w:r>
          </w:p>
        </w:tc>
        <w:tc>
          <w:tcPr>
            <w:tcW w:w="2977" w:type="dxa"/>
            <w:vAlign w:val="center"/>
          </w:tcPr>
          <w:p w:rsidR="002111DD" w:rsidRPr="00BD1DA4" w:rsidRDefault="002111DD" w:rsidP="00A82EF5">
            <w:pPr>
              <w:jc w:val="center"/>
            </w:pPr>
          </w:p>
        </w:tc>
        <w:tc>
          <w:tcPr>
            <w:tcW w:w="3827" w:type="dxa"/>
            <w:vAlign w:val="center"/>
          </w:tcPr>
          <w:p w:rsidR="002111DD" w:rsidRPr="00BD1DA4" w:rsidRDefault="002111DD" w:rsidP="00A82EF5">
            <w:pPr>
              <w:jc w:val="center"/>
            </w:pPr>
          </w:p>
        </w:tc>
        <w:tc>
          <w:tcPr>
            <w:tcW w:w="1984" w:type="dxa"/>
            <w:vAlign w:val="center"/>
          </w:tcPr>
          <w:p w:rsidR="002111DD" w:rsidRPr="00BD1DA4" w:rsidRDefault="002111DD" w:rsidP="00A82EF5">
            <w:pPr>
              <w:jc w:val="center"/>
              <w:rPr>
                <w:sz w:val="18"/>
                <w:szCs w:val="18"/>
              </w:rPr>
            </w:pPr>
            <w:r w:rsidRPr="00BD1DA4">
              <w:rPr>
                <w:sz w:val="18"/>
                <w:szCs w:val="18"/>
              </w:rPr>
              <w:t>Отдел культуры,</w:t>
            </w:r>
          </w:p>
          <w:p w:rsidR="002111DD" w:rsidRPr="00BD1DA4" w:rsidRDefault="002111DD" w:rsidP="00A82EF5">
            <w:pPr>
              <w:jc w:val="center"/>
              <w:rPr>
                <w:sz w:val="18"/>
                <w:szCs w:val="18"/>
              </w:rPr>
            </w:pPr>
            <w:r w:rsidRPr="00BD1DA4">
              <w:rPr>
                <w:sz w:val="18"/>
                <w:szCs w:val="18"/>
              </w:rPr>
              <w:t>МБОУ ДОД «ДШИ г. Невельска»</w:t>
            </w:r>
          </w:p>
        </w:tc>
      </w:tr>
      <w:tr w:rsidR="002111DD" w:rsidRPr="00BD1DA4">
        <w:tc>
          <w:tcPr>
            <w:tcW w:w="15309" w:type="dxa"/>
            <w:gridSpan w:val="7"/>
          </w:tcPr>
          <w:p w:rsidR="002111DD" w:rsidRPr="004B5735" w:rsidRDefault="002111DD" w:rsidP="00A82EF5">
            <w:pPr>
              <w:suppressAutoHyphens/>
              <w:jc w:val="both"/>
              <w:rPr>
                <w:lang w:eastAsia="ja-JP"/>
              </w:rPr>
            </w:pPr>
            <w:r w:rsidRPr="00BD1DA4">
              <w:t>Задача 2.</w:t>
            </w:r>
            <w:r w:rsidRPr="00BD1DA4">
              <w:rPr>
                <w:sz w:val="18"/>
                <w:szCs w:val="18"/>
              </w:rPr>
              <w:t xml:space="preserve"> </w:t>
            </w:r>
            <w:r>
              <w:rPr>
                <w:lang w:eastAsia="ja-JP"/>
              </w:rPr>
              <w:t>Выявление одаренных детей</w:t>
            </w:r>
            <w:r w:rsidRPr="00BD1DA4">
              <w:rPr>
                <w:sz w:val="18"/>
                <w:szCs w:val="18"/>
              </w:rPr>
              <w:t xml:space="preserve">  </w:t>
            </w:r>
            <w:r w:rsidRPr="00BD1DA4">
              <w:t>в области соответствующего вида искусства в раннем возрасте  для обучения по дополнительным предпрофессиональным общеобразовательным программам в области соответствующего вида искусства</w:t>
            </w:r>
          </w:p>
        </w:tc>
      </w:tr>
      <w:tr w:rsidR="002111DD" w:rsidRPr="00BD1DA4">
        <w:tc>
          <w:tcPr>
            <w:tcW w:w="567" w:type="dxa"/>
          </w:tcPr>
          <w:p w:rsidR="002111DD" w:rsidRPr="00BD1DA4" w:rsidRDefault="002111DD" w:rsidP="00A82EF5">
            <w:pPr>
              <w:jc w:val="both"/>
            </w:pPr>
            <w:r w:rsidRPr="00BD1DA4">
              <w:t>2</w:t>
            </w:r>
          </w:p>
        </w:tc>
        <w:tc>
          <w:tcPr>
            <w:tcW w:w="2977" w:type="dxa"/>
          </w:tcPr>
          <w:p w:rsidR="002111DD" w:rsidRPr="00BD1DA4" w:rsidRDefault="002111DD" w:rsidP="00A82EF5">
            <w:pPr>
              <w:tabs>
                <w:tab w:val="left" w:pos="1701"/>
              </w:tabs>
              <w:jc w:val="both"/>
              <w:rPr>
                <w:sz w:val="18"/>
                <w:szCs w:val="18"/>
              </w:rPr>
            </w:pPr>
            <w:r w:rsidRPr="00BD1DA4">
              <w:rPr>
                <w:sz w:val="18"/>
                <w:szCs w:val="18"/>
              </w:rPr>
              <w:t>- Анкетирование родителей (законных представителей) воспитанников МДОУ и младших школьников с целью изучения социального заказа на обучение в школе искусств:</w:t>
            </w:r>
          </w:p>
          <w:p w:rsidR="002111DD" w:rsidRPr="00BD1DA4" w:rsidRDefault="002111DD" w:rsidP="00A82EF5">
            <w:pPr>
              <w:jc w:val="both"/>
              <w:rPr>
                <w:sz w:val="18"/>
                <w:szCs w:val="18"/>
              </w:rPr>
            </w:pPr>
          </w:p>
          <w:p w:rsidR="002111DD" w:rsidRPr="00BD1DA4" w:rsidRDefault="002111DD" w:rsidP="00A82EF5">
            <w:pPr>
              <w:jc w:val="both"/>
              <w:rPr>
                <w:sz w:val="18"/>
                <w:szCs w:val="18"/>
              </w:rPr>
            </w:pPr>
            <w:r w:rsidRPr="00BD1DA4">
              <w:rPr>
                <w:sz w:val="18"/>
                <w:szCs w:val="18"/>
              </w:rPr>
              <w:t>- Изучение интересов семей обучающихся;</w:t>
            </w:r>
          </w:p>
          <w:p w:rsidR="002111DD" w:rsidRPr="00BD1DA4" w:rsidRDefault="002111DD" w:rsidP="00A82EF5">
            <w:pPr>
              <w:jc w:val="both"/>
              <w:rPr>
                <w:sz w:val="18"/>
                <w:szCs w:val="18"/>
              </w:rPr>
            </w:pPr>
          </w:p>
          <w:p w:rsidR="002111DD" w:rsidRPr="00BD1DA4" w:rsidRDefault="002111DD" w:rsidP="00A82EF5">
            <w:pPr>
              <w:jc w:val="both"/>
              <w:rPr>
                <w:sz w:val="18"/>
                <w:szCs w:val="18"/>
              </w:rPr>
            </w:pPr>
            <w:r w:rsidRPr="00BD1DA4">
              <w:rPr>
                <w:sz w:val="18"/>
                <w:szCs w:val="18"/>
              </w:rPr>
              <w:t xml:space="preserve">- Диагностика творческих способностей детей; </w:t>
            </w:r>
          </w:p>
          <w:p w:rsidR="002111DD" w:rsidRPr="00BD1DA4" w:rsidRDefault="002111DD" w:rsidP="00A82EF5">
            <w:pPr>
              <w:jc w:val="both"/>
              <w:rPr>
                <w:sz w:val="18"/>
                <w:szCs w:val="18"/>
              </w:rPr>
            </w:pPr>
          </w:p>
          <w:p w:rsidR="002111DD" w:rsidRPr="00BD1DA4" w:rsidRDefault="002111DD" w:rsidP="00A82EF5">
            <w:pPr>
              <w:jc w:val="both"/>
            </w:pPr>
            <w:r w:rsidRPr="00BD1DA4">
              <w:rPr>
                <w:sz w:val="18"/>
                <w:szCs w:val="18"/>
              </w:rPr>
              <w:t>- Организация отбора обучающихся по дополнительным предпрофессиональным общеобразовательным программам</w:t>
            </w:r>
          </w:p>
        </w:tc>
        <w:tc>
          <w:tcPr>
            <w:tcW w:w="1134" w:type="dxa"/>
            <w:vAlign w:val="center"/>
          </w:tcPr>
          <w:p w:rsidR="002111DD" w:rsidRPr="00BD1DA4" w:rsidRDefault="002111DD" w:rsidP="00A82EF5">
            <w:pPr>
              <w:rPr>
                <w:sz w:val="18"/>
                <w:szCs w:val="18"/>
              </w:rPr>
            </w:pPr>
            <w:r w:rsidRPr="00BD1DA4">
              <w:rPr>
                <w:sz w:val="18"/>
                <w:szCs w:val="18"/>
              </w:rPr>
              <w:t>постоянно</w:t>
            </w:r>
          </w:p>
        </w:tc>
        <w:tc>
          <w:tcPr>
            <w:tcW w:w="1843" w:type="dxa"/>
            <w:vAlign w:val="center"/>
          </w:tcPr>
          <w:p w:rsidR="002111DD" w:rsidRPr="00BD1DA4" w:rsidRDefault="002111DD" w:rsidP="00A82EF5">
            <w:pPr>
              <w:jc w:val="center"/>
              <w:rPr>
                <w:sz w:val="18"/>
                <w:szCs w:val="18"/>
              </w:rPr>
            </w:pPr>
            <w:r w:rsidRPr="00BD1DA4">
              <w:rPr>
                <w:sz w:val="18"/>
                <w:szCs w:val="18"/>
              </w:rPr>
              <w:t>Без финансирования</w:t>
            </w:r>
          </w:p>
        </w:tc>
        <w:tc>
          <w:tcPr>
            <w:tcW w:w="2977" w:type="dxa"/>
            <w:vAlign w:val="center"/>
          </w:tcPr>
          <w:p w:rsidR="002111DD" w:rsidRPr="00BD1DA4" w:rsidRDefault="002111DD" w:rsidP="00A82EF5">
            <w:pPr>
              <w:jc w:val="center"/>
            </w:pPr>
          </w:p>
        </w:tc>
        <w:tc>
          <w:tcPr>
            <w:tcW w:w="3827" w:type="dxa"/>
            <w:vAlign w:val="center"/>
          </w:tcPr>
          <w:p w:rsidR="002111DD" w:rsidRPr="00BD1DA4" w:rsidRDefault="002111DD" w:rsidP="00A82EF5">
            <w:pPr>
              <w:jc w:val="center"/>
            </w:pPr>
          </w:p>
        </w:tc>
        <w:tc>
          <w:tcPr>
            <w:tcW w:w="1984" w:type="dxa"/>
            <w:vAlign w:val="center"/>
          </w:tcPr>
          <w:p w:rsidR="002111DD" w:rsidRPr="00BD1DA4" w:rsidRDefault="002111DD" w:rsidP="00A82EF5">
            <w:pPr>
              <w:jc w:val="center"/>
              <w:rPr>
                <w:sz w:val="18"/>
                <w:szCs w:val="18"/>
              </w:rPr>
            </w:pPr>
            <w:r w:rsidRPr="00BD1DA4">
              <w:rPr>
                <w:sz w:val="18"/>
                <w:szCs w:val="18"/>
              </w:rPr>
              <w:t>Отдел культуры,</w:t>
            </w:r>
          </w:p>
          <w:p w:rsidR="002111DD" w:rsidRPr="00BD1DA4" w:rsidRDefault="002111DD" w:rsidP="00A82EF5">
            <w:pPr>
              <w:jc w:val="center"/>
              <w:rPr>
                <w:sz w:val="18"/>
                <w:szCs w:val="18"/>
              </w:rPr>
            </w:pPr>
            <w:r w:rsidRPr="00BD1DA4">
              <w:rPr>
                <w:sz w:val="18"/>
                <w:szCs w:val="18"/>
              </w:rPr>
              <w:t>МБОУ ДОД «ДШИ г. Невельска»</w:t>
            </w:r>
          </w:p>
        </w:tc>
      </w:tr>
      <w:tr w:rsidR="002111DD" w:rsidRPr="00BD1DA4">
        <w:tc>
          <w:tcPr>
            <w:tcW w:w="15309" w:type="dxa"/>
            <w:gridSpan w:val="7"/>
          </w:tcPr>
          <w:p w:rsidR="002111DD" w:rsidRPr="00266E42" w:rsidRDefault="002111DD" w:rsidP="00A82EF5">
            <w:pPr>
              <w:suppressAutoHyphens/>
              <w:jc w:val="both"/>
              <w:rPr>
                <w:lang w:eastAsia="ja-JP"/>
              </w:rPr>
            </w:pPr>
            <w:r w:rsidRPr="00BD1DA4">
              <w:t>Задача 3.</w:t>
            </w:r>
            <w:r w:rsidRPr="00266E42">
              <w:rPr>
                <w:lang w:eastAsia="ja-JP"/>
              </w:rPr>
              <w:t xml:space="preserve">  Создание методической базы </w:t>
            </w:r>
            <w:r>
              <w:rPr>
                <w:lang w:eastAsia="ja-JP"/>
              </w:rPr>
              <w:t xml:space="preserve">для реализации  дополнительных предпрофессиональных общеобразовательных программ в области искусств </w:t>
            </w:r>
          </w:p>
        </w:tc>
      </w:tr>
      <w:tr w:rsidR="002111DD" w:rsidRPr="00BD1DA4">
        <w:trPr>
          <w:trHeight w:val="1288"/>
        </w:trPr>
        <w:tc>
          <w:tcPr>
            <w:tcW w:w="567" w:type="dxa"/>
          </w:tcPr>
          <w:p w:rsidR="002111DD" w:rsidRPr="00BD1DA4" w:rsidRDefault="002111DD" w:rsidP="00A82EF5">
            <w:pPr>
              <w:jc w:val="both"/>
            </w:pPr>
            <w:r w:rsidRPr="00BD1DA4">
              <w:t>3</w:t>
            </w:r>
          </w:p>
        </w:tc>
        <w:tc>
          <w:tcPr>
            <w:tcW w:w="2977" w:type="dxa"/>
          </w:tcPr>
          <w:p w:rsidR="002111DD" w:rsidRPr="004D2E8F" w:rsidRDefault="002111DD" w:rsidP="00A82EF5">
            <w:pPr>
              <w:suppressAutoHyphens/>
              <w:jc w:val="both"/>
              <w:rPr>
                <w:sz w:val="18"/>
                <w:szCs w:val="18"/>
                <w:lang w:eastAsia="ja-JP"/>
              </w:rPr>
            </w:pPr>
            <w:r w:rsidRPr="00BD1DA4">
              <w:rPr>
                <w:sz w:val="18"/>
                <w:szCs w:val="18"/>
              </w:rPr>
              <w:t xml:space="preserve">- </w:t>
            </w:r>
            <w:r w:rsidRPr="004D2E8F">
              <w:rPr>
                <w:sz w:val="18"/>
                <w:szCs w:val="18"/>
                <w:lang w:eastAsia="ja-JP"/>
              </w:rPr>
              <w:t>Методическое сопровождение реализуемых дополнительных предпрофессиональных общеобразовательных программ в области искусств (ДПОП):</w:t>
            </w:r>
            <w:r w:rsidRPr="00BD1DA4">
              <w:rPr>
                <w:sz w:val="18"/>
                <w:szCs w:val="18"/>
              </w:rPr>
              <w:t xml:space="preserve"> «Фортепиано»</w:t>
            </w:r>
          </w:p>
          <w:p w:rsidR="002111DD" w:rsidRPr="00BD1DA4" w:rsidRDefault="002111DD" w:rsidP="00A82EF5">
            <w:pPr>
              <w:tabs>
                <w:tab w:val="left" w:pos="720"/>
              </w:tabs>
              <w:jc w:val="both"/>
              <w:rPr>
                <w:sz w:val="18"/>
                <w:szCs w:val="18"/>
              </w:rPr>
            </w:pPr>
            <w:r w:rsidRPr="00BD1DA4">
              <w:rPr>
                <w:sz w:val="18"/>
                <w:szCs w:val="18"/>
              </w:rPr>
              <w:t>«Струнные инструменты»</w:t>
            </w:r>
          </w:p>
          <w:p w:rsidR="002111DD" w:rsidRPr="00BD1DA4" w:rsidRDefault="002111DD" w:rsidP="00A82EF5">
            <w:pPr>
              <w:tabs>
                <w:tab w:val="left" w:pos="720"/>
              </w:tabs>
              <w:jc w:val="both"/>
              <w:rPr>
                <w:sz w:val="18"/>
                <w:szCs w:val="18"/>
              </w:rPr>
            </w:pPr>
            <w:r w:rsidRPr="00BD1DA4">
              <w:rPr>
                <w:sz w:val="18"/>
                <w:szCs w:val="18"/>
              </w:rPr>
              <w:t>«Хореографическое творчество»;</w:t>
            </w:r>
          </w:p>
          <w:p w:rsidR="002111DD" w:rsidRPr="004D2E8F" w:rsidRDefault="002111DD" w:rsidP="00A82EF5">
            <w:pPr>
              <w:tabs>
                <w:tab w:val="left" w:pos="720"/>
              </w:tabs>
              <w:jc w:val="both"/>
              <w:rPr>
                <w:sz w:val="18"/>
                <w:szCs w:val="18"/>
                <w:lang w:eastAsia="ja-JP"/>
              </w:rPr>
            </w:pPr>
          </w:p>
          <w:p w:rsidR="002111DD" w:rsidRPr="00BD1DA4" w:rsidRDefault="002111DD" w:rsidP="00A82EF5">
            <w:pPr>
              <w:tabs>
                <w:tab w:val="left" w:pos="1701"/>
              </w:tabs>
              <w:jc w:val="both"/>
              <w:rPr>
                <w:sz w:val="18"/>
                <w:szCs w:val="18"/>
              </w:rPr>
            </w:pPr>
            <w:r w:rsidRPr="00BD1DA4">
              <w:rPr>
                <w:sz w:val="18"/>
                <w:szCs w:val="18"/>
              </w:rPr>
              <w:t>- Введение в учебный процесс новых ДПОП:</w:t>
            </w:r>
          </w:p>
          <w:p w:rsidR="002111DD" w:rsidRPr="00BD1DA4" w:rsidRDefault="002111DD" w:rsidP="00A82EF5">
            <w:pPr>
              <w:tabs>
                <w:tab w:val="left" w:pos="1701"/>
              </w:tabs>
              <w:jc w:val="both"/>
              <w:rPr>
                <w:sz w:val="18"/>
                <w:szCs w:val="18"/>
              </w:rPr>
            </w:pPr>
            <w:r w:rsidRPr="00BD1DA4">
              <w:rPr>
                <w:sz w:val="18"/>
                <w:szCs w:val="18"/>
              </w:rPr>
              <w:t>«Живопись»</w:t>
            </w:r>
          </w:p>
          <w:p w:rsidR="002111DD" w:rsidRPr="00BD1DA4" w:rsidRDefault="002111DD" w:rsidP="00A82EF5">
            <w:pPr>
              <w:tabs>
                <w:tab w:val="left" w:pos="1701"/>
              </w:tabs>
              <w:jc w:val="both"/>
              <w:rPr>
                <w:sz w:val="18"/>
                <w:szCs w:val="18"/>
              </w:rPr>
            </w:pPr>
            <w:r w:rsidRPr="00BD1DA4">
              <w:rPr>
                <w:sz w:val="18"/>
                <w:szCs w:val="18"/>
              </w:rPr>
              <w:t>«Хоровое пение»</w:t>
            </w:r>
          </w:p>
          <w:p w:rsidR="002111DD" w:rsidRPr="00BD1DA4" w:rsidRDefault="002111DD" w:rsidP="00A82EF5">
            <w:pPr>
              <w:tabs>
                <w:tab w:val="left" w:pos="1701"/>
              </w:tabs>
              <w:jc w:val="both"/>
              <w:rPr>
                <w:sz w:val="18"/>
                <w:szCs w:val="18"/>
              </w:rPr>
            </w:pPr>
            <w:r w:rsidRPr="00BD1DA4">
              <w:rPr>
                <w:sz w:val="18"/>
                <w:szCs w:val="18"/>
              </w:rPr>
              <w:t>«Народные инструменты».</w:t>
            </w:r>
          </w:p>
          <w:p w:rsidR="002111DD" w:rsidRPr="00BD1DA4" w:rsidRDefault="002111DD" w:rsidP="00A82EF5">
            <w:pPr>
              <w:tabs>
                <w:tab w:val="left" w:pos="1701"/>
              </w:tabs>
              <w:jc w:val="both"/>
              <w:rPr>
                <w:sz w:val="18"/>
                <w:szCs w:val="18"/>
              </w:rPr>
            </w:pPr>
          </w:p>
          <w:p w:rsidR="002111DD" w:rsidRPr="00BD1DA4" w:rsidRDefault="002111DD" w:rsidP="00A82EF5">
            <w:pPr>
              <w:tabs>
                <w:tab w:val="left" w:pos="1701"/>
              </w:tabs>
              <w:jc w:val="both"/>
              <w:rPr>
                <w:sz w:val="18"/>
                <w:szCs w:val="18"/>
              </w:rPr>
            </w:pPr>
            <w:r w:rsidRPr="00BD1DA4">
              <w:rPr>
                <w:sz w:val="18"/>
                <w:szCs w:val="18"/>
              </w:rPr>
              <w:t>- Разработка дополнительных предпрофессиональных образовательных программ в области искусств;</w:t>
            </w:r>
          </w:p>
          <w:p w:rsidR="002111DD" w:rsidRPr="00BD1DA4" w:rsidRDefault="002111DD" w:rsidP="00A82EF5">
            <w:pPr>
              <w:tabs>
                <w:tab w:val="left" w:pos="1701"/>
              </w:tabs>
              <w:jc w:val="both"/>
              <w:rPr>
                <w:sz w:val="18"/>
                <w:szCs w:val="18"/>
              </w:rPr>
            </w:pPr>
          </w:p>
          <w:p w:rsidR="002111DD" w:rsidRPr="00BD1DA4" w:rsidRDefault="002111DD" w:rsidP="00A82EF5">
            <w:pPr>
              <w:tabs>
                <w:tab w:val="left" w:pos="1701"/>
              </w:tabs>
              <w:jc w:val="both"/>
              <w:rPr>
                <w:sz w:val="18"/>
                <w:szCs w:val="18"/>
              </w:rPr>
            </w:pPr>
            <w:r w:rsidRPr="00BD1DA4">
              <w:rPr>
                <w:sz w:val="18"/>
                <w:szCs w:val="18"/>
              </w:rPr>
              <w:t>- Организация программного,  научно-методического и педагогического сопровождения  образовательного процесса</w:t>
            </w:r>
          </w:p>
        </w:tc>
        <w:tc>
          <w:tcPr>
            <w:tcW w:w="1134" w:type="dxa"/>
          </w:tcPr>
          <w:p w:rsidR="002111DD" w:rsidRPr="00BD1DA4" w:rsidRDefault="002111DD" w:rsidP="00A82EF5">
            <w:pPr>
              <w:rPr>
                <w:sz w:val="18"/>
                <w:szCs w:val="18"/>
              </w:rPr>
            </w:pPr>
          </w:p>
          <w:p w:rsidR="002111DD" w:rsidRPr="00BD1DA4" w:rsidRDefault="002111DD" w:rsidP="00A82EF5">
            <w:pPr>
              <w:rPr>
                <w:sz w:val="18"/>
                <w:szCs w:val="18"/>
              </w:rPr>
            </w:pPr>
          </w:p>
          <w:p w:rsidR="002111DD" w:rsidRPr="00BD1DA4" w:rsidRDefault="002111DD" w:rsidP="00A82EF5">
            <w:pPr>
              <w:rPr>
                <w:sz w:val="18"/>
                <w:szCs w:val="18"/>
              </w:rPr>
            </w:pPr>
          </w:p>
          <w:p w:rsidR="002111DD" w:rsidRPr="00BD1DA4" w:rsidRDefault="002111DD" w:rsidP="00A82EF5">
            <w:pPr>
              <w:rPr>
                <w:sz w:val="18"/>
                <w:szCs w:val="18"/>
              </w:rPr>
            </w:pPr>
          </w:p>
          <w:p w:rsidR="002111DD" w:rsidRPr="00BD1DA4" w:rsidRDefault="002111DD" w:rsidP="00A82EF5">
            <w:pPr>
              <w:rPr>
                <w:sz w:val="18"/>
                <w:szCs w:val="18"/>
              </w:rPr>
            </w:pPr>
          </w:p>
          <w:p w:rsidR="002111DD" w:rsidRPr="00BD1DA4" w:rsidRDefault="002111DD" w:rsidP="00A82EF5">
            <w:pPr>
              <w:rPr>
                <w:sz w:val="18"/>
                <w:szCs w:val="18"/>
              </w:rPr>
            </w:pPr>
          </w:p>
          <w:p w:rsidR="002111DD" w:rsidRPr="00BD1DA4" w:rsidRDefault="002111DD" w:rsidP="00A82EF5">
            <w:pPr>
              <w:rPr>
                <w:sz w:val="18"/>
                <w:szCs w:val="18"/>
              </w:rPr>
            </w:pPr>
          </w:p>
          <w:p w:rsidR="002111DD" w:rsidRPr="00BD1DA4" w:rsidRDefault="002111DD" w:rsidP="00A82EF5">
            <w:pPr>
              <w:rPr>
                <w:sz w:val="18"/>
                <w:szCs w:val="18"/>
              </w:rPr>
            </w:pPr>
          </w:p>
          <w:p w:rsidR="002111DD" w:rsidRPr="00BD1DA4" w:rsidRDefault="002111DD" w:rsidP="00A82EF5">
            <w:pPr>
              <w:rPr>
                <w:sz w:val="18"/>
                <w:szCs w:val="18"/>
              </w:rPr>
            </w:pPr>
          </w:p>
          <w:p w:rsidR="002111DD" w:rsidRPr="00BD1DA4" w:rsidRDefault="002111DD" w:rsidP="00A82EF5">
            <w:pPr>
              <w:rPr>
                <w:sz w:val="18"/>
                <w:szCs w:val="18"/>
              </w:rPr>
            </w:pPr>
          </w:p>
          <w:p w:rsidR="002111DD" w:rsidRPr="00BD1DA4" w:rsidRDefault="002111DD" w:rsidP="00A82EF5">
            <w:pPr>
              <w:rPr>
                <w:sz w:val="18"/>
                <w:szCs w:val="18"/>
              </w:rPr>
            </w:pPr>
          </w:p>
          <w:p w:rsidR="002111DD" w:rsidRPr="00BD1DA4" w:rsidRDefault="002111DD" w:rsidP="00A82EF5">
            <w:pPr>
              <w:rPr>
                <w:sz w:val="18"/>
                <w:szCs w:val="18"/>
              </w:rPr>
            </w:pPr>
          </w:p>
          <w:p w:rsidR="002111DD" w:rsidRPr="00BD1DA4" w:rsidRDefault="002111DD" w:rsidP="00A82EF5">
            <w:pPr>
              <w:rPr>
                <w:sz w:val="18"/>
                <w:szCs w:val="18"/>
              </w:rPr>
            </w:pPr>
          </w:p>
          <w:p w:rsidR="002111DD" w:rsidRPr="00BD1DA4" w:rsidRDefault="002111DD" w:rsidP="00A82EF5">
            <w:pPr>
              <w:rPr>
                <w:sz w:val="18"/>
                <w:szCs w:val="18"/>
              </w:rPr>
            </w:pPr>
            <w:r w:rsidRPr="00BD1DA4">
              <w:rPr>
                <w:sz w:val="18"/>
                <w:szCs w:val="18"/>
              </w:rPr>
              <w:t>2016 г.</w:t>
            </w:r>
          </w:p>
          <w:p w:rsidR="002111DD" w:rsidRPr="00BD1DA4" w:rsidRDefault="002111DD" w:rsidP="00A82EF5">
            <w:pPr>
              <w:rPr>
                <w:sz w:val="18"/>
                <w:szCs w:val="18"/>
              </w:rPr>
            </w:pPr>
            <w:r w:rsidRPr="00BD1DA4">
              <w:rPr>
                <w:sz w:val="18"/>
                <w:szCs w:val="18"/>
              </w:rPr>
              <w:t>2016 г.</w:t>
            </w:r>
          </w:p>
          <w:p w:rsidR="002111DD" w:rsidRPr="00BD1DA4" w:rsidRDefault="002111DD" w:rsidP="00A82EF5">
            <w:pPr>
              <w:rPr>
                <w:sz w:val="18"/>
                <w:szCs w:val="18"/>
              </w:rPr>
            </w:pPr>
            <w:r w:rsidRPr="00BD1DA4">
              <w:rPr>
                <w:sz w:val="18"/>
                <w:szCs w:val="18"/>
              </w:rPr>
              <w:t>2016 г.</w:t>
            </w:r>
          </w:p>
          <w:p w:rsidR="002111DD" w:rsidRPr="00BD1DA4" w:rsidRDefault="002111DD" w:rsidP="00A82EF5">
            <w:pPr>
              <w:rPr>
                <w:sz w:val="18"/>
                <w:szCs w:val="18"/>
              </w:rPr>
            </w:pPr>
          </w:p>
          <w:p w:rsidR="002111DD" w:rsidRPr="00BD1DA4" w:rsidRDefault="002111DD" w:rsidP="00A82EF5">
            <w:pPr>
              <w:rPr>
                <w:sz w:val="18"/>
                <w:szCs w:val="18"/>
              </w:rPr>
            </w:pPr>
            <w:r w:rsidRPr="00BD1DA4">
              <w:rPr>
                <w:sz w:val="18"/>
                <w:szCs w:val="18"/>
              </w:rPr>
              <w:t>2014-2016 г.г.</w:t>
            </w:r>
          </w:p>
        </w:tc>
        <w:tc>
          <w:tcPr>
            <w:tcW w:w="1843" w:type="dxa"/>
            <w:vAlign w:val="center"/>
          </w:tcPr>
          <w:p w:rsidR="002111DD" w:rsidRPr="00BD1DA4" w:rsidRDefault="002111DD" w:rsidP="00A82EF5">
            <w:pPr>
              <w:jc w:val="center"/>
            </w:pPr>
            <w:r w:rsidRPr="00BD1DA4">
              <w:rPr>
                <w:sz w:val="18"/>
                <w:szCs w:val="18"/>
              </w:rPr>
              <w:t>Без финансирования</w:t>
            </w:r>
          </w:p>
        </w:tc>
        <w:tc>
          <w:tcPr>
            <w:tcW w:w="2977" w:type="dxa"/>
            <w:vAlign w:val="center"/>
          </w:tcPr>
          <w:p w:rsidR="002111DD" w:rsidRPr="00BD1DA4" w:rsidRDefault="002111DD" w:rsidP="00A82EF5">
            <w:pPr>
              <w:jc w:val="center"/>
            </w:pPr>
          </w:p>
          <w:p w:rsidR="002111DD" w:rsidRPr="00BD1DA4" w:rsidRDefault="002111DD" w:rsidP="00A82EF5">
            <w:pPr>
              <w:jc w:val="center"/>
            </w:pPr>
          </w:p>
          <w:p w:rsidR="002111DD" w:rsidRPr="00BD1DA4" w:rsidRDefault="002111DD" w:rsidP="00A82EF5">
            <w:pPr>
              <w:jc w:val="center"/>
            </w:pPr>
          </w:p>
          <w:p w:rsidR="002111DD" w:rsidRPr="00BD1DA4" w:rsidRDefault="002111DD" w:rsidP="00A82EF5">
            <w:pPr>
              <w:jc w:val="center"/>
            </w:pPr>
          </w:p>
          <w:p w:rsidR="002111DD" w:rsidRPr="00BD1DA4" w:rsidRDefault="002111DD" w:rsidP="00A82EF5">
            <w:pPr>
              <w:jc w:val="center"/>
            </w:pPr>
          </w:p>
          <w:p w:rsidR="002111DD" w:rsidRPr="00BD1DA4" w:rsidRDefault="002111DD" w:rsidP="00A82EF5">
            <w:pPr>
              <w:jc w:val="center"/>
            </w:pPr>
          </w:p>
          <w:p w:rsidR="002111DD" w:rsidRPr="00BD1DA4" w:rsidRDefault="002111DD" w:rsidP="00A82EF5">
            <w:pPr>
              <w:jc w:val="center"/>
            </w:pPr>
          </w:p>
          <w:p w:rsidR="002111DD" w:rsidRPr="00BD1DA4" w:rsidRDefault="002111DD" w:rsidP="00A82EF5">
            <w:pPr>
              <w:jc w:val="center"/>
            </w:pPr>
          </w:p>
          <w:p w:rsidR="002111DD" w:rsidRPr="00BD1DA4" w:rsidRDefault="002111DD" w:rsidP="00A82EF5">
            <w:pPr>
              <w:jc w:val="center"/>
            </w:pPr>
          </w:p>
          <w:p w:rsidR="002111DD" w:rsidRPr="00BD1DA4" w:rsidRDefault="002111DD" w:rsidP="00A82EF5">
            <w:pPr>
              <w:jc w:val="center"/>
            </w:pPr>
          </w:p>
          <w:p w:rsidR="002111DD" w:rsidRPr="00BD1DA4" w:rsidRDefault="002111DD" w:rsidP="00A82EF5">
            <w:pPr>
              <w:jc w:val="center"/>
            </w:pPr>
          </w:p>
          <w:p w:rsidR="002111DD" w:rsidRPr="00BD1DA4" w:rsidRDefault="002111DD" w:rsidP="00A82EF5">
            <w:pPr>
              <w:jc w:val="center"/>
            </w:pPr>
          </w:p>
        </w:tc>
        <w:tc>
          <w:tcPr>
            <w:tcW w:w="3827" w:type="dxa"/>
            <w:vAlign w:val="center"/>
          </w:tcPr>
          <w:p w:rsidR="002111DD" w:rsidRPr="00BD1DA4" w:rsidRDefault="002111DD" w:rsidP="00A82EF5">
            <w:pPr>
              <w:jc w:val="center"/>
            </w:pPr>
          </w:p>
          <w:p w:rsidR="002111DD" w:rsidRPr="00BD1DA4" w:rsidRDefault="002111DD" w:rsidP="00A82EF5">
            <w:pPr>
              <w:jc w:val="center"/>
            </w:pPr>
          </w:p>
          <w:p w:rsidR="002111DD" w:rsidRPr="00BD1DA4" w:rsidRDefault="002111DD" w:rsidP="00A82EF5">
            <w:pPr>
              <w:jc w:val="center"/>
            </w:pPr>
          </w:p>
          <w:p w:rsidR="002111DD" w:rsidRPr="00BD1DA4" w:rsidRDefault="002111DD" w:rsidP="00A82EF5">
            <w:pPr>
              <w:jc w:val="center"/>
            </w:pPr>
          </w:p>
          <w:p w:rsidR="002111DD" w:rsidRPr="00BD1DA4" w:rsidRDefault="002111DD" w:rsidP="00A82EF5">
            <w:pPr>
              <w:jc w:val="center"/>
            </w:pPr>
          </w:p>
          <w:p w:rsidR="002111DD" w:rsidRPr="00BD1DA4" w:rsidRDefault="002111DD" w:rsidP="00A82EF5">
            <w:pPr>
              <w:jc w:val="center"/>
            </w:pPr>
          </w:p>
          <w:p w:rsidR="002111DD" w:rsidRPr="00BD1DA4" w:rsidRDefault="002111DD" w:rsidP="00A82EF5">
            <w:pPr>
              <w:jc w:val="center"/>
            </w:pPr>
          </w:p>
          <w:p w:rsidR="002111DD" w:rsidRPr="00BD1DA4" w:rsidRDefault="002111DD" w:rsidP="00A82EF5">
            <w:pPr>
              <w:jc w:val="center"/>
            </w:pPr>
          </w:p>
          <w:p w:rsidR="002111DD" w:rsidRPr="00BD1DA4" w:rsidRDefault="002111DD" w:rsidP="00A82EF5">
            <w:pPr>
              <w:jc w:val="center"/>
            </w:pPr>
          </w:p>
          <w:p w:rsidR="002111DD" w:rsidRPr="00BD1DA4" w:rsidRDefault="002111DD" w:rsidP="00A82EF5">
            <w:pPr>
              <w:jc w:val="center"/>
            </w:pPr>
          </w:p>
          <w:p w:rsidR="002111DD" w:rsidRPr="00BD1DA4" w:rsidRDefault="002111DD" w:rsidP="00A82EF5">
            <w:pPr>
              <w:jc w:val="center"/>
            </w:pPr>
          </w:p>
          <w:p w:rsidR="002111DD" w:rsidRPr="00BD1DA4" w:rsidRDefault="002111DD" w:rsidP="00A82EF5">
            <w:pPr>
              <w:jc w:val="center"/>
            </w:pPr>
          </w:p>
        </w:tc>
        <w:tc>
          <w:tcPr>
            <w:tcW w:w="1984" w:type="dxa"/>
            <w:vAlign w:val="center"/>
          </w:tcPr>
          <w:p w:rsidR="002111DD" w:rsidRPr="00BD1DA4" w:rsidRDefault="002111DD" w:rsidP="00A82EF5">
            <w:pPr>
              <w:jc w:val="center"/>
              <w:rPr>
                <w:sz w:val="18"/>
                <w:szCs w:val="18"/>
              </w:rPr>
            </w:pPr>
            <w:r w:rsidRPr="00BD1DA4">
              <w:rPr>
                <w:sz w:val="18"/>
                <w:szCs w:val="18"/>
              </w:rPr>
              <w:t>Отдел культуры,</w:t>
            </w:r>
          </w:p>
          <w:p w:rsidR="002111DD" w:rsidRPr="00BD1DA4" w:rsidRDefault="002111DD" w:rsidP="00A82EF5">
            <w:pPr>
              <w:jc w:val="center"/>
              <w:rPr>
                <w:sz w:val="18"/>
                <w:szCs w:val="18"/>
              </w:rPr>
            </w:pPr>
            <w:r w:rsidRPr="00BD1DA4">
              <w:rPr>
                <w:sz w:val="18"/>
                <w:szCs w:val="18"/>
              </w:rPr>
              <w:t>МБОУ ДОД «ДШИ г. Невельска»</w:t>
            </w:r>
          </w:p>
        </w:tc>
      </w:tr>
      <w:tr w:rsidR="002111DD" w:rsidRPr="00BD1DA4">
        <w:tc>
          <w:tcPr>
            <w:tcW w:w="15309" w:type="dxa"/>
            <w:gridSpan w:val="7"/>
          </w:tcPr>
          <w:p w:rsidR="002111DD" w:rsidRPr="004D2E8F" w:rsidRDefault="002111DD" w:rsidP="00A82EF5">
            <w:pPr>
              <w:jc w:val="both"/>
              <w:rPr>
                <w:lang w:eastAsia="ja-JP"/>
              </w:rPr>
            </w:pPr>
            <w:r w:rsidRPr="00BD1DA4">
              <w:t xml:space="preserve">Задача 4. </w:t>
            </w:r>
            <w:r w:rsidRPr="004D2E8F">
              <w:rPr>
                <w:lang w:eastAsia="ja-JP"/>
              </w:rPr>
              <w:t>Совершенствование материально-технической базы образовательного учреждения  в соответствии с федеральными государственными требованиями к минимуму содержания, структуре и условиям реализации дополнительных предпрофессиональных общеобразовательных программ в области искусства.</w:t>
            </w:r>
          </w:p>
        </w:tc>
      </w:tr>
      <w:tr w:rsidR="002111DD" w:rsidRPr="00BD1DA4">
        <w:trPr>
          <w:trHeight w:val="689"/>
        </w:trPr>
        <w:tc>
          <w:tcPr>
            <w:tcW w:w="567" w:type="dxa"/>
            <w:vMerge w:val="restart"/>
          </w:tcPr>
          <w:p w:rsidR="002111DD" w:rsidRPr="00BD1DA4" w:rsidRDefault="002111DD" w:rsidP="00A82EF5">
            <w:pPr>
              <w:jc w:val="both"/>
            </w:pPr>
            <w:r w:rsidRPr="00BD1DA4">
              <w:t>4</w:t>
            </w:r>
          </w:p>
        </w:tc>
        <w:tc>
          <w:tcPr>
            <w:tcW w:w="2977" w:type="dxa"/>
          </w:tcPr>
          <w:p w:rsidR="002111DD" w:rsidRPr="00596BF2" w:rsidRDefault="002111DD" w:rsidP="00A82EF5">
            <w:pPr>
              <w:pStyle w:val="a7"/>
              <w:widowControl w:val="0"/>
              <w:snapToGrid w:val="0"/>
              <w:spacing w:line="276" w:lineRule="auto"/>
              <w:rPr>
                <w:sz w:val="18"/>
                <w:szCs w:val="18"/>
              </w:rPr>
            </w:pPr>
            <w:r>
              <w:rPr>
                <w:sz w:val="18"/>
                <w:szCs w:val="18"/>
              </w:rPr>
              <w:t xml:space="preserve">- </w:t>
            </w:r>
            <w:r w:rsidRPr="00596BF2">
              <w:rPr>
                <w:sz w:val="18"/>
                <w:szCs w:val="18"/>
              </w:rPr>
              <w:t>Р</w:t>
            </w:r>
            <w:r>
              <w:rPr>
                <w:sz w:val="18"/>
                <w:szCs w:val="18"/>
              </w:rPr>
              <w:t xml:space="preserve">азвитие и </w:t>
            </w:r>
            <w:r w:rsidRPr="00924F5D">
              <w:rPr>
                <w:sz w:val="18"/>
                <w:szCs w:val="18"/>
              </w:rPr>
              <w:t>укрепление материально-технической базы образовательного учреждения:</w:t>
            </w:r>
            <w:r w:rsidRPr="0008235E">
              <w:rPr>
                <w:sz w:val="18"/>
                <w:szCs w:val="18"/>
              </w:rPr>
              <w:t xml:space="preserve"> </w:t>
            </w:r>
            <w:r w:rsidRPr="00834382">
              <w:rPr>
                <w:sz w:val="18"/>
                <w:szCs w:val="18"/>
              </w:rPr>
              <w:t>(приобретение музыкальных инструментов, библиотечного фонда, компьютерной техники, мебели и др. технологического оборудования).</w:t>
            </w:r>
          </w:p>
        </w:tc>
        <w:tc>
          <w:tcPr>
            <w:tcW w:w="1134" w:type="dxa"/>
            <w:vAlign w:val="center"/>
          </w:tcPr>
          <w:p w:rsidR="002111DD" w:rsidRPr="00BD1DA4" w:rsidRDefault="002111DD" w:rsidP="00A82EF5">
            <w:pPr>
              <w:jc w:val="center"/>
              <w:rPr>
                <w:sz w:val="18"/>
                <w:szCs w:val="18"/>
                <w:highlight w:val="yellow"/>
              </w:rPr>
            </w:pPr>
          </w:p>
        </w:tc>
        <w:tc>
          <w:tcPr>
            <w:tcW w:w="1843" w:type="dxa"/>
            <w:vAlign w:val="center"/>
          </w:tcPr>
          <w:p w:rsidR="002111DD" w:rsidRPr="00BD1DA4" w:rsidRDefault="002111DD" w:rsidP="00A82EF5">
            <w:pPr>
              <w:jc w:val="center"/>
              <w:rPr>
                <w:highlight w:val="yellow"/>
              </w:rPr>
            </w:pPr>
          </w:p>
        </w:tc>
        <w:tc>
          <w:tcPr>
            <w:tcW w:w="2977" w:type="dxa"/>
            <w:vAlign w:val="center"/>
          </w:tcPr>
          <w:p w:rsidR="002111DD" w:rsidRPr="00BD1DA4" w:rsidRDefault="002111DD" w:rsidP="00A82EF5">
            <w:pPr>
              <w:jc w:val="center"/>
            </w:pPr>
          </w:p>
        </w:tc>
        <w:tc>
          <w:tcPr>
            <w:tcW w:w="3827" w:type="dxa"/>
            <w:vAlign w:val="center"/>
          </w:tcPr>
          <w:p w:rsidR="002111DD" w:rsidRPr="00BD1DA4" w:rsidRDefault="002111DD" w:rsidP="00A82EF5">
            <w:pPr>
              <w:jc w:val="center"/>
            </w:pPr>
          </w:p>
        </w:tc>
        <w:tc>
          <w:tcPr>
            <w:tcW w:w="1984" w:type="dxa"/>
            <w:vMerge w:val="restart"/>
            <w:vAlign w:val="center"/>
          </w:tcPr>
          <w:p w:rsidR="002111DD" w:rsidRPr="00BD1DA4" w:rsidRDefault="002111DD" w:rsidP="00A82EF5">
            <w:pPr>
              <w:jc w:val="center"/>
              <w:rPr>
                <w:sz w:val="18"/>
                <w:szCs w:val="18"/>
              </w:rPr>
            </w:pPr>
            <w:r w:rsidRPr="00BD1DA4">
              <w:rPr>
                <w:sz w:val="18"/>
                <w:szCs w:val="18"/>
              </w:rPr>
              <w:t>Отдел культуры,</w:t>
            </w:r>
          </w:p>
          <w:p w:rsidR="002111DD" w:rsidRPr="00BD1DA4" w:rsidRDefault="002111DD" w:rsidP="00A82EF5">
            <w:pPr>
              <w:jc w:val="center"/>
              <w:rPr>
                <w:sz w:val="18"/>
                <w:szCs w:val="18"/>
              </w:rPr>
            </w:pPr>
            <w:r w:rsidRPr="00BD1DA4">
              <w:rPr>
                <w:sz w:val="18"/>
                <w:szCs w:val="18"/>
              </w:rPr>
              <w:t>МБОУ ДОД «ДШИ г. Невельска»</w:t>
            </w:r>
          </w:p>
        </w:tc>
      </w:tr>
      <w:tr w:rsidR="002111DD" w:rsidRPr="00BD1DA4">
        <w:trPr>
          <w:trHeight w:val="172"/>
        </w:trPr>
        <w:tc>
          <w:tcPr>
            <w:tcW w:w="567" w:type="dxa"/>
            <w:vMerge/>
          </w:tcPr>
          <w:p w:rsidR="002111DD" w:rsidRPr="00BD1DA4" w:rsidRDefault="002111DD" w:rsidP="00A82EF5">
            <w:pPr>
              <w:jc w:val="both"/>
            </w:pPr>
          </w:p>
        </w:tc>
        <w:tc>
          <w:tcPr>
            <w:tcW w:w="2977" w:type="dxa"/>
            <w:vMerge w:val="restart"/>
          </w:tcPr>
          <w:p w:rsidR="002111DD" w:rsidRPr="00BD1DA4" w:rsidRDefault="002111DD" w:rsidP="00A82EF5">
            <w:pPr>
              <w:widowControl w:val="0"/>
              <w:autoSpaceDE w:val="0"/>
              <w:autoSpaceDN w:val="0"/>
              <w:adjustRightInd w:val="0"/>
              <w:jc w:val="both"/>
              <w:rPr>
                <w:sz w:val="18"/>
                <w:szCs w:val="18"/>
              </w:rPr>
            </w:pPr>
            <w:r w:rsidRPr="00BD1DA4">
              <w:rPr>
                <w:sz w:val="18"/>
                <w:szCs w:val="18"/>
              </w:rPr>
              <w:t>-Пополнение и обновление библиотечного, натюрмортного и методического фонда, фонотеки, видеотеки, фильмотеки.</w:t>
            </w:r>
          </w:p>
          <w:p w:rsidR="002111DD" w:rsidRPr="00BD1DA4" w:rsidRDefault="002111DD" w:rsidP="00A82EF5">
            <w:pPr>
              <w:tabs>
                <w:tab w:val="left" w:pos="1701"/>
              </w:tabs>
              <w:rPr>
                <w:sz w:val="18"/>
                <w:szCs w:val="18"/>
              </w:rPr>
            </w:pPr>
            <w:r w:rsidRPr="00BD1DA4">
              <w:rPr>
                <w:sz w:val="18"/>
                <w:szCs w:val="18"/>
              </w:rPr>
              <w:t xml:space="preserve"> </w:t>
            </w:r>
          </w:p>
          <w:p w:rsidR="002111DD" w:rsidRPr="00BD1DA4" w:rsidRDefault="002111DD" w:rsidP="00A82EF5">
            <w:pPr>
              <w:jc w:val="both"/>
              <w:rPr>
                <w:sz w:val="18"/>
                <w:szCs w:val="18"/>
              </w:rPr>
            </w:pPr>
          </w:p>
        </w:tc>
        <w:tc>
          <w:tcPr>
            <w:tcW w:w="1134" w:type="dxa"/>
            <w:vAlign w:val="center"/>
          </w:tcPr>
          <w:p w:rsidR="002111DD" w:rsidRPr="00BD1DA4" w:rsidRDefault="002111DD" w:rsidP="00A82EF5">
            <w:pPr>
              <w:jc w:val="center"/>
              <w:rPr>
                <w:sz w:val="18"/>
                <w:szCs w:val="18"/>
              </w:rPr>
            </w:pPr>
            <w:r w:rsidRPr="00BD1DA4">
              <w:rPr>
                <w:sz w:val="18"/>
                <w:szCs w:val="18"/>
              </w:rPr>
              <w:t>2014 г.</w:t>
            </w:r>
          </w:p>
        </w:tc>
        <w:tc>
          <w:tcPr>
            <w:tcW w:w="1843" w:type="dxa"/>
            <w:vMerge w:val="restart"/>
            <w:vAlign w:val="center"/>
          </w:tcPr>
          <w:p w:rsidR="002111DD" w:rsidRPr="00BD1DA4" w:rsidRDefault="002111DD" w:rsidP="00A82EF5">
            <w:pPr>
              <w:jc w:val="center"/>
            </w:pPr>
            <w:r w:rsidRPr="00BD1DA4">
              <w:t>400.000</w:t>
            </w:r>
          </w:p>
        </w:tc>
        <w:tc>
          <w:tcPr>
            <w:tcW w:w="2977" w:type="dxa"/>
            <w:vAlign w:val="center"/>
          </w:tcPr>
          <w:p w:rsidR="002111DD" w:rsidRPr="00BD1DA4" w:rsidRDefault="002111DD" w:rsidP="00A82EF5">
            <w:pPr>
              <w:jc w:val="center"/>
            </w:pPr>
            <w:r w:rsidRPr="00BD1DA4">
              <w:t>65.000</w:t>
            </w:r>
          </w:p>
        </w:tc>
        <w:tc>
          <w:tcPr>
            <w:tcW w:w="3827" w:type="dxa"/>
            <w:vAlign w:val="center"/>
          </w:tcPr>
          <w:p w:rsidR="002111DD" w:rsidRPr="00BD1DA4" w:rsidRDefault="002111DD" w:rsidP="00A82EF5">
            <w:pPr>
              <w:jc w:val="center"/>
            </w:pPr>
            <w:r w:rsidRPr="00BD1DA4">
              <w:t>65.000</w:t>
            </w:r>
          </w:p>
        </w:tc>
        <w:tc>
          <w:tcPr>
            <w:tcW w:w="1984" w:type="dxa"/>
            <w:vMerge/>
            <w:vAlign w:val="center"/>
          </w:tcPr>
          <w:p w:rsidR="002111DD" w:rsidRPr="00BD1DA4" w:rsidRDefault="002111DD" w:rsidP="00A82EF5">
            <w:pPr>
              <w:jc w:val="center"/>
              <w:rPr>
                <w:sz w:val="18"/>
                <w:szCs w:val="18"/>
              </w:rPr>
            </w:pPr>
          </w:p>
        </w:tc>
      </w:tr>
      <w:tr w:rsidR="002111DD" w:rsidRPr="00BD1DA4">
        <w:trPr>
          <w:trHeight w:val="340"/>
        </w:trPr>
        <w:tc>
          <w:tcPr>
            <w:tcW w:w="567" w:type="dxa"/>
            <w:vMerge/>
          </w:tcPr>
          <w:p w:rsidR="002111DD" w:rsidRPr="00BD1DA4" w:rsidRDefault="002111DD" w:rsidP="00A82EF5">
            <w:pPr>
              <w:jc w:val="both"/>
            </w:pPr>
          </w:p>
        </w:tc>
        <w:tc>
          <w:tcPr>
            <w:tcW w:w="2977" w:type="dxa"/>
            <w:vMerge/>
          </w:tcPr>
          <w:p w:rsidR="002111DD" w:rsidRPr="00BD1DA4" w:rsidRDefault="002111DD" w:rsidP="00A82EF5">
            <w:pPr>
              <w:tabs>
                <w:tab w:val="left" w:pos="1701"/>
              </w:tabs>
              <w:rPr>
                <w:sz w:val="18"/>
                <w:szCs w:val="18"/>
              </w:rPr>
            </w:pPr>
          </w:p>
        </w:tc>
        <w:tc>
          <w:tcPr>
            <w:tcW w:w="1134" w:type="dxa"/>
            <w:vAlign w:val="center"/>
          </w:tcPr>
          <w:p w:rsidR="002111DD" w:rsidRPr="00BD1DA4" w:rsidRDefault="002111DD" w:rsidP="00A82EF5">
            <w:pPr>
              <w:jc w:val="center"/>
              <w:rPr>
                <w:sz w:val="18"/>
                <w:szCs w:val="18"/>
              </w:rPr>
            </w:pPr>
            <w:r w:rsidRPr="00BD1DA4">
              <w:rPr>
                <w:sz w:val="18"/>
                <w:szCs w:val="18"/>
              </w:rPr>
              <w:t>2015 г.</w:t>
            </w:r>
          </w:p>
        </w:tc>
        <w:tc>
          <w:tcPr>
            <w:tcW w:w="1843" w:type="dxa"/>
            <w:vMerge/>
            <w:vAlign w:val="center"/>
          </w:tcPr>
          <w:p w:rsidR="002111DD" w:rsidRPr="00BD1DA4" w:rsidRDefault="002111DD" w:rsidP="00A82EF5">
            <w:pPr>
              <w:jc w:val="center"/>
            </w:pPr>
          </w:p>
        </w:tc>
        <w:tc>
          <w:tcPr>
            <w:tcW w:w="2977" w:type="dxa"/>
            <w:vAlign w:val="center"/>
          </w:tcPr>
          <w:p w:rsidR="002111DD" w:rsidRPr="00BD1DA4" w:rsidRDefault="002111DD" w:rsidP="00A82EF5">
            <w:pPr>
              <w:jc w:val="center"/>
            </w:pPr>
            <w:r w:rsidRPr="00BD1DA4">
              <w:t>65.000</w:t>
            </w:r>
          </w:p>
        </w:tc>
        <w:tc>
          <w:tcPr>
            <w:tcW w:w="3827" w:type="dxa"/>
            <w:vAlign w:val="center"/>
          </w:tcPr>
          <w:p w:rsidR="002111DD" w:rsidRPr="00BD1DA4" w:rsidRDefault="002111DD" w:rsidP="00A82EF5">
            <w:pPr>
              <w:jc w:val="center"/>
            </w:pPr>
            <w:r w:rsidRPr="00BD1DA4">
              <w:t>65.000</w:t>
            </w:r>
          </w:p>
        </w:tc>
        <w:tc>
          <w:tcPr>
            <w:tcW w:w="1984" w:type="dxa"/>
            <w:vMerge/>
            <w:vAlign w:val="center"/>
          </w:tcPr>
          <w:p w:rsidR="002111DD" w:rsidRPr="00BD1DA4" w:rsidRDefault="002111DD" w:rsidP="00A82EF5">
            <w:pPr>
              <w:jc w:val="center"/>
              <w:rPr>
                <w:sz w:val="18"/>
                <w:szCs w:val="18"/>
              </w:rPr>
            </w:pPr>
          </w:p>
        </w:tc>
      </w:tr>
      <w:tr w:rsidR="002111DD" w:rsidRPr="00BD1DA4">
        <w:trPr>
          <w:trHeight w:val="615"/>
        </w:trPr>
        <w:tc>
          <w:tcPr>
            <w:tcW w:w="567" w:type="dxa"/>
            <w:vMerge/>
          </w:tcPr>
          <w:p w:rsidR="002111DD" w:rsidRPr="00BD1DA4" w:rsidRDefault="002111DD" w:rsidP="00A82EF5">
            <w:pPr>
              <w:jc w:val="both"/>
            </w:pPr>
          </w:p>
        </w:tc>
        <w:tc>
          <w:tcPr>
            <w:tcW w:w="2977" w:type="dxa"/>
            <w:vMerge/>
          </w:tcPr>
          <w:p w:rsidR="002111DD" w:rsidRPr="00BD1DA4" w:rsidRDefault="002111DD" w:rsidP="00A82EF5">
            <w:pPr>
              <w:tabs>
                <w:tab w:val="left" w:pos="1701"/>
              </w:tabs>
              <w:rPr>
                <w:sz w:val="18"/>
                <w:szCs w:val="18"/>
              </w:rPr>
            </w:pPr>
          </w:p>
        </w:tc>
        <w:tc>
          <w:tcPr>
            <w:tcW w:w="1134" w:type="dxa"/>
            <w:vAlign w:val="center"/>
          </w:tcPr>
          <w:p w:rsidR="002111DD" w:rsidRPr="00BD1DA4" w:rsidRDefault="002111DD" w:rsidP="00A82EF5">
            <w:pPr>
              <w:jc w:val="center"/>
              <w:rPr>
                <w:sz w:val="18"/>
                <w:szCs w:val="18"/>
              </w:rPr>
            </w:pPr>
            <w:r w:rsidRPr="00BD1DA4">
              <w:rPr>
                <w:sz w:val="18"/>
                <w:szCs w:val="18"/>
              </w:rPr>
              <w:t>2016 г.</w:t>
            </w:r>
          </w:p>
        </w:tc>
        <w:tc>
          <w:tcPr>
            <w:tcW w:w="1843" w:type="dxa"/>
            <w:vMerge/>
            <w:vAlign w:val="center"/>
          </w:tcPr>
          <w:p w:rsidR="002111DD" w:rsidRPr="00BD1DA4" w:rsidRDefault="002111DD" w:rsidP="00A82EF5">
            <w:pPr>
              <w:jc w:val="center"/>
            </w:pPr>
          </w:p>
        </w:tc>
        <w:tc>
          <w:tcPr>
            <w:tcW w:w="2977" w:type="dxa"/>
            <w:vAlign w:val="center"/>
          </w:tcPr>
          <w:p w:rsidR="002111DD" w:rsidRPr="00BD1DA4" w:rsidRDefault="002111DD" w:rsidP="00A82EF5">
            <w:pPr>
              <w:jc w:val="center"/>
            </w:pPr>
            <w:r w:rsidRPr="00BD1DA4">
              <w:t>70.000</w:t>
            </w:r>
          </w:p>
        </w:tc>
        <w:tc>
          <w:tcPr>
            <w:tcW w:w="3827" w:type="dxa"/>
            <w:vAlign w:val="center"/>
          </w:tcPr>
          <w:p w:rsidR="002111DD" w:rsidRPr="00BD1DA4" w:rsidRDefault="002111DD" w:rsidP="00A82EF5">
            <w:pPr>
              <w:jc w:val="center"/>
            </w:pPr>
            <w:r w:rsidRPr="00BD1DA4">
              <w:t>70.000</w:t>
            </w:r>
          </w:p>
        </w:tc>
        <w:tc>
          <w:tcPr>
            <w:tcW w:w="1984" w:type="dxa"/>
            <w:vMerge/>
            <w:vAlign w:val="center"/>
          </w:tcPr>
          <w:p w:rsidR="002111DD" w:rsidRPr="00BD1DA4" w:rsidRDefault="002111DD" w:rsidP="00A82EF5">
            <w:pPr>
              <w:jc w:val="center"/>
              <w:rPr>
                <w:sz w:val="18"/>
                <w:szCs w:val="18"/>
              </w:rPr>
            </w:pPr>
          </w:p>
        </w:tc>
      </w:tr>
      <w:tr w:rsidR="002111DD" w:rsidRPr="00BD1DA4">
        <w:trPr>
          <w:trHeight w:val="1780"/>
        </w:trPr>
        <w:tc>
          <w:tcPr>
            <w:tcW w:w="567" w:type="dxa"/>
            <w:vMerge/>
          </w:tcPr>
          <w:p w:rsidR="002111DD" w:rsidRPr="00BD1DA4" w:rsidRDefault="002111DD" w:rsidP="00A82EF5">
            <w:pPr>
              <w:jc w:val="both"/>
            </w:pPr>
          </w:p>
        </w:tc>
        <w:tc>
          <w:tcPr>
            <w:tcW w:w="2977" w:type="dxa"/>
          </w:tcPr>
          <w:p w:rsidR="002111DD" w:rsidRPr="00BD1DA4" w:rsidRDefault="002111DD" w:rsidP="00A82EF5">
            <w:pPr>
              <w:jc w:val="both"/>
              <w:rPr>
                <w:sz w:val="18"/>
                <w:szCs w:val="18"/>
              </w:rPr>
            </w:pPr>
            <w:r w:rsidRPr="00BD1DA4">
              <w:rPr>
                <w:sz w:val="18"/>
                <w:szCs w:val="18"/>
              </w:rPr>
              <w:t>-Приобретение оборудования и музыкальных инструментов, мебели, сценических (концертных) костюмов которые необходимы для обеспечения образовательного процесса в ДШИ в соответствии с федеральными государственными требованиями:</w:t>
            </w:r>
          </w:p>
        </w:tc>
        <w:tc>
          <w:tcPr>
            <w:tcW w:w="1134" w:type="dxa"/>
            <w:vAlign w:val="center"/>
          </w:tcPr>
          <w:p w:rsidR="002111DD" w:rsidRPr="00BD1DA4" w:rsidRDefault="002111DD" w:rsidP="00A82EF5">
            <w:pPr>
              <w:rPr>
                <w:sz w:val="18"/>
                <w:szCs w:val="18"/>
              </w:rPr>
            </w:pPr>
          </w:p>
          <w:p w:rsidR="002111DD" w:rsidRPr="00BD1DA4" w:rsidRDefault="002111DD" w:rsidP="00A82EF5">
            <w:pPr>
              <w:rPr>
                <w:sz w:val="18"/>
                <w:szCs w:val="18"/>
              </w:rPr>
            </w:pPr>
          </w:p>
          <w:p w:rsidR="002111DD" w:rsidRPr="00BD1DA4" w:rsidRDefault="002111DD" w:rsidP="00A82EF5">
            <w:pPr>
              <w:rPr>
                <w:sz w:val="18"/>
                <w:szCs w:val="18"/>
              </w:rPr>
            </w:pPr>
          </w:p>
          <w:p w:rsidR="002111DD" w:rsidRPr="00BD1DA4" w:rsidRDefault="002111DD" w:rsidP="00A82EF5">
            <w:pPr>
              <w:rPr>
                <w:sz w:val="18"/>
                <w:szCs w:val="18"/>
              </w:rPr>
            </w:pPr>
          </w:p>
          <w:p w:rsidR="002111DD" w:rsidRPr="00BD1DA4" w:rsidRDefault="002111DD" w:rsidP="00A82EF5">
            <w:pPr>
              <w:rPr>
                <w:sz w:val="18"/>
                <w:szCs w:val="18"/>
              </w:rPr>
            </w:pPr>
          </w:p>
        </w:tc>
        <w:tc>
          <w:tcPr>
            <w:tcW w:w="1843" w:type="dxa"/>
            <w:vAlign w:val="center"/>
          </w:tcPr>
          <w:p w:rsidR="002111DD" w:rsidRPr="00BD1DA4" w:rsidRDefault="002111DD" w:rsidP="00A82EF5"/>
          <w:p w:rsidR="002111DD" w:rsidRPr="00BD1DA4" w:rsidRDefault="002111DD" w:rsidP="00A82EF5"/>
          <w:p w:rsidR="002111DD" w:rsidRPr="00BD1DA4" w:rsidRDefault="002111DD" w:rsidP="00A82EF5">
            <w:r w:rsidRPr="00BD1DA4">
              <w:t xml:space="preserve">       </w:t>
            </w:r>
          </w:p>
          <w:p w:rsidR="002111DD" w:rsidRPr="00BD1DA4" w:rsidRDefault="002111DD" w:rsidP="00A82EF5">
            <w:pPr>
              <w:jc w:val="center"/>
            </w:pPr>
          </w:p>
        </w:tc>
        <w:tc>
          <w:tcPr>
            <w:tcW w:w="2977" w:type="dxa"/>
            <w:vAlign w:val="center"/>
          </w:tcPr>
          <w:p w:rsidR="002111DD" w:rsidRPr="00BD1DA4" w:rsidRDefault="002111DD" w:rsidP="00A82EF5"/>
          <w:p w:rsidR="002111DD" w:rsidRPr="00BD1DA4" w:rsidRDefault="002111DD" w:rsidP="00A82EF5"/>
          <w:p w:rsidR="002111DD" w:rsidRPr="00BD1DA4" w:rsidRDefault="002111DD" w:rsidP="00A82EF5"/>
        </w:tc>
        <w:tc>
          <w:tcPr>
            <w:tcW w:w="3827" w:type="dxa"/>
            <w:vAlign w:val="center"/>
          </w:tcPr>
          <w:p w:rsidR="002111DD" w:rsidRPr="00BD1DA4" w:rsidRDefault="002111DD" w:rsidP="00A82EF5">
            <w:pPr>
              <w:jc w:val="center"/>
            </w:pPr>
          </w:p>
          <w:p w:rsidR="002111DD" w:rsidRPr="00BD1DA4" w:rsidRDefault="002111DD" w:rsidP="00A82EF5">
            <w:pPr>
              <w:jc w:val="center"/>
            </w:pPr>
          </w:p>
          <w:p w:rsidR="002111DD" w:rsidRPr="00BD1DA4" w:rsidRDefault="002111DD" w:rsidP="00A82EF5">
            <w:pPr>
              <w:jc w:val="center"/>
            </w:pPr>
          </w:p>
          <w:p w:rsidR="002111DD" w:rsidRPr="00BD1DA4" w:rsidRDefault="002111DD" w:rsidP="00A82EF5">
            <w:pPr>
              <w:jc w:val="center"/>
            </w:pPr>
          </w:p>
        </w:tc>
        <w:tc>
          <w:tcPr>
            <w:tcW w:w="1984" w:type="dxa"/>
            <w:vMerge/>
            <w:vAlign w:val="center"/>
          </w:tcPr>
          <w:p w:rsidR="002111DD" w:rsidRPr="00BD1DA4" w:rsidRDefault="002111DD" w:rsidP="00A82EF5">
            <w:pPr>
              <w:jc w:val="center"/>
              <w:rPr>
                <w:sz w:val="18"/>
                <w:szCs w:val="18"/>
              </w:rPr>
            </w:pPr>
          </w:p>
        </w:tc>
      </w:tr>
      <w:tr w:rsidR="002111DD" w:rsidRPr="00BD1DA4">
        <w:trPr>
          <w:trHeight w:val="421"/>
        </w:trPr>
        <w:tc>
          <w:tcPr>
            <w:tcW w:w="567" w:type="dxa"/>
            <w:vMerge/>
          </w:tcPr>
          <w:p w:rsidR="002111DD" w:rsidRPr="00BD1DA4" w:rsidRDefault="002111DD" w:rsidP="00A82EF5">
            <w:pPr>
              <w:jc w:val="both"/>
            </w:pPr>
          </w:p>
        </w:tc>
        <w:tc>
          <w:tcPr>
            <w:tcW w:w="2977" w:type="dxa"/>
            <w:vMerge w:val="restart"/>
          </w:tcPr>
          <w:p w:rsidR="002111DD" w:rsidRPr="00BD1DA4" w:rsidRDefault="002111DD" w:rsidP="00A82EF5">
            <w:pPr>
              <w:tabs>
                <w:tab w:val="left" w:pos="1701"/>
              </w:tabs>
              <w:jc w:val="both"/>
              <w:rPr>
                <w:sz w:val="18"/>
                <w:szCs w:val="18"/>
              </w:rPr>
            </w:pPr>
            <w:r w:rsidRPr="00BD1DA4">
              <w:rPr>
                <w:sz w:val="18"/>
                <w:szCs w:val="18"/>
              </w:rPr>
              <w:t>- Приобретение образовательных программ, новых методик</w:t>
            </w:r>
          </w:p>
          <w:p w:rsidR="002111DD" w:rsidRPr="00BD1DA4" w:rsidRDefault="002111DD" w:rsidP="00A82EF5">
            <w:pPr>
              <w:tabs>
                <w:tab w:val="left" w:pos="1701"/>
              </w:tabs>
              <w:jc w:val="both"/>
              <w:rPr>
                <w:sz w:val="18"/>
                <w:szCs w:val="18"/>
              </w:rPr>
            </w:pPr>
          </w:p>
          <w:p w:rsidR="002111DD" w:rsidRPr="00BD1DA4" w:rsidRDefault="002111DD" w:rsidP="00A82EF5">
            <w:pPr>
              <w:jc w:val="both"/>
              <w:rPr>
                <w:sz w:val="18"/>
                <w:szCs w:val="18"/>
              </w:rPr>
            </w:pPr>
            <w:r w:rsidRPr="00BD1DA4">
              <w:rPr>
                <w:sz w:val="18"/>
                <w:szCs w:val="18"/>
              </w:rPr>
              <w:t>- Приобретение и Установка программного обеспечения (компьютерные программы)</w:t>
            </w:r>
          </w:p>
        </w:tc>
        <w:tc>
          <w:tcPr>
            <w:tcW w:w="1134" w:type="dxa"/>
          </w:tcPr>
          <w:p w:rsidR="002111DD" w:rsidRPr="00BD1DA4" w:rsidRDefault="002111DD" w:rsidP="00A82EF5">
            <w:pPr>
              <w:rPr>
                <w:sz w:val="18"/>
                <w:szCs w:val="18"/>
              </w:rPr>
            </w:pPr>
            <w:r w:rsidRPr="00BD1DA4">
              <w:rPr>
                <w:sz w:val="18"/>
                <w:szCs w:val="18"/>
              </w:rPr>
              <w:t>2014г.</w:t>
            </w:r>
          </w:p>
        </w:tc>
        <w:tc>
          <w:tcPr>
            <w:tcW w:w="1843" w:type="dxa"/>
            <w:vMerge w:val="restart"/>
            <w:vAlign w:val="center"/>
          </w:tcPr>
          <w:p w:rsidR="002111DD" w:rsidRPr="00BD1DA4" w:rsidRDefault="002111DD" w:rsidP="00A82EF5">
            <w:pPr>
              <w:jc w:val="center"/>
            </w:pPr>
            <w:r w:rsidRPr="00BD1DA4">
              <w:t>400.000</w:t>
            </w:r>
          </w:p>
        </w:tc>
        <w:tc>
          <w:tcPr>
            <w:tcW w:w="2977" w:type="dxa"/>
            <w:vAlign w:val="center"/>
          </w:tcPr>
          <w:p w:rsidR="002111DD" w:rsidRPr="00BD1DA4" w:rsidRDefault="002111DD" w:rsidP="00A82EF5">
            <w:pPr>
              <w:jc w:val="center"/>
            </w:pPr>
            <w:r w:rsidRPr="00BD1DA4">
              <w:t>150.000</w:t>
            </w:r>
          </w:p>
          <w:p w:rsidR="002111DD" w:rsidRPr="00BD1DA4" w:rsidRDefault="002111DD" w:rsidP="00A82EF5">
            <w:pPr>
              <w:jc w:val="center"/>
            </w:pPr>
          </w:p>
        </w:tc>
        <w:tc>
          <w:tcPr>
            <w:tcW w:w="3827" w:type="dxa"/>
            <w:vAlign w:val="center"/>
          </w:tcPr>
          <w:p w:rsidR="002111DD" w:rsidRPr="00BD1DA4" w:rsidRDefault="002111DD" w:rsidP="00A82EF5">
            <w:pPr>
              <w:jc w:val="center"/>
            </w:pPr>
            <w:r w:rsidRPr="00BD1DA4">
              <w:t>50.000</w:t>
            </w:r>
          </w:p>
          <w:p w:rsidR="002111DD" w:rsidRPr="00BD1DA4" w:rsidRDefault="002111DD" w:rsidP="00A82EF5">
            <w:pPr>
              <w:jc w:val="center"/>
            </w:pPr>
          </w:p>
        </w:tc>
        <w:tc>
          <w:tcPr>
            <w:tcW w:w="1984" w:type="dxa"/>
            <w:vMerge/>
            <w:vAlign w:val="center"/>
          </w:tcPr>
          <w:p w:rsidR="002111DD" w:rsidRPr="00BD1DA4" w:rsidRDefault="002111DD" w:rsidP="00A82EF5">
            <w:pPr>
              <w:jc w:val="center"/>
              <w:rPr>
                <w:sz w:val="18"/>
                <w:szCs w:val="18"/>
              </w:rPr>
            </w:pPr>
          </w:p>
        </w:tc>
      </w:tr>
      <w:tr w:rsidR="002111DD" w:rsidRPr="00BD1DA4">
        <w:trPr>
          <w:trHeight w:val="600"/>
        </w:trPr>
        <w:tc>
          <w:tcPr>
            <w:tcW w:w="567" w:type="dxa"/>
            <w:vMerge/>
          </w:tcPr>
          <w:p w:rsidR="002111DD" w:rsidRPr="00BD1DA4" w:rsidRDefault="002111DD" w:rsidP="00A82EF5">
            <w:pPr>
              <w:jc w:val="both"/>
            </w:pPr>
          </w:p>
        </w:tc>
        <w:tc>
          <w:tcPr>
            <w:tcW w:w="2977" w:type="dxa"/>
            <w:vMerge/>
          </w:tcPr>
          <w:p w:rsidR="002111DD" w:rsidRPr="00BD1DA4" w:rsidRDefault="002111DD" w:rsidP="00A82EF5">
            <w:pPr>
              <w:tabs>
                <w:tab w:val="left" w:pos="1701"/>
              </w:tabs>
              <w:jc w:val="both"/>
              <w:rPr>
                <w:sz w:val="18"/>
                <w:szCs w:val="18"/>
              </w:rPr>
            </w:pPr>
          </w:p>
        </w:tc>
        <w:tc>
          <w:tcPr>
            <w:tcW w:w="1134" w:type="dxa"/>
          </w:tcPr>
          <w:p w:rsidR="002111DD" w:rsidRPr="00BD1DA4" w:rsidRDefault="002111DD" w:rsidP="00A82EF5">
            <w:pPr>
              <w:rPr>
                <w:sz w:val="18"/>
                <w:szCs w:val="18"/>
              </w:rPr>
            </w:pPr>
            <w:r w:rsidRPr="00BD1DA4">
              <w:rPr>
                <w:sz w:val="18"/>
                <w:szCs w:val="18"/>
              </w:rPr>
              <w:t>2015г.</w:t>
            </w:r>
          </w:p>
        </w:tc>
        <w:tc>
          <w:tcPr>
            <w:tcW w:w="1843" w:type="dxa"/>
            <w:vMerge/>
            <w:vAlign w:val="center"/>
          </w:tcPr>
          <w:p w:rsidR="002111DD" w:rsidRPr="00BD1DA4" w:rsidRDefault="002111DD" w:rsidP="00A82EF5">
            <w:pPr>
              <w:jc w:val="center"/>
            </w:pPr>
          </w:p>
        </w:tc>
        <w:tc>
          <w:tcPr>
            <w:tcW w:w="2977" w:type="dxa"/>
            <w:vAlign w:val="center"/>
          </w:tcPr>
          <w:p w:rsidR="002111DD" w:rsidRPr="00BD1DA4" w:rsidRDefault="002111DD" w:rsidP="00A82EF5">
            <w:pPr>
              <w:jc w:val="center"/>
            </w:pPr>
            <w:r w:rsidRPr="00BD1DA4">
              <w:t>75.000</w:t>
            </w:r>
          </w:p>
        </w:tc>
        <w:tc>
          <w:tcPr>
            <w:tcW w:w="3827" w:type="dxa"/>
            <w:vAlign w:val="center"/>
          </w:tcPr>
          <w:p w:rsidR="002111DD" w:rsidRPr="00BD1DA4" w:rsidRDefault="002111DD" w:rsidP="00A82EF5">
            <w:pPr>
              <w:jc w:val="center"/>
            </w:pPr>
            <w:r w:rsidRPr="00BD1DA4">
              <w:t>25.000</w:t>
            </w:r>
          </w:p>
        </w:tc>
        <w:tc>
          <w:tcPr>
            <w:tcW w:w="1984" w:type="dxa"/>
            <w:vMerge/>
            <w:vAlign w:val="center"/>
          </w:tcPr>
          <w:p w:rsidR="002111DD" w:rsidRPr="00BD1DA4" w:rsidRDefault="002111DD" w:rsidP="00A82EF5">
            <w:pPr>
              <w:jc w:val="center"/>
              <w:rPr>
                <w:sz w:val="18"/>
                <w:szCs w:val="18"/>
              </w:rPr>
            </w:pPr>
          </w:p>
        </w:tc>
      </w:tr>
      <w:tr w:rsidR="002111DD" w:rsidRPr="00BD1DA4">
        <w:trPr>
          <w:trHeight w:val="312"/>
        </w:trPr>
        <w:tc>
          <w:tcPr>
            <w:tcW w:w="567" w:type="dxa"/>
            <w:vMerge/>
          </w:tcPr>
          <w:p w:rsidR="002111DD" w:rsidRPr="00BD1DA4" w:rsidRDefault="002111DD" w:rsidP="00A82EF5">
            <w:pPr>
              <w:jc w:val="both"/>
            </w:pPr>
          </w:p>
        </w:tc>
        <w:tc>
          <w:tcPr>
            <w:tcW w:w="2977" w:type="dxa"/>
            <w:vMerge/>
          </w:tcPr>
          <w:p w:rsidR="002111DD" w:rsidRPr="00BD1DA4" w:rsidRDefault="002111DD" w:rsidP="00A82EF5">
            <w:pPr>
              <w:tabs>
                <w:tab w:val="left" w:pos="1701"/>
              </w:tabs>
              <w:jc w:val="both"/>
              <w:rPr>
                <w:sz w:val="18"/>
                <w:szCs w:val="18"/>
              </w:rPr>
            </w:pPr>
          </w:p>
        </w:tc>
        <w:tc>
          <w:tcPr>
            <w:tcW w:w="1134" w:type="dxa"/>
          </w:tcPr>
          <w:p w:rsidR="002111DD" w:rsidRPr="00BD1DA4" w:rsidRDefault="002111DD" w:rsidP="00A82EF5">
            <w:pPr>
              <w:rPr>
                <w:sz w:val="18"/>
                <w:szCs w:val="18"/>
              </w:rPr>
            </w:pPr>
            <w:r w:rsidRPr="00BD1DA4">
              <w:rPr>
                <w:sz w:val="18"/>
                <w:szCs w:val="18"/>
              </w:rPr>
              <w:t>2016г.</w:t>
            </w:r>
          </w:p>
        </w:tc>
        <w:tc>
          <w:tcPr>
            <w:tcW w:w="1843" w:type="dxa"/>
            <w:vMerge/>
            <w:vAlign w:val="center"/>
          </w:tcPr>
          <w:p w:rsidR="002111DD" w:rsidRPr="00BD1DA4" w:rsidRDefault="002111DD" w:rsidP="00A82EF5">
            <w:pPr>
              <w:jc w:val="center"/>
            </w:pPr>
          </w:p>
        </w:tc>
        <w:tc>
          <w:tcPr>
            <w:tcW w:w="2977" w:type="dxa"/>
            <w:vAlign w:val="center"/>
          </w:tcPr>
          <w:p w:rsidR="002111DD" w:rsidRPr="00BD1DA4" w:rsidRDefault="002111DD" w:rsidP="00A82EF5">
            <w:pPr>
              <w:jc w:val="center"/>
            </w:pPr>
            <w:r w:rsidRPr="00BD1DA4">
              <w:t>75.000</w:t>
            </w:r>
          </w:p>
        </w:tc>
        <w:tc>
          <w:tcPr>
            <w:tcW w:w="3827" w:type="dxa"/>
            <w:vAlign w:val="center"/>
          </w:tcPr>
          <w:p w:rsidR="002111DD" w:rsidRPr="00BD1DA4" w:rsidRDefault="002111DD" w:rsidP="00A82EF5">
            <w:pPr>
              <w:jc w:val="center"/>
            </w:pPr>
            <w:r w:rsidRPr="00BD1DA4">
              <w:t>25.000</w:t>
            </w:r>
          </w:p>
        </w:tc>
        <w:tc>
          <w:tcPr>
            <w:tcW w:w="1984" w:type="dxa"/>
            <w:vMerge/>
            <w:vAlign w:val="center"/>
          </w:tcPr>
          <w:p w:rsidR="002111DD" w:rsidRPr="00BD1DA4" w:rsidRDefault="002111DD" w:rsidP="00A82EF5">
            <w:pPr>
              <w:jc w:val="center"/>
              <w:rPr>
                <w:sz w:val="18"/>
                <w:szCs w:val="18"/>
              </w:rPr>
            </w:pPr>
          </w:p>
        </w:tc>
      </w:tr>
      <w:tr w:rsidR="002111DD" w:rsidRPr="00BD1DA4">
        <w:trPr>
          <w:trHeight w:val="285"/>
        </w:trPr>
        <w:tc>
          <w:tcPr>
            <w:tcW w:w="567" w:type="dxa"/>
            <w:vMerge/>
          </w:tcPr>
          <w:p w:rsidR="002111DD" w:rsidRPr="00BD1DA4" w:rsidRDefault="002111DD" w:rsidP="00A82EF5">
            <w:pPr>
              <w:jc w:val="both"/>
            </w:pPr>
          </w:p>
        </w:tc>
        <w:tc>
          <w:tcPr>
            <w:tcW w:w="2977" w:type="dxa"/>
            <w:vMerge w:val="restart"/>
          </w:tcPr>
          <w:p w:rsidR="002111DD" w:rsidRPr="00BD1DA4" w:rsidRDefault="002111DD" w:rsidP="00A82EF5">
            <w:pPr>
              <w:jc w:val="both"/>
              <w:rPr>
                <w:sz w:val="18"/>
                <w:szCs w:val="18"/>
              </w:rPr>
            </w:pPr>
            <w:r w:rsidRPr="00BD1DA4">
              <w:rPr>
                <w:sz w:val="18"/>
                <w:szCs w:val="18"/>
              </w:rPr>
              <w:t>Скрипки</w:t>
            </w:r>
          </w:p>
        </w:tc>
        <w:tc>
          <w:tcPr>
            <w:tcW w:w="1134" w:type="dxa"/>
          </w:tcPr>
          <w:p w:rsidR="002111DD" w:rsidRPr="00BD1DA4" w:rsidRDefault="002111DD" w:rsidP="00A82EF5">
            <w:pPr>
              <w:rPr>
                <w:sz w:val="18"/>
                <w:szCs w:val="18"/>
              </w:rPr>
            </w:pPr>
            <w:r w:rsidRPr="00BD1DA4">
              <w:rPr>
                <w:sz w:val="18"/>
                <w:szCs w:val="18"/>
              </w:rPr>
              <w:t>2014г.</w:t>
            </w:r>
          </w:p>
        </w:tc>
        <w:tc>
          <w:tcPr>
            <w:tcW w:w="1843" w:type="dxa"/>
            <w:vMerge w:val="restart"/>
            <w:vAlign w:val="center"/>
          </w:tcPr>
          <w:p w:rsidR="002111DD" w:rsidRPr="00BD1DA4" w:rsidRDefault="002111DD" w:rsidP="00A82EF5">
            <w:pPr>
              <w:jc w:val="center"/>
            </w:pPr>
            <w:r w:rsidRPr="00BD1DA4">
              <w:t>190.000</w:t>
            </w:r>
          </w:p>
        </w:tc>
        <w:tc>
          <w:tcPr>
            <w:tcW w:w="2977" w:type="dxa"/>
            <w:vAlign w:val="center"/>
          </w:tcPr>
          <w:p w:rsidR="002111DD" w:rsidRPr="00BD1DA4" w:rsidRDefault="002111DD" w:rsidP="00A82EF5">
            <w:pPr>
              <w:jc w:val="center"/>
            </w:pPr>
            <w:r w:rsidRPr="00BD1DA4">
              <w:t>30.000</w:t>
            </w:r>
          </w:p>
        </w:tc>
        <w:tc>
          <w:tcPr>
            <w:tcW w:w="3827" w:type="dxa"/>
          </w:tcPr>
          <w:p w:rsidR="002111DD" w:rsidRPr="00BD1DA4" w:rsidRDefault="002111DD" w:rsidP="00A82EF5">
            <w:pPr>
              <w:jc w:val="center"/>
            </w:pPr>
            <w:r w:rsidRPr="00BD1DA4">
              <w:t>20.000</w:t>
            </w:r>
          </w:p>
        </w:tc>
        <w:tc>
          <w:tcPr>
            <w:tcW w:w="1984" w:type="dxa"/>
            <w:vMerge/>
            <w:vAlign w:val="center"/>
          </w:tcPr>
          <w:p w:rsidR="002111DD" w:rsidRPr="00BD1DA4" w:rsidRDefault="002111DD" w:rsidP="00A82EF5">
            <w:pPr>
              <w:jc w:val="center"/>
              <w:rPr>
                <w:sz w:val="18"/>
                <w:szCs w:val="18"/>
              </w:rPr>
            </w:pPr>
          </w:p>
        </w:tc>
      </w:tr>
      <w:tr w:rsidR="002111DD" w:rsidRPr="00BD1DA4">
        <w:trPr>
          <w:trHeight w:val="378"/>
        </w:trPr>
        <w:tc>
          <w:tcPr>
            <w:tcW w:w="567" w:type="dxa"/>
            <w:vMerge/>
          </w:tcPr>
          <w:p w:rsidR="002111DD" w:rsidRPr="00BD1DA4" w:rsidRDefault="002111DD" w:rsidP="00A82EF5">
            <w:pPr>
              <w:jc w:val="both"/>
            </w:pPr>
          </w:p>
        </w:tc>
        <w:tc>
          <w:tcPr>
            <w:tcW w:w="2977" w:type="dxa"/>
            <w:vMerge/>
          </w:tcPr>
          <w:p w:rsidR="002111DD" w:rsidRPr="00BD1DA4" w:rsidRDefault="002111DD" w:rsidP="00A82EF5">
            <w:pPr>
              <w:jc w:val="both"/>
              <w:rPr>
                <w:sz w:val="18"/>
                <w:szCs w:val="18"/>
              </w:rPr>
            </w:pPr>
          </w:p>
        </w:tc>
        <w:tc>
          <w:tcPr>
            <w:tcW w:w="1134" w:type="dxa"/>
          </w:tcPr>
          <w:p w:rsidR="002111DD" w:rsidRPr="00BD1DA4" w:rsidRDefault="002111DD" w:rsidP="00A82EF5">
            <w:pPr>
              <w:rPr>
                <w:sz w:val="18"/>
                <w:szCs w:val="18"/>
              </w:rPr>
            </w:pPr>
            <w:r w:rsidRPr="00BD1DA4">
              <w:rPr>
                <w:sz w:val="18"/>
                <w:szCs w:val="18"/>
              </w:rPr>
              <w:t>2015г.</w:t>
            </w:r>
          </w:p>
        </w:tc>
        <w:tc>
          <w:tcPr>
            <w:tcW w:w="1843" w:type="dxa"/>
            <w:vMerge/>
          </w:tcPr>
          <w:p w:rsidR="002111DD" w:rsidRPr="00BD1DA4" w:rsidRDefault="002111DD" w:rsidP="00A82EF5"/>
        </w:tc>
        <w:tc>
          <w:tcPr>
            <w:tcW w:w="2977" w:type="dxa"/>
            <w:vAlign w:val="center"/>
          </w:tcPr>
          <w:p w:rsidR="002111DD" w:rsidRPr="00BD1DA4" w:rsidRDefault="002111DD" w:rsidP="00A82EF5">
            <w:pPr>
              <w:jc w:val="center"/>
            </w:pPr>
            <w:r w:rsidRPr="00BD1DA4">
              <w:t>50.000</w:t>
            </w:r>
          </w:p>
        </w:tc>
        <w:tc>
          <w:tcPr>
            <w:tcW w:w="3827" w:type="dxa"/>
          </w:tcPr>
          <w:p w:rsidR="002111DD" w:rsidRPr="00BD1DA4" w:rsidRDefault="002111DD" w:rsidP="00A82EF5">
            <w:pPr>
              <w:jc w:val="center"/>
            </w:pPr>
            <w:r w:rsidRPr="00BD1DA4">
              <w:t>20.000</w:t>
            </w:r>
          </w:p>
        </w:tc>
        <w:tc>
          <w:tcPr>
            <w:tcW w:w="1984" w:type="dxa"/>
            <w:vMerge/>
            <w:vAlign w:val="center"/>
          </w:tcPr>
          <w:p w:rsidR="002111DD" w:rsidRPr="00BD1DA4" w:rsidRDefault="002111DD" w:rsidP="00A82EF5">
            <w:pPr>
              <w:jc w:val="center"/>
              <w:rPr>
                <w:sz w:val="18"/>
                <w:szCs w:val="18"/>
              </w:rPr>
            </w:pPr>
          </w:p>
        </w:tc>
      </w:tr>
      <w:tr w:rsidR="002111DD" w:rsidRPr="00BD1DA4">
        <w:trPr>
          <w:trHeight w:val="556"/>
        </w:trPr>
        <w:tc>
          <w:tcPr>
            <w:tcW w:w="567" w:type="dxa"/>
            <w:vMerge/>
          </w:tcPr>
          <w:p w:rsidR="002111DD" w:rsidRPr="00BD1DA4" w:rsidRDefault="002111DD" w:rsidP="00A82EF5">
            <w:pPr>
              <w:jc w:val="both"/>
            </w:pPr>
          </w:p>
        </w:tc>
        <w:tc>
          <w:tcPr>
            <w:tcW w:w="2977" w:type="dxa"/>
            <w:vMerge/>
          </w:tcPr>
          <w:p w:rsidR="002111DD" w:rsidRPr="00BD1DA4" w:rsidRDefault="002111DD" w:rsidP="00A82EF5">
            <w:pPr>
              <w:jc w:val="both"/>
              <w:rPr>
                <w:sz w:val="18"/>
                <w:szCs w:val="18"/>
              </w:rPr>
            </w:pPr>
          </w:p>
        </w:tc>
        <w:tc>
          <w:tcPr>
            <w:tcW w:w="1134" w:type="dxa"/>
            <w:vAlign w:val="center"/>
          </w:tcPr>
          <w:p w:rsidR="002111DD" w:rsidRPr="00BD1DA4" w:rsidRDefault="002111DD" w:rsidP="00A82EF5">
            <w:pPr>
              <w:rPr>
                <w:sz w:val="18"/>
                <w:szCs w:val="18"/>
              </w:rPr>
            </w:pPr>
            <w:r w:rsidRPr="00BD1DA4">
              <w:rPr>
                <w:sz w:val="18"/>
                <w:szCs w:val="18"/>
              </w:rPr>
              <w:t>2016г.</w:t>
            </w:r>
          </w:p>
        </w:tc>
        <w:tc>
          <w:tcPr>
            <w:tcW w:w="1843" w:type="dxa"/>
            <w:vMerge/>
          </w:tcPr>
          <w:p w:rsidR="002111DD" w:rsidRPr="00BD1DA4" w:rsidRDefault="002111DD" w:rsidP="00A82EF5"/>
        </w:tc>
        <w:tc>
          <w:tcPr>
            <w:tcW w:w="2977" w:type="dxa"/>
          </w:tcPr>
          <w:p w:rsidR="002111DD" w:rsidRPr="00BD1DA4" w:rsidRDefault="002111DD" w:rsidP="00A82EF5">
            <w:pPr>
              <w:jc w:val="center"/>
            </w:pPr>
            <w:r w:rsidRPr="00BD1DA4">
              <w:t>50.000</w:t>
            </w:r>
          </w:p>
        </w:tc>
        <w:tc>
          <w:tcPr>
            <w:tcW w:w="3827" w:type="dxa"/>
            <w:vAlign w:val="center"/>
          </w:tcPr>
          <w:p w:rsidR="002111DD" w:rsidRPr="00BD1DA4" w:rsidRDefault="002111DD" w:rsidP="00A82EF5">
            <w:pPr>
              <w:jc w:val="center"/>
            </w:pPr>
            <w:r w:rsidRPr="00BD1DA4">
              <w:t>20.000</w:t>
            </w:r>
          </w:p>
        </w:tc>
        <w:tc>
          <w:tcPr>
            <w:tcW w:w="1984" w:type="dxa"/>
            <w:vMerge/>
            <w:vAlign w:val="center"/>
          </w:tcPr>
          <w:p w:rsidR="002111DD" w:rsidRPr="00BD1DA4" w:rsidRDefault="002111DD" w:rsidP="00A82EF5">
            <w:pPr>
              <w:jc w:val="center"/>
              <w:rPr>
                <w:sz w:val="18"/>
                <w:szCs w:val="18"/>
              </w:rPr>
            </w:pPr>
          </w:p>
        </w:tc>
      </w:tr>
      <w:tr w:rsidR="002111DD" w:rsidRPr="00BD1DA4">
        <w:trPr>
          <w:trHeight w:val="480"/>
        </w:trPr>
        <w:tc>
          <w:tcPr>
            <w:tcW w:w="567" w:type="dxa"/>
            <w:vMerge/>
          </w:tcPr>
          <w:p w:rsidR="002111DD" w:rsidRPr="00BD1DA4" w:rsidRDefault="002111DD" w:rsidP="00A82EF5">
            <w:pPr>
              <w:jc w:val="both"/>
            </w:pPr>
          </w:p>
        </w:tc>
        <w:tc>
          <w:tcPr>
            <w:tcW w:w="2977" w:type="dxa"/>
            <w:vMerge w:val="restart"/>
          </w:tcPr>
          <w:p w:rsidR="002111DD" w:rsidRPr="00BD1DA4" w:rsidRDefault="002111DD" w:rsidP="00A82EF5">
            <w:pPr>
              <w:jc w:val="both"/>
              <w:rPr>
                <w:sz w:val="18"/>
                <w:szCs w:val="18"/>
              </w:rPr>
            </w:pPr>
            <w:r w:rsidRPr="00BD1DA4">
              <w:rPr>
                <w:sz w:val="18"/>
                <w:szCs w:val="18"/>
              </w:rPr>
              <w:t>Балалайки</w:t>
            </w:r>
          </w:p>
        </w:tc>
        <w:tc>
          <w:tcPr>
            <w:tcW w:w="1134" w:type="dxa"/>
          </w:tcPr>
          <w:p w:rsidR="002111DD" w:rsidRPr="00BD1DA4" w:rsidRDefault="002111DD" w:rsidP="00A82EF5">
            <w:pPr>
              <w:rPr>
                <w:sz w:val="18"/>
                <w:szCs w:val="18"/>
              </w:rPr>
            </w:pPr>
            <w:r w:rsidRPr="00BD1DA4">
              <w:rPr>
                <w:sz w:val="18"/>
                <w:szCs w:val="18"/>
              </w:rPr>
              <w:t>2014г.</w:t>
            </w:r>
          </w:p>
        </w:tc>
        <w:tc>
          <w:tcPr>
            <w:tcW w:w="1843" w:type="dxa"/>
            <w:vMerge w:val="restart"/>
          </w:tcPr>
          <w:p w:rsidR="002111DD" w:rsidRPr="00BD1DA4" w:rsidRDefault="002111DD" w:rsidP="00A82EF5">
            <w:pPr>
              <w:jc w:val="center"/>
            </w:pPr>
            <w:r w:rsidRPr="00BD1DA4">
              <w:t>190.000</w:t>
            </w:r>
          </w:p>
        </w:tc>
        <w:tc>
          <w:tcPr>
            <w:tcW w:w="2977" w:type="dxa"/>
            <w:vAlign w:val="center"/>
          </w:tcPr>
          <w:p w:rsidR="002111DD" w:rsidRPr="00BD1DA4" w:rsidRDefault="002111DD" w:rsidP="00A82EF5">
            <w:pPr>
              <w:jc w:val="center"/>
            </w:pPr>
            <w:r w:rsidRPr="00BD1DA4">
              <w:t>50.000</w:t>
            </w:r>
          </w:p>
        </w:tc>
        <w:tc>
          <w:tcPr>
            <w:tcW w:w="3827" w:type="dxa"/>
            <w:vAlign w:val="center"/>
          </w:tcPr>
          <w:p w:rsidR="002111DD" w:rsidRPr="00BD1DA4" w:rsidRDefault="002111DD" w:rsidP="00A82EF5">
            <w:pPr>
              <w:jc w:val="center"/>
            </w:pPr>
            <w:r w:rsidRPr="00BD1DA4">
              <w:t>20.000</w:t>
            </w:r>
          </w:p>
        </w:tc>
        <w:tc>
          <w:tcPr>
            <w:tcW w:w="1984" w:type="dxa"/>
            <w:vMerge/>
            <w:vAlign w:val="center"/>
          </w:tcPr>
          <w:p w:rsidR="002111DD" w:rsidRPr="00BD1DA4" w:rsidRDefault="002111DD" w:rsidP="00A82EF5">
            <w:pPr>
              <w:jc w:val="center"/>
              <w:rPr>
                <w:sz w:val="18"/>
                <w:szCs w:val="18"/>
              </w:rPr>
            </w:pPr>
          </w:p>
        </w:tc>
      </w:tr>
      <w:tr w:rsidR="002111DD" w:rsidRPr="00BD1DA4">
        <w:trPr>
          <w:trHeight w:val="407"/>
        </w:trPr>
        <w:tc>
          <w:tcPr>
            <w:tcW w:w="567" w:type="dxa"/>
            <w:vMerge/>
          </w:tcPr>
          <w:p w:rsidR="002111DD" w:rsidRPr="00BD1DA4" w:rsidRDefault="002111DD" w:rsidP="00A82EF5">
            <w:pPr>
              <w:jc w:val="both"/>
            </w:pPr>
          </w:p>
        </w:tc>
        <w:tc>
          <w:tcPr>
            <w:tcW w:w="2977" w:type="dxa"/>
            <w:vMerge/>
          </w:tcPr>
          <w:p w:rsidR="002111DD" w:rsidRPr="00BD1DA4" w:rsidRDefault="002111DD" w:rsidP="00A82EF5">
            <w:pPr>
              <w:jc w:val="both"/>
              <w:rPr>
                <w:sz w:val="18"/>
                <w:szCs w:val="18"/>
              </w:rPr>
            </w:pPr>
          </w:p>
        </w:tc>
        <w:tc>
          <w:tcPr>
            <w:tcW w:w="1134" w:type="dxa"/>
            <w:vAlign w:val="center"/>
          </w:tcPr>
          <w:p w:rsidR="002111DD" w:rsidRPr="00BD1DA4" w:rsidRDefault="002111DD" w:rsidP="00A82EF5">
            <w:pPr>
              <w:rPr>
                <w:sz w:val="18"/>
                <w:szCs w:val="18"/>
              </w:rPr>
            </w:pPr>
            <w:r w:rsidRPr="00BD1DA4">
              <w:rPr>
                <w:sz w:val="18"/>
                <w:szCs w:val="18"/>
              </w:rPr>
              <w:t>2015г.</w:t>
            </w:r>
          </w:p>
        </w:tc>
        <w:tc>
          <w:tcPr>
            <w:tcW w:w="1843" w:type="dxa"/>
            <w:vMerge/>
          </w:tcPr>
          <w:p w:rsidR="002111DD" w:rsidRPr="00BD1DA4" w:rsidRDefault="002111DD" w:rsidP="00A82EF5"/>
        </w:tc>
        <w:tc>
          <w:tcPr>
            <w:tcW w:w="2977" w:type="dxa"/>
            <w:vAlign w:val="center"/>
          </w:tcPr>
          <w:p w:rsidR="002111DD" w:rsidRPr="00BD1DA4" w:rsidRDefault="002111DD" w:rsidP="00A82EF5">
            <w:pPr>
              <w:jc w:val="center"/>
            </w:pPr>
            <w:r w:rsidRPr="00BD1DA4">
              <w:t>60.000</w:t>
            </w:r>
          </w:p>
        </w:tc>
        <w:tc>
          <w:tcPr>
            <w:tcW w:w="3827" w:type="dxa"/>
            <w:vAlign w:val="center"/>
          </w:tcPr>
          <w:p w:rsidR="002111DD" w:rsidRPr="00BD1DA4" w:rsidRDefault="002111DD" w:rsidP="00A82EF5">
            <w:pPr>
              <w:jc w:val="center"/>
            </w:pPr>
            <w:r w:rsidRPr="00BD1DA4">
              <w:t>20.000</w:t>
            </w:r>
          </w:p>
        </w:tc>
        <w:tc>
          <w:tcPr>
            <w:tcW w:w="1984" w:type="dxa"/>
            <w:vMerge/>
            <w:vAlign w:val="center"/>
          </w:tcPr>
          <w:p w:rsidR="002111DD" w:rsidRPr="00BD1DA4" w:rsidRDefault="002111DD" w:rsidP="00A82EF5">
            <w:pPr>
              <w:jc w:val="center"/>
              <w:rPr>
                <w:sz w:val="18"/>
                <w:szCs w:val="18"/>
              </w:rPr>
            </w:pPr>
          </w:p>
        </w:tc>
      </w:tr>
      <w:tr w:rsidR="002111DD" w:rsidRPr="00BD1DA4">
        <w:tc>
          <w:tcPr>
            <w:tcW w:w="567" w:type="dxa"/>
            <w:vMerge/>
          </w:tcPr>
          <w:p w:rsidR="002111DD" w:rsidRPr="00BD1DA4" w:rsidRDefault="002111DD" w:rsidP="00A82EF5">
            <w:pPr>
              <w:jc w:val="both"/>
            </w:pPr>
          </w:p>
        </w:tc>
        <w:tc>
          <w:tcPr>
            <w:tcW w:w="2977" w:type="dxa"/>
            <w:vMerge/>
          </w:tcPr>
          <w:p w:rsidR="002111DD" w:rsidRPr="00BD1DA4" w:rsidRDefault="002111DD" w:rsidP="00A82EF5">
            <w:pPr>
              <w:jc w:val="both"/>
              <w:rPr>
                <w:sz w:val="18"/>
                <w:szCs w:val="18"/>
              </w:rPr>
            </w:pPr>
          </w:p>
        </w:tc>
        <w:tc>
          <w:tcPr>
            <w:tcW w:w="1134" w:type="dxa"/>
            <w:vAlign w:val="center"/>
          </w:tcPr>
          <w:p w:rsidR="002111DD" w:rsidRPr="00BD1DA4" w:rsidRDefault="002111DD" w:rsidP="00A82EF5">
            <w:pPr>
              <w:rPr>
                <w:sz w:val="18"/>
                <w:szCs w:val="18"/>
              </w:rPr>
            </w:pPr>
            <w:r w:rsidRPr="00BD1DA4">
              <w:rPr>
                <w:sz w:val="18"/>
                <w:szCs w:val="18"/>
              </w:rPr>
              <w:t>2016г.</w:t>
            </w:r>
          </w:p>
        </w:tc>
        <w:tc>
          <w:tcPr>
            <w:tcW w:w="1843" w:type="dxa"/>
            <w:vMerge/>
          </w:tcPr>
          <w:p w:rsidR="002111DD" w:rsidRPr="00BD1DA4" w:rsidRDefault="002111DD" w:rsidP="00A82EF5"/>
        </w:tc>
        <w:tc>
          <w:tcPr>
            <w:tcW w:w="2977" w:type="dxa"/>
            <w:vAlign w:val="center"/>
          </w:tcPr>
          <w:p w:rsidR="002111DD" w:rsidRPr="00BD1DA4" w:rsidRDefault="002111DD" w:rsidP="00A82EF5">
            <w:pPr>
              <w:jc w:val="center"/>
            </w:pPr>
            <w:r w:rsidRPr="00BD1DA4">
              <w:t>30.000</w:t>
            </w:r>
          </w:p>
        </w:tc>
        <w:tc>
          <w:tcPr>
            <w:tcW w:w="3827" w:type="dxa"/>
            <w:vAlign w:val="center"/>
          </w:tcPr>
          <w:p w:rsidR="002111DD" w:rsidRPr="00BD1DA4" w:rsidRDefault="002111DD" w:rsidP="00A82EF5">
            <w:pPr>
              <w:jc w:val="center"/>
            </w:pPr>
            <w:r w:rsidRPr="00BD1DA4">
              <w:t>10.000</w:t>
            </w:r>
          </w:p>
        </w:tc>
        <w:tc>
          <w:tcPr>
            <w:tcW w:w="1984" w:type="dxa"/>
            <w:vMerge w:val="restart"/>
            <w:vAlign w:val="center"/>
          </w:tcPr>
          <w:p w:rsidR="002111DD" w:rsidRPr="00BD1DA4" w:rsidRDefault="002111DD" w:rsidP="00A82EF5">
            <w:pPr>
              <w:jc w:val="center"/>
              <w:rPr>
                <w:sz w:val="18"/>
                <w:szCs w:val="18"/>
              </w:rPr>
            </w:pPr>
            <w:r w:rsidRPr="00BD1DA4">
              <w:rPr>
                <w:sz w:val="18"/>
                <w:szCs w:val="18"/>
              </w:rPr>
              <w:t>Отдел культуры,</w:t>
            </w:r>
          </w:p>
          <w:p w:rsidR="002111DD" w:rsidRPr="00BD1DA4" w:rsidRDefault="002111DD" w:rsidP="00A82EF5">
            <w:pPr>
              <w:jc w:val="center"/>
              <w:rPr>
                <w:sz w:val="18"/>
                <w:szCs w:val="18"/>
              </w:rPr>
            </w:pPr>
            <w:r w:rsidRPr="00BD1DA4">
              <w:rPr>
                <w:sz w:val="18"/>
                <w:szCs w:val="18"/>
              </w:rPr>
              <w:t>МБОУ ДОД «ДШИ г. Невельска»</w:t>
            </w:r>
          </w:p>
        </w:tc>
      </w:tr>
      <w:tr w:rsidR="002111DD" w:rsidRPr="00BD1DA4">
        <w:trPr>
          <w:trHeight w:val="216"/>
        </w:trPr>
        <w:tc>
          <w:tcPr>
            <w:tcW w:w="567" w:type="dxa"/>
            <w:vMerge/>
          </w:tcPr>
          <w:p w:rsidR="002111DD" w:rsidRPr="00BD1DA4" w:rsidRDefault="002111DD" w:rsidP="00A82EF5">
            <w:pPr>
              <w:jc w:val="both"/>
            </w:pPr>
          </w:p>
        </w:tc>
        <w:tc>
          <w:tcPr>
            <w:tcW w:w="2977" w:type="dxa"/>
            <w:vMerge w:val="restart"/>
          </w:tcPr>
          <w:p w:rsidR="002111DD" w:rsidRPr="00BD1DA4" w:rsidRDefault="002111DD" w:rsidP="00A82EF5">
            <w:pPr>
              <w:jc w:val="both"/>
              <w:rPr>
                <w:sz w:val="18"/>
                <w:szCs w:val="18"/>
              </w:rPr>
            </w:pPr>
            <w:r w:rsidRPr="00BD1DA4">
              <w:rPr>
                <w:sz w:val="18"/>
                <w:szCs w:val="18"/>
              </w:rPr>
              <w:t>Фортепиано</w:t>
            </w:r>
          </w:p>
        </w:tc>
        <w:tc>
          <w:tcPr>
            <w:tcW w:w="1134" w:type="dxa"/>
            <w:vAlign w:val="center"/>
          </w:tcPr>
          <w:p w:rsidR="002111DD" w:rsidRPr="00BD1DA4" w:rsidRDefault="002111DD" w:rsidP="00A82EF5">
            <w:pPr>
              <w:rPr>
                <w:sz w:val="18"/>
                <w:szCs w:val="18"/>
              </w:rPr>
            </w:pPr>
            <w:r w:rsidRPr="00BD1DA4">
              <w:rPr>
                <w:sz w:val="18"/>
                <w:szCs w:val="18"/>
              </w:rPr>
              <w:t>2014г.</w:t>
            </w:r>
          </w:p>
        </w:tc>
        <w:tc>
          <w:tcPr>
            <w:tcW w:w="1843" w:type="dxa"/>
            <w:vMerge w:val="restart"/>
            <w:vAlign w:val="center"/>
          </w:tcPr>
          <w:p w:rsidR="002111DD" w:rsidRPr="00BD1DA4" w:rsidRDefault="002111DD" w:rsidP="00A82EF5">
            <w:pPr>
              <w:jc w:val="center"/>
            </w:pPr>
            <w:r w:rsidRPr="00BD1DA4">
              <w:t>1200.000</w:t>
            </w:r>
          </w:p>
        </w:tc>
        <w:tc>
          <w:tcPr>
            <w:tcW w:w="2977" w:type="dxa"/>
          </w:tcPr>
          <w:p w:rsidR="002111DD" w:rsidRPr="00BD1DA4" w:rsidRDefault="002111DD" w:rsidP="00A82EF5">
            <w:pPr>
              <w:jc w:val="center"/>
            </w:pPr>
            <w:r w:rsidRPr="00BD1DA4">
              <w:t>300.000</w:t>
            </w:r>
          </w:p>
        </w:tc>
        <w:tc>
          <w:tcPr>
            <w:tcW w:w="3827" w:type="dxa"/>
            <w:vAlign w:val="center"/>
          </w:tcPr>
          <w:p w:rsidR="002111DD" w:rsidRPr="00BD1DA4" w:rsidRDefault="002111DD" w:rsidP="00A82EF5">
            <w:pPr>
              <w:jc w:val="center"/>
            </w:pPr>
            <w:r w:rsidRPr="00BD1DA4">
              <w:t>100.000</w:t>
            </w:r>
          </w:p>
        </w:tc>
        <w:tc>
          <w:tcPr>
            <w:tcW w:w="1984" w:type="dxa"/>
            <w:vMerge/>
            <w:vAlign w:val="center"/>
          </w:tcPr>
          <w:p w:rsidR="002111DD" w:rsidRPr="00BD1DA4" w:rsidRDefault="002111DD" w:rsidP="00A82EF5">
            <w:pPr>
              <w:jc w:val="center"/>
              <w:rPr>
                <w:sz w:val="18"/>
                <w:szCs w:val="18"/>
              </w:rPr>
            </w:pPr>
          </w:p>
        </w:tc>
      </w:tr>
      <w:tr w:rsidR="002111DD" w:rsidRPr="00BD1DA4">
        <w:trPr>
          <w:trHeight w:val="450"/>
        </w:trPr>
        <w:tc>
          <w:tcPr>
            <w:tcW w:w="567" w:type="dxa"/>
            <w:vMerge/>
          </w:tcPr>
          <w:p w:rsidR="002111DD" w:rsidRPr="00BD1DA4" w:rsidRDefault="002111DD" w:rsidP="00A82EF5">
            <w:pPr>
              <w:jc w:val="both"/>
            </w:pPr>
          </w:p>
        </w:tc>
        <w:tc>
          <w:tcPr>
            <w:tcW w:w="2977" w:type="dxa"/>
            <w:vMerge/>
          </w:tcPr>
          <w:p w:rsidR="002111DD" w:rsidRPr="00BD1DA4" w:rsidRDefault="002111DD" w:rsidP="00A82EF5">
            <w:pPr>
              <w:jc w:val="both"/>
              <w:rPr>
                <w:sz w:val="18"/>
                <w:szCs w:val="18"/>
              </w:rPr>
            </w:pPr>
          </w:p>
        </w:tc>
        <w:tc>
          <w:tcPr>
            <w:tcW w:w="1134" w:type="dxa"/>
            <w:vAlign w:val="center"/>
          </w:tcPr>
          <w:p w:rsidR="002111DD" w:rsidRPr="00BD1DA4" w:rsidRDefault="002111DD" w:rsidP="00A82EF5">
            <w:pPr>
              <w:rPr>
                <w:sz w:val="18"/>
                <w:szCs w:val="18"/>
              </w:rPr>
            </w:pPr>
            <w:r w:rsidRPr="00BD1DA4">
              <w:rPr>
                <w:sz w:val="18"/>
                <w:szCs w:val="18"/>
              </w:rPr>
              <w:t>2015г.</w:t>
            </w:r>
          </w:p>
        </w:tc>
        <w:tc>
          <w:tcPr>
            <w:tcW w:w="1843" w:type="dxa"/>
            <w:vMerge/>
            <w:vAlign w:val="center"/>
          </w:tcPr>
          <w:p w:rsidR="002111DD" w:rsidRPr="00BD1DA4" w:rsidRDefault="002111DD" w:rsidP="00A82EF5">
            <w:pPr>
              <w:jc w:val="center"/>
            </w:pPr>
          </w:p>
        </w:tc>
        <w:tc>
          <w:tcPr>
            <w:tcW w:w="2977" w:type="dxa"/>
          </w:tcPr>
          <w:p w:rsidR="002111DD" w:rsidRPr="00BD1DA4" w:rsidRDefault="002111DD" w:rsidP="00A82EF5">
            <w:pPr>
              <w:jc w:val="center"/>
            </w:pPr>
            <w:r w:rsidRPr="00BD1DA4">
              <w:t>300.000</w:t>
            </w:r>
          </w:p>
        </w:tc>
        <w:tc>
          <w:tcPr>
            <w:tcW w:w="3827" w:type="dxa"/>
            <w:vAlign w:val="center"/>
          </w:tcPr>
          <w:p w:rsidR="002111DD" w:rsidRPr="00BD1DA4" w:rsidRDefault="002111DD" w:rsidP="00A82EF5">
            <w:pPr>
              <w:jc w:val="center"/>
            </w:pPr>
            <w:r w:rsidRPr="00BD1DA4">
              <w:t>100.000</w:t>
            </w:r>
          </w:p>
        </w:tc>
        <w:tc>
          <w:tcPr>
            <w:tcW w:w="1984" w:type="dxa"/>
            <w:vMerge/>
            <w:vAlign w:val="center"/>
          </w:tcPr>
          <w:p w:rsidR="002111DD" w:rsidRPr="00BD1DA4" w:rsidRDefault="002111DD" w:rsidP="00A82EF5">
            <w:pPr>
              <w:jc w:val="center"/>
              <w:rPr>
                <w:sz w:val="18"/>
                <w:szCs w:val="18"/>
              </w:rPr>
            </w:pPr>
          </w:p>
        </w:tc>
      </w:tr>
      <w:tr w:rsidR="002111DD" w:rsidRPr="00BD1DA4">
        <w:trPr>
          <w:trHeight w:val="510"/>
        </w:trPr>
        <w:tc>
          <w:tcPr>
            <w:tcW w:w="567" w:type="dxa"/>
            <w:vMerge/>
          </w:tcPr>
          <w:p w:rsidR="002111DD" w:rsidRPr="00BD1DA4" w:rsidRDefault="002111DD" w:rsidP="00A82EF5">
            <w:pPr>
              <w:jc w:val="both"/>
            </w:pPr>
          </w:p>
        </w:tc>
        <w:tc>
          <w:tcPr>
            <w:tcW w:w="2977" w:type="dxa"/>
            <w:vMerge/>
          </w:tcPr>
          <w:p w:rsidR="002111DD" w:rsidRPr="00BD1DA4" w:rsidRDefault="002111DD" w:rsidP="00A82EF5">
            <w:pPr>
              <w:jc w:val="both"/>
              <w:rPr>
                <w:sz w:val="18"/>
                <w:szCs w:val="18"/>
              </w:rPr>
            </w:pPr>
          </w:p>
        </w:tc>
        <w:tc>
          <w:tcPr>
            <w:tcW w:w="1134" w:type="dxa"/>
            <w:vAlign w:val="center"/>
          </w:tcPr>
          <w:p w:rsidR="002111DD" w:rsidRPr="00BD1DA4" w:rsidRDefault="002111DD" w:rsidP="00A82EF5">
            <w:pPr>
              <w:rPr>
                <w:sz w:val="18"/>
                <w:szCs w:val="18"/>
              </w:rPr>
            </w:pPr>
            <w:r w:rsidRPr="00BD1DA4">
              <w:rPr>
                <w:sz w:val="18"/>
                <w:szCs w:val="18"/>
              </w:rPr>
              <w:t>2016г.</w:t>
            </w:r>
          </w:p>
        </w:tc>
        <w:tc>
          <w:tcPr>
            <w:tcW w:w="1843" w:type="dxa"/>
            <w:vMerge/>
            <w:vAlign w:val="center"/>
          </w:tcPr>
          <w:p w:rsidR="002111DD" w:rsidRPr="00BD1DA4" w:rsidRDefault="002111DD" w:rsidP="00A82EF5">
            <w:pPr>
              <w:jc w:val="center"/>
            </w:pPr>
          </w:p>
        </w:tc>
        <w:tc>
          <w:tcPr>
            <w:tcW w:w="2977" w:type="dxa"/>
          </w:tcPr>
          <w:p w:rsidR="002111DD" w:rsidRPr="00BD1DA4" w:rsidRDefault="002111DD" w:rsidP="00A82EF5">
            <w:pPr>
              <w:jc w:val="center"/>
            </w:pPr>
            <w:r w:rsidRPr="00BD1DA4">
              <w:t>300.000</w:t>
            </w:r>
          </w:p>
        </w:tc>
        <w:tc>
          <w:tcPr>
            <w:tcW w:w="3827" w:type="dxa"/>
            <w:vAlign w:val="center"/>
          </w:tcPr>
          <w:p w:rsidR="002111DD" w:rsidRPr="00BD1DA4" w:rsidRDefault="002111DD" w:rsidP="00A82EF5">
            <w:pPr>
              <w:jc w:val="center"/>
            </w:pPr>
            <w:r w:rsidRPr="00BD1DA4">
              <w:t>100.000</w:t>
            </w:r>
          </w:p>
        </w:tc>
        <w:tc>
          <w:tcPr>
            <w:tcW w:w="1984" w:type="dxa"/>
            <w:vMerge/>
            <w:vAlign w:val="center"/>
          </w:tcPr>
          <w:p w:rsidR="002111DD" w:rsidRPr="00BD1DA4" w:rsidRDefault="002111DD" w:rsidP="00A82EF5">
            <w:pPr>
              <w:jc w:val="center"/>
              <w:rPr>
                <w:sz w:val="18"/>
                <w:szCs w:val="18"/>
              </w:rPr>
            </w:pPr>
          </w:p>
        </w:tc>
      </w:tr>
      <w:tr w:rsidR="002111DD" w:rsidRPr="00BD1DA4">
        <w:trPr>
          <w:trHeight w:val="188"/>
        </w:trPr>
        <w:tc>
          <w:tcPr>
            <w:tcW w:w="567" w:type="dxa"/>
            <w:vMerge/>
          </w:tcPr>
          <w:p w:rsidR="002111DD" w:rsidRPr="00BD1DA4" w:rsidRDefault="002111DD" w:rsidP="00A82EF5">
            <w:pPr>
              <w:jc w:val="both"/>
            </w:pPr>
          </w:p>
        </w:tc>
        <w:tc>
          <w:tcPr>
            <w:tcW w:w="2977" w:type="dxa"/>
            <w:vMerge w:val="restart"/>
          </w:tcPr>
          <w:p w:rsidR="002111DD" w:rsidRPr="00BD1DA4" w:rsidRDefault="002111DD" w:rsidP="00A82EF5">
            <w:pPr>
              <w:jc w:val="both"/>
              <w:rPr>
                <w:sz w:val="18"/>
                <w:szCs w:val="18"/>
              </w:rPr>
            </w:pPr>
            <w:r w:rsidRPr="00BD1DA4">
              <w:rPr>
                <w:sz w:val="18"/>
                <w:szCs w:val="18"/>
              </w:rPr>
              <w:t>Сценические (концертные) костюмы для ансамбля скрипачей, сводного хора, хореографического ансамбля.</w:t>
            </w:r>
          </w:p>
        </w:tc>
        <w:tc>
          <w:tcPr>
            <w:tcW w:w="1134" w:type="dxa"/>
            <w:vAlign w:val="center"/>
          </w:tcPr>
          <w:p w:rsidR="002111DD" w:rsidRPr="00BD1DA4" w:rsidRDefault="002111DD" w:rsidP="00A82EF5">
            <w:pPr>
              <w:rPr>
                <w:sz w:val="18"/>
                <w:szCs w:val="18"/>
              </w:rPr>
            </w:pPr>
            <w:r w:rsidRPr="00BD1DA4">
              <w:rPr>
                <w:sz w:val="18"/>
                <w:szCs w:val="18"/>
              </w:rPr>
              <w:t>2014 г.</w:t>
            </w:r>
          </w:p>
        </w:tc>
        <w:tc>
          <w:tcPr>
            <w:tcW w:w="1843" w:type="dxa"/>
            <w:vMerge w:val="restart"/>
            <w:vAlign w:val="center"/>
          </w:tcPr>
          <w:p w:rsidR="002111DD" w:rsidRPr="00BD1DA4" w:rsidRDefault="002111DD" w:rsidP="00A82EF5">
            <w:pPr>
              <w:jc w:val="center"/>
            </w:pPr>
            <w:r w:rsidRPr="00BD1DA4">
              <w:t>650.000</w:t>
            </w:r>
          </w:p>
        </w:tc>
        <w:tc>
          <w:tcPr>
            <w:tcW w:w="2977" w:type="dxa"/>
            <w:vAlign w:val="center"/>
          </w:tcPr>
          <w:p w:rsidR="002111DD" w:rsidRPr="00BD1DA4" w:rsidRDefault="002111DD" w:rsidP="00A82EF5">
            <w:pPr>
              <w:jc w:val="center"/>
            </w:pPr>
            <w:r w:rsidRPr="00BD1DA4">
              <w:t>100.000</w:t>
            </w:r>
          </w:p>
        </w:tc>
        <w:tc>
          <w:tcPr>
            <w:tcW w:w="3827" w:type="dxa"/>
            <w:vAlign w:val="center"/>
          </w:tcPr>
          <w:p w:rsidR="002111DD" w:rsidRPr="00BD1DA4" w:rsidRDefault="002111DD" w:rsidP="00A82EF5">
            <w:pPr>
              <w:jc w:val="center"/>
            </w:pPr>
            <w:r w:rsidRPr="00BD1DA4">
              <w:t>150.000</w:t>
            </w:r>
          </w:p>
        </w:tc>
        <w:tc>
          <w:tcPr>
            <w:tcW w:w="1984" w:type="dxa"/>
            <w:vMerge/>
            <w:vAlign w:val="center"/>
          </w:tcPr>
          <w:p w:rsidR="002111DD" w:rsidRPr="00BD1DA4" w:rsidRDefault="002111DD" w:rsidP="00A82EF5">
            <w:pPr>
              <w:jc w:val="center"/>
              <w:rPr>
                <w:sz w:val="18"/>
                <w:szCs w:val="18"/>
              </w:rPr>
            </w:pPr>
          </w:p>
        </w:tc>
      </w:tr>
      <w:tr w:rsidR="002111DD" w:rsidRPr="00BD1DA4">
        <w:trPr>
          <w:trHeight w:val="186"/>
        </w:trPr>
        <w:tc>
          <w:tcPr>
            <w:tcW w:w="567" w:type="dxa"/>
            <w:vMerge/>
          </w:tcPr>
          <w:p w:rsidR="002111DD" w:rsidRPr="00BD1DA4" w:rsidRDefault="002111DD" w:rsidP="00A82EF5">
            <w:pPr>
              <w:jc w:val="both"/>
            </w:pPr>
          </w:p>
        </w:tc>
        <w:tc>
          <w:tcPr>
            <w:tcW w:w="2977" w:type="dxa"/>
            <w:vMerge/>
          </w:tcPr>
          <w:p w:rsidR="002111DD" w:rsidRPr="00BD1DA4" w:rsidRDefault="002111DD" w:rsidP="00A82EF5">
            <w:pPr>
              <w:jc w:val="both"/>
              <w:rPr>
                <w:sz w:val="18"/>
                <w:szCs w:val="18"/>
              </w:rPr>
            </w:pPr>
          </w:p>
        </w:tc>
        <w:tc>
          <w:tcPr>
            <w:tcW w:w="1134" w:type="dxa"/>
            <w:vAlign w:val="center"/>
          </w:tcPr>
          <w:p w:rsidR="002111DD" w:rsidRPr="00BD1DA4" w:rsidRDefault="002111DD" w:rsidP="00A82EF5">
            <w:pPr>
              <w:rPr>
                <w:sz w:val="18"/>
                <w:szCs w:val="18"/>
              </w:rPr>
            </w:pPr>
            <w:r w:rsidRPr="00BD1DA4">
              <w:rPr>
                <w:sz w:val="18"/>
                <w:szCs w:val="18"/>
              </w:rPr>
              <w:t>2015г.</w:t>
            </w:r>
          </w:p>
        </w:tc>
        <w:tc>
          <w:tcPr>
            <w:tcW w:w="1843" w:type="dxa"/>
            <w:vMerge/>
            <w:vAlign w:val="center"/>
          </w:tcPr>
          <w:p w:rsidR="002111DD" w:rsidRPr="00BD1DA4" w:rsidRDefault="002111DD" w:rsidP="00A82EF5">
            <w:pPr>
              <w:jc w:val="center"/>
            </w:pPr>
          </w:p>
        </w:tc>
        <w:tc>
          <w:tcPr>
            <w:tcW w:w="2977" w:type="dxa"/>
            <w:vAlign w:val="center"/>
          </w:tcPr>
          <w:p w:rsidR="002111DD" w:rsidRPr="00BD1DA4" w:rsidRDefault="002111DD" w:rsidP="00A82EF5">
            <w:pPr>
              <w:jc w:val="center"/>
            </w:pPr>
            <w:r w:rsidRPr="00BD1DA4">
              <w:t>100.000</w:t>
            </w:r>
          </w:p>
        </w:tc>
        <w:tc>
          <w:tcPr>
            <w:tcW w:w="3827" w:type="dxa"/>
            <w:vAlign w:val="center"/>
          </w:tcPr>
          <w:p w:rsidR="002111DD" w:rsidRPr="00BD1DA4" w:rsidRDefault="002111DD" w:rsidP="00A82EF5">
            <w:pPr>
              <w:jc w:val="center"/>
            </w:pPr>
            <w:r w:rsidRPr="00BD1DA4">
              <w:t>100.000</w:t>
            </w:r>
          </w:p>
        </w:tc>
        <w:tc>
          <w:tcPr>
            <w:tcW w:w="1984" w:type="dxa"/>
            <w:vMerge/>
            <w:vAlign w:val="center"/>
          </w:tcPr>
          <w:p w:rsidR="002111DD" w:rsidRPr="00BD1DA4" w:rsidRDefault="002111DD" w:rsidP="00A82EF5">
            <w:pPr>
              <w:jc w:val="center"/>
              <w:rPr>
                <w:sz w:val="18"/>
                <w:szCs w:val="18"/>
              </w:rPr>
            </w:pPr>
          </w:p>
        </w:tc>
      </w:tr>
      <w:tr w:rsidR="002111DD" w:rsidRPr="00BD1DA4">
        <w:trPr>
          <w:trHeight w:val="186"/>
        </w:trPr>
        <w:tc>
          <w:tcPr>
            <w:tcW w:w="567" w:type="dxa"/>
            <w:vMerge/>
          </w:tcPr>
          <w:p w:rsidR="002111DD" w:rsidRPr="00BD1DA4" w:rsidRDefault="002111DD" w:rsidP="00A82EF5">
            <w:pPr>
              <w:jc w:val="both"/>
            </w:pPr>
          </w:p>
        </w:tc>
        <w:tc>
          <w:tcPr>
            <w:tcW w:w="2977" w:type="dxa"/>
            <w:vMerge/>
          </w:tcPr>
          <w:p w:rsidR="002111DD" w:rsidRPr="00BD1DA4" w:rsidRDefault="002111DD" w:rsidP="00A82EF5">
            <w:pPr>
              <w:jc w:val="both"/>
              <w:rPr>
                <w:sz w:val="18"/>
                <w:szCs w:val="18"/>
              </w:rPr>
            </w:pPr>
          </w:p>
        </w:tc>
        <w:tc>
          <w:tcPr>
            <w:tcW w:w="1134" w:type="dxa"/>
            <w:vAlign w:val="center"/>
          </w:tcPr>
          <w:p w:rsidR="002111DD" w:rsidRPr="00BD1DA4" w:rsidRDefault="002111DD" w:rsidP="00A82EF5">
            <w:pPr>
              <w:rPr>
                <w:sz w:val="18"/>
                <w:szCs w:val="18"/>
              </w:rPr>
            </w:pPr>
            <w:r w:rsidRPr="00BD1DA4">
              <w:rPr>
                <w:sz w:val="18"/>
                <w:szCs w:val="18"/>
              </w:rPr>
              <w:t>2016г.</w:t>
            </w:r>
          </w:p>
        </w:tc>
        <w:tc>
          <w:tcPr>
            <w:tcW w:w="1843" w:type="dxa"/>
            <w:vMerge/>
            <w:vAlign w:val="center"/>
          </w:tcPr>
          <w:p w:rsidR="002111DD" w:rsidRPr="00BD1DA4" w:rsidRDefault="002111DD" w:rsidP="00A82EF5">
            <w:pPr>
              <w:jc w:val="center"/>
            </w:pPr>
          </w:p>
        </w:tc>
        <w:tc>
          <w:tcPr>
            <w:tcW w:w="2977" w:type="dxa"/>
            <w:vAlign w:val="center"/>
          </w:tcPr>
          <w:p w:rsidR="002111DD" w:rsidRPr="00BD1DA4" w:rsidRDefault="002111DD" w:rsidP="00A82EF5">
            <w:pPr>
              <w:jc w:val="center"/>
            </w:pPr>
            <w:r w:rsidRPr="00BD1DA4">
              <w:t>100.000</w:t>
            </w:r>
          </w:p>
        </w:tc>
        <w:tc>
          <w:tcPr>
            <w:tcW w:w="3827" w:type="dxa"/>
            <w:vAlign w:val="center"/>
          </w:tcPr>
          <w:p w:rsidR="002111DD" w:rsidRPr="00BD1DA4" w:rsidRDefault="002111DD" w:rsidP="00A82EF5">
            <w:pPr>
              <w:jc w:val="center"/>
            </w:pPr>
            <w:r w:rsidRPr="00BD1DA4">
              <w:t>100.000</w:t>
            </w:r>
          </w:p>
        </w:tc>
        <w:tc>
          <w:tcPr>
            <w:tcW w:w="1984" w:type="dxa"/>
            <w:vMerge/>
            <w:vAlign w:val="center"/>
          </w:tcPr>
          <w:p w:rsidR="002111DD" w:rsidRPr="00BD1DA4" w:rsidRDefault="002111DD" w:rsidP="00A82EF5">
            <w:pPr>
              <w:jc w:val="center"/>
              <w:rPr>
                <w:sz w:val="18"/>
                <w:szCs w:val="18"/>
              </w:rPr>
            </w:pPr>
          </w:p>
        </w:tc>
      </w:tr>
      <w:tr w:rsidR="002111DD" w:rsidRPr="00BD1DA4">
        <w:trPr>
          <w:trHeight w:val="352"/>
        </w:trPr>
        <w:tc>
          <w:tcPr>
            <w:tcW w:w="567" w:type="dxa"/>
            <w:vMerge/>
          </w:tcPr>
          <w:p w:rsidR="002111DD" w:rsidRPr="00BD1DA4" w:rsidRDefault="002111DD" w:rsidP="00A82EF5">
            <w:pPr>
              <w:jc w:val="both"/>
            </w:pPr>
          </w:p>
        </w:tc>
        <w:tc>
          <w:tcPr>
            <w:tcW w:w="2977" w:type="dxa"/>
          </w:tcPr>
          <w:p w:rsidR="002111DD" w:rsidRPr="00BD1DA4" w:rsidRDefault="002111DD" w:rsidP="00A82EF5">
            <w:pPr>
              <w:jc w:val="both"/>
              <w:rPr>
                <w:sz w:val="18"/>
                <w:szCs w:val="18"/>
              </w:rPr>
            </w:pPr>
            <w:r w:rsidRPr="00BD1DA4">
              <w:rPr>
                <w:sz w:val="18"/>
                <w:szCs w:val="18"/>
                <w:lang w:eastAsia="ja-JP"/>
              </w:rPr>
              <w:t>Подставки для хора</w:t>
            </w:r>
          </w:p>
        </w:tc>
        <w:tc>
          <w:tcPr>
            <w:tcW w:w="1134" w:type="dxa"/>
            <w:vAlign w:val="center"/>
          </w:tcPr>
          <w:p w:rsidR="002111DD" w:rsidRPr="00BD1DA4" w:rsidRDefault="002111DD" w:rsidP="00A82EF5">
            <w:pPr>
              <w:rPr>
                <w:sz w:val="18"/>
                <w:szCs w:val="18"/>
              </w:rPr>
            </w:pPr>
            <w:r w:rsidRPr="00BD1DA4">
              <w:rPr>
                <w:sz w:val="18"/>
                <w:szCs w:val="18"/>
              </w:rPr>
              <w:t>2016 г.</w:t>
            </w:r>
          </w:p>
        </w:tc>
        <w:tc>
          <w:tcPr>
            <w:tcW w:w="1843" w:type="dxa"/>
            <w:vAlign w:val="center"/>
          </w:tcPr>
          <w:p w:rsidR="002111DD" w:rsidRPr="00BD1DA4" w:rsidRDefault="002111DD" w:rsidP="00A82EF5">
            <w:pPr>
              <w:jc w:val="center"/>
            </w:pPr>
            <w:r w:rsidRPr="00BD1DA4">
              <w:t>240.000</w:t>
            </w:r>
          </w:p>
        </w:tc>
        <w:tc>
          <w:tcPr>
            <w:tcW w:w="2977" w:type="dxa"/>
            <w:vAlign w:val="center"/>
          </w:tcPr>
          <w:p w:rsidR="002111DD" w:rsidRPr="00BD1DA4" w:rsidRDefault="002111DD" w:rsidP="00A82EF5">
            <w:pPr>
              <w:jc w:val="center"/>
            </w:pPr>
            <w:r w:rsidRPr="00BD1DA4">
              <w:t>200.000</w:t>
            </w:r>
          </w:p>
        </w:tc>
        <w:tc>
          <w:tcPr>
            <w:tcW w:w="3827" w:type="dxa"/>
            <w:vAlign w:val="center"/>
          </w:tcPr>
          <w:p w:rsidR="002111DD" w:rsidRPr="00BD1DA4" w:rsidRDefault="002111DD" w:rsidP="00A82EF5">
            <w:pPr>
              <w:jc w:val="center"/>
            </w:pPr>
            <w:r w:rsidRPr="00BD1DA4">
              <w:t>40.000</w:t>
            </w:r>
          </w:p>
        </w:tc>
        <w:tc>
          <w:tcPr>
            <w:tcW w:w="1984" w:type="dxa"/>
            <w:vMerge/>
            <w:vAlign w:val="center"/>
          </w:tcPr>
          <w:p w:rsidR="002111DD" w:rsidRPr="00BD1DA4" w:rsidRDefault="002111DD" w:rsidP="00A82EF5">
            <w:pPr>
              <w:jc w:val="center"/>
              <w:rPr>
                <w:sz w:val="18"/>
                <w:szCs w:val="18"/>
              </w:rPr>
            </w:pPr>
          </w:p>
        </w:tc>
      </w:tr>
      <w:tr w:rsidR="002111DD" w:rsidRPr="00BD1DA4">
        <w:trPr>
          <w:trHeight w:val="490"/>
        </w:trPr>
        <w:tc>
          <w:tcPr>
            <w:tcW w:w="567" w:type="dxa"/>
            <w:vMerge/>
          </w:tcPr>
          <w:p w:rsidR="002111DD" w:rsidRPr="00BD1DA4" w:rsidRDefault="002111DD" w:rsidP="00A82EF5">
            <w:pPr>
              <w:jc w:val="both"/>
            </w:pPr>
          </w:p>
        </w:tc>
        <w:tc>
          <w:tcPr>
            <w:tcW w:w="2977" w:type="dxa"/>
            <w:vMerge w:val="restart"/>
          </w:tcPr>
          <w:p w:rsidR="002111DD" w:rsidRPr="00BD1DA4" w:rsidRDefault="002111DD" w:rsidP="00A82EF5">
            <w:pPr>
              <w:widowControl w:val="0"/>
              <w:autoSpaceDE w:val="0"/>
              <w:autoSpaceDN w:val="0"/>
              <w:adjustRightInd w:val="0"/>
              <w:jc w:val="both"/>
              <w:rPr>
                <w:sz w:val="18"/>
                <w:szCs w:val="18"/>
              </w:rPr>
            </w:pPr>
            <w:r w:rsidRPr="00BD1DA4">
              <w:rPr>
                <w:sz w:val="18"/>
                <w:szCs w:val="18"/>
                <w:lang w:eastAsia="ja-JP"/>
              </w:rPr>
              <w:t>П</w:t>
            </w:r>
            <w:r w:rsidRPr="00BD1DA4">
              <w:rPr>
                <w:sz w:val="18"/>
                <w:szCs w:val="18"/>
              </w:rPr>
              <w:t>ерсональные компьютеры</w:t>
            </w:r>
          </w:p>
          <w:p w:rsidR="002111DD" w:rsidRPr="00BD1DA4" w:rsidRDefault="002111DD" w:rsidP="00A82EF5">
            <w:pPr>
              <w:widowControl w:val="0"/>
              <w:autoSpaceDE w:val="0"/>
              <w:autoSpaceDN w:val="0"/>
              <w:adjustRightInd w:val="0"/>
              <w:jc w:val="both"/>
              <w:rPr>
                <w:sz w:val="18"/>
                <w:szCs w:val="18"/>
                <w:lang w:eastAsia="ja-JP"/>
              </w:rPr>
            </w:pPr>
          </w:p>
        </w:tc>
        <w:tc>
          <w:tcPr>
            <w:tcW w:w="1134" w:type="dxa"/>
            <w:vAlign w:val="center"/>
          </w:tcPr>
          <w:p w:rsidR="002111DD" w:rsidRPr="00BD1DA4" w:rsidRDefault="002111DD" w:rsidP="00A82EF5">
            <w:pPr>
              <w:rPr>
                <w:sz w:val="18"/>
                <w:szCs w:val="18"/>
              </w:rPr>
            </w:pPr>
            <w:r w:rsidRPr="00BD1DA4">
              <w:rPr>
                <w:sz w:val="18"/>
                <w:szCs w:val="18"/>
              </w:rPr>
              <w:t>2014г.</w:t>
            </w:r>
          </w:p>
        </w:tc>
        <w:tc>
          <w:tcPr>
            <w:tcW w:w="1843" w:type="dxa"/>
            <w:vMerge w:val="restart"/>
            <w:vAlign w:val="center"/>
          </w:tcPr>
          <w:p w:rsidR="002111DD" w:rsidRPr="00BD1DA4" w:rsidRDefault="002111DD" w:rsidP="00A82EF5">
            <w:pPr>
              <w:jc w:val="center"/>
            </w:pPr>
            <w:r w:rsidRPr="00BD1DA4">
              <w:t>170.000</w:t>
            </w:r>
          </w:p>
        </w:tc>
        <w:tc>
          <w:tcPr>
            <w:tcW w:w="2977" w:type="dxa"/>
            <w:vAlign w:val="center"/>
          </w:tcPr>
          <w:p w:rsidR="002111DD" w:rsidRPr="00BD1DA4" w:rsidRDefault="002111DD" w:rsidP="00A82EF5">
            <w:pPr>
              <w:jc w:val="center"/>
            </w:pPr>
            <w:r w:rsidRPr="00BD1DA4">
              <w:t>40.000</w:t>
            </w:r>
          </w:p>
        </w:tc>
        <w:tc>
          <w:tcPr>
            <w:tcW w:w="3827" w:type="dxa"/>
            <w:vAlign w:val="center"/>
          </w:tcPr>
          <w:p w:rsidR="002111DD" w:rsidRPr="00BD1DA4" w:rsidRDefault="002111DD" w:rsidP="00A82EF5">
            <w:pPr>
              <w:jc w:val="center"/>
            </w:pPr>
            <w:r w:rsidRPr="00BD1DA4">
              <w:t>10.000</w:t>
            </w:r>
          </w:p>
        </w:tc>
        <w:tc>
          <w:tcPr>
            <w:tcW w:w="1984" w:type="dxa"/>
            <w:vMerge/>
            <w:vAlign w:val="center"/>
          </w:tcPr>
          <w:p w:rsidR="002111DD" w:rsidRPr="00BD1DA4" w:rsidRDefault="002111DD" w:rsidP="00A82EF5">
            <w:pPr>
              <w:jc w:val="center"/>
              <w:rPr>
                <w:sz w:val="18"/>
                <w:szCs w:val="18"/>
              </w:rPr>
            </w:pPr>
          </w:p>
        </w:tc>
      </w:tr>
      <w:tr w:rsidR="002111DD" w:rsidRPr="00BD1DA4">
        <w:trPr>
          <w:trHeight w:val="490"/>
        </w:trPr>
        <w:tc>
          <w:tcPr>
            <w:tcW w:w="567" w:type="dxa"/>
            <w:vMerge/>
          </w:tcPr>
          <w:p w:rsidR="002111DD" w:rsidRPr="00BD1DA4" w:rsidRDefault="002111DD" w:rsidP="00A82EF5">
            <w:pPr>
              <w:jc w:val="both"/>
            </w:pPr>
          </w:p>
        </w:tc>
        <w:tc>
          <w:tcPr>
            <w:tcW w:w="2977" w:type="dxa"/>
            <w:vMerge/>
          </w:tcPr>
          <w:p w:rsidR="002111DD" w:rsidRPr="00BD1DA4" w:rsidRDefault="002111DD" w:rsidP="00A82EF5">
            <w:pPr>
              <w:widowControl w:val="0"/>
              <w:autoSpaceDE w:val="0"/>
              <w:autoSpaceDN w:val="0"/>
              <w:adjustRightInd w:val="0"/>
              <w:jc w:val="both"/>
              <w:rPr>
                <w:sz w:val="18"/>
                <w:szCs w:val="18"/>
                <w:lang w:eastAsia="ja-JP"/>
              </w:rPr>
            </w:pPr>
          </w:p>
        </w:tc>
        <w:tc>
          <w:tcPr>
            <w:tcW w:w="1134" w:type="dxa"/>
            <w:vAlign w:val="center"/>
          </w:tcPr>
          <w:p w:rsidR="002111DD" w:rsidRPr="00BD1DA4" w:rsidRDefault="002111DD" w:rsidP="00A82EF5">
            <w:pPr>
              <w:rPr>
                <w:sz w:val="18"/>
                <w:szCs w:val="18"/>
              </w:rPr>
            </w:pPr>
            <w:r w:rsidRPr="00BD1DA4">
              <w:rPr>
                <w:sz w:val="18"/>
                <w:szCs w:val="18"/>
              </w:rPr>
              <w:t>2015г.</w:t>
            </w:r>
          </w:p>
        </w:tc>
        <w:tc>
          <w:tcPr>
            <w:tcW w:w="1843" w:type="dxa"/>
            <w:vMerge/>
            <w:vAlign w:val="center"/>
          </w:tcPr>
          <w:p w:rsidR="002111DD" w:rsidRPr="00BD1DA4" w:rsidRDefault="002111DD" w:rsidP="00A82EF5"/>
        </w:tc>
        <w:tc>
          <w:tcPr>
            <w:tcW w:w="2977" w:type="dxa"/>
            <w:vAlign w:val="center"/>
          </w:tcPr>
          <w:p w:rsidR="002111DD" w:rsidRPr="00BD1DA4" w:rsidRDefault="002111DD" w:rsidP="00A82EF5">
            <w:pPr>
              <w:jc w:val="center"/>
            </w:pPr>
            <w:r w:rsidRPr="00BD1DA4">
              <w:t>40.000</w:t>
            </w:r>
          </w:p>
        </w:tc>
        <w:tc>
          <w:tcPr>
            <w:tcW w:w="3827" w:type="dxa"/>
            <w:vAlign w:val="center"/>
          </w:tcPr>
          <w:p w:rsidR="002111DD" w:rsidRPr="00BD1DA4" w:rsidRDefault="002111DD" w:rsidP="00A82EF5">
            <w:pPr>
              <w:jc w:val="center"/>
            </w:pPr>
            <w:r w:rsidRPr="00BD1DA4">
              <w:t>10.000</w:t>
            </w:r>
          </w:p>
        </w:tc>
        <w:tc>
          <w:tcPr>
            <w:tcW w:w="1984" w:type="dxa"/>
            <w:vMerge/>
            <w:vAlign w:val="center"/>
          </w:tcPr>
          <w:p w:rsidR="002111DD" w:rsidRPr="00BD1DA4" w:rsidRDefault="002111DD" w:rsidP="00A82EF5">
            <w:pPr>
              <w:jc w:val="center"/>
              <w:rPr>
                <w:sz w:val="18"/>
                <w:szCs w:val="18"/>
              </w:rPr>
            </w:pPr>
          </w:p>
        </w:tc>
      </w:tr>
      <w:tr w:rsidR="002111DD" w:rsidRPr="00BD1DA4">
        <w:trPr>
          <w:trHeight w:val="490"/>
        </w:trPr>
        <w:tc>
          <w:tcPr>
            <w:tcW w:w="567" w:type="dxa"/>
            <w:vMerge/>
          </w:tcPr>
          <w:p w:rsidR="002111DD" w:rsidRPr="00BD1DA4" w:rsidRDefault="002111DD" w:rsidP="00A82EF5">
            <w:pPr>
              <w:jc w:val="both"/>
            </w:pPr>
          </w:p>
        </w:tc>
        <w:tc>
          <w:tcPr>
            <w:tcW w:w="2977" w:type="dxa"/>
            <w:vMerge/>
          </w:tcPr>
          <w:p w:rsidR="002111DD" w:rsidRPr="00BD1DA4" w:rsidRDefault="002111DD" w:rsidP="00A82EF5">
            <w:pPr>
              <w:widowControl w:val="0"/>
              <w:autoSpaceDE w:val="0"/>
              <w:autoSpaceDN w:val="0"/>
              <w:adjustRightInd w:val="0"/>
              <w:jc w:val="both"/>
              <w:rPr>
                <w:sz w:val="18"/>
                <w:szCs w:val="18"/>
                <w:lang w:eastAsia="ja-JP"/>
              </w:rPr>
            </w:pPr>
          </w:p>
        </w:tc>
        <w:tc>
          <w:tcPr>
            <w:tcW w:w="1134" w:type="dxa"/>
            <w:vAlign w:val="center"/>
          </w:tcPr>
          <w:p w:rsidR="002111DD" w:rsidRPr="00BD1DA4" w:rsidRDefault="002111DD" w:rsidP="00A82EF5">
            <w:pPr>
              <w:rPr>
                <w:sz w:val="18"/>
                <w:szCs w:val="18"/>
              </w:rPr>
            </w:pPr>
            <w:r w:rsidRPr="00BD1DA4">
              <w:rPr>
                <w:sz w:val="18"/>
                <w:szCs w:val="18"/>
              </w:rPr>
              <w:t>2016г.</w:t>
            </w:r>
          </w:p>
        </w:tc>
        <w:tc>
          <w:tcPr>
            <w:tcW w:w="1843" w:type="dxa"/>
            <w:vMerge/>
            <w:vAlign w:val="center"/>
          </w:tcPr>
          <w:p w:rsidR="002111DD" w:rsidRPr="00BD1DA4" w:rsidRDefault="002111DD" w:rsidP="00A82EF5"/>
        </w:tc>
        <w:tc>
          <w:tcPr>
            <w:tcW w:w="2977" w:type="dxa"/>
            <w:vAlign w:val="center"/>
          </w:tcPr>
          <w:p w:rsidR="002111DD" w:rsidRPr="00BD1DA4" w:rsidRDefault="002111DD" w:rsidP="00A82EF5">
            <w:pPr>
              <w:jc w:val="center"/>
            </w:pPr>
            <w:r w:rsidRPr="00BD1DA4">
              <w:t>50.000</w:t>
            </w:r>
          </w:p>
        </w:tc>
        <w:tc>
          <w:tcPr>
            <w:tcW w:w="3827" w:type="dxa"/>
            <w:vAlign w:val="center"/>
          </w:tcPr>
          <w:p w:rsidR="002111DD" w:rsidRPr="00BD1DA4" w:rsidRDefault="002111DD" w:rsidP="00A82EF5">
            <w:pPr>
              <w:jc w:val="center"/>
            </w:pPr>
            <w:r w:rsidRPr="00BD1DA4">
              <w:t>20.000</w:t>
            </w:r>
          </w:p>
        </w:tc>
        <w:tc>
          <w:tcPr>
            <w:tcW w:w="1984" w:type="dxa"/>
            <w:vMerge/>
            <w:vAlign w:val="center"/>
          </w:tcPr>
          <w:p w:rsidR="002111DD" w:rsidRPr="00BD1DA4" w:rsidRDefault="002111DD" w:rsidP="00A82EF5">
            <w:pPr>
              <w:jc w:val="center"/>
              <w:rPr>
                <w:sz w:val="18"/>
                <w:szCs w:val="18"/>
              </w:rPr>
            </w:pPr>
          </w:p>
        </w:tc>
      </w:tr>
      <w:tr w:rsidR="002111DD" w:rsidRPr="00BD1DA4">
        <w:trPr>
          <w:trHeight w:val="437"/>
        </w:trPr>
        <w:tc>
          <w:tcPr>
            <w:tcW w:w="567" w:type="dxa"/>
            <w:vMerge/>
          </w:tcPr>
          <w:p w:rsidR="002111DD" w:rsidRPr="00BD1DA4" w:rsidRDefault="002111DD" w:rsidP="00A82EF5">
            <w:pPr>
              <w:jc w:val="both"/>
            </w:pPr>
          </w:p>
        </w:tc>
        <w:tc>
          <w:tcPr>
            <w:tcW w:w="2977" w:type="dxa"/>
            <w:vMerge w:val="restart"/>
          </w:tcPr>
          <w:p w:rsidR="002111DD" w:rsidRPr="00BD1DA4" w:rsidRDefault="002111DD" w:rsidP="00A82EF5">
            <w:pPr>
              <w:widowControl w:val="0"/>
              <w:autoSpaceDE w:val="0"/>
              <w:autoSpaceDN w:val="0"/>
              <w:adjustRightInd w:val="0"/>
              <w:jc w:val="both"/>
              <w:rPr>
                <w:sz w:val="18"/>
                <w:szCs w:val="18"/>
              </w:rPr>
            </w:pPr>
            <w:r w:rsidRPr="00BD1DA4">
              <w:rPr>
                <w:sz w:val="18"/>
                <w:szCs w:val="18"/>
              </w:rPr>
              <w:t>MIDI-клавиатуры с соответствующим программным обеспечением</w:t>
            </w:r>
          </w:p>
        </w:tc>
        <w:tc>
          <w:tcPr>
            <w:tcW w:w="1134" w:type="dxa"/>
            <w:vAlign w:val="center"/>
          </w:tcPr>
          <w:p w:rsidR="002111DD" w:rsidRPr="00BD1DA4" w:rsidRDefault="002111DD" w:rsidP="00A82EF5">
            <w:pPr>
              <w:rPr>
                <w:sz w:val="18"/>
                <w:szCs w:val="18"/>
              </w:rPr>
            </w:pPr>
            <w:r w:rsidRPr="00BD1DA4">
              <w:rPr>
                <w:sz w:val="18"/>
                <w:szCs w:val="18"/>
              </w:rPr>
              <w:t>2014г.</w:t>
            </w:r>
          </w:p>
        </w:tc>
        <w:tc>
          <w:tcPr>
            <w:tcW w:w="1843" w:type="dxa"/>
            <w:vMerge w:val="restart"/>
            <w:vAlign w:val="center"/>
          </w:tcPr>
          <w:p w:rsidR="002111DD" w:rsidRPr="00BD1DA4" w:rsidRDefault="002111DD" w:rsidP="00A82EF5">
            <w:pPr>
              <w:jc w:val="center"/>
            </w:pPr>
            <w:r w:rsidRPr="00BD1DA4">
              <w:t>20.000</w:t>
            </w:r>
          </w:p>
        </w:tc>
        <w:tc>
          <w:tcPr>
            <w:tcW w:w="2977" w:type="dxa"/>
            <w:vAlign w:val="center"/>
          </w:tcPr>
          <w:p w:rsidR="002111DD" w:rsidRPr="00BD1DA4" w:rsidRDefault="002111DD" w:rsidP="00A82EF5">
            <w:pPr>
              <w:jc w:val="center"/>
            </w:pPr>
            <w:r w:rsidRPr="00BD1DA4">
              <w:t>5.000</w:t>
            </w:r>
          </w:p>
        </w:tc>
        <w:tc>
          <w:tcPr>
            <w:tcW w:w="3827" w:type="dxa"/>
            <w:vMerge w:val="restart"/>
            <w:vAlign w:val="center"/>
          </w:tcPr>
          <w:p w:rsidR="002111DD" w:rsidRPr="00BD1DA4" w:rsidRDefault="002111DD" w:rsidP="00A82EF5">
            <w:pPr>
              <w:jc w:val="center"/>
            </w:pPr>
          </w:p>
        </w:tc>
        <w:tc>
          <w:tcPr>
            <w:tcW w:w="1984" w:type="dxa"/>
            <w:vMerge/>
            <w:vAlign w:val="center"/>
          </w:tcPr>
          <w:p w:rsidR="002111DD" w:rsidRPr="00BD1DA4" w:rsidRDefault="002111DD" w:rsidP="00A82EF5">
            <w:pPr>
              <w:jc w:val="center"/>
              <w:rPr>
                <w:sz w:val="18"/>
                <w:szCs w:val="18"/>
              </w:rPr>
            </w:pPr>
          </w:p>
        </w:tc>
      </w:tr>
      <w:tr w:rsidR="002111DD" w:rsidRPr="00BD1DA4">
        <w:trPr>
          <w:trHeight w:val="235"/>
        </w:trPr>
        <w:tc>
          <w:tcPr>
            <w:tcW w:w="567" w:type="dxa"/>
            <w:vMerge/>
          </w:tcPr>
          <w:p w:rsidR="002111DD" w:rsidRPr="00BD1DA4" w:rsidRDefault="002111DD" w:rsidP="00A82EF5">
            <w:pPr>
              <w:jc w:val="both"/>
            </w:pPr>
          </w:p>
        </w:tc>
        <w:tc>
          <w:tcPr>
            <w:tcW w:w="2977" w:type="dxa"/>
            <w:vMerge/>
          </w:tcPr>
          <w:p w:rsidR="002111DD" w:rsidRPr="00BD1DA4" w:rsidRDefault="002111DD" w:rsidP="00A82EF5">
            <w:pPr>
              <w:jc w:val="both"/>
              <w:rPr>
                <w:sz w:val="18"/>
                <w:szCs w:val="18"/>
              </w:rPr>
            </w:pPr>
          </w:p>
        </w:tc>
        <w:tc>
          <w:tcPr>
            <w:tcW w:w="1134" w:type="dxa"/>
            <w:vAlign w:val="center"/>
          </w:tcPr>
          <w:p w:rsidR="002111DD" w:rsidRPr="00BD1DA4" w:rsidRDefault="002111DD" w:rsidP="00A82EF5">
            <w:pPr>
              <w:rPr>
                <w:sz w:val="18"/>
                <w:szCs w:val="18"/>
              </w:rPr>
            </w:pPr>
            <w:r w:rsidRPr="00BD1DA4">
              <w:rPr>
                <w:sz w:val="18"/>
                <w:szCs w:val="18"/>
              </w:rPr>
              <w:t>2015г.</w:t>
            </w:r>
          </w:p>
        </w:tc>
        <w:tc>
          <w:tcPr>
            <w:tcW w:w="1843" w:type="dxa"/>
            <w:vMerge/>
            <w:vAlign w:val="center"/>
          </w:tcPr>
          <w:p w:rsidR="002111DD" w:rsidRPr="00BD1DA4" w:rsidRDefault="002111DD" w:rsidP="00A82EF5"/>
        </w:tc>
        <w:tc>
          <w:tcPr>
            <w:tcW w:w="2977" w:type="dxa"/>
            <w:vAlign w:val="center"/>
          </w:tcPr>
          <w:p w:rsidR="002111DD" w:rsidRPr="00BD1DA4" w:rsidRDefault="002111DD" w:rsidP="00A82EF5">
            <w:pPr>
              <w:jc w:val="center"/>
            </w:pPr>
            <w:r w:rsidRPr="00BD1DA4">
              <w:t>5.000</w:t>
            </w:r>
          </w:p>
        </w:tc>
        <w:tc>
          <w:tcPr>
            <w:tcW w:w="3827" w:type="dxa"/>
            <w:vMerge/>
            <w:vAlign w:val="center"/>
          </w:tcPr>
          <w:p w:rsidR="002111DD" w:rsidRPr="00BD1DA4" w:rsidRDefault="002111DD" w:rsidP="00A82EF5">
            <w:pPr>
              <w:jc w:val="center"/>
            </w:pPr>
          </w:p>
        </w:tc>
        <w:tc>
          <w:tcPr>
            <w:tcW w:w="1984" w:type="dxa"/>
            <w:vMerge/>
            <w:vAlign w:val="center"/>
          </w:tcPr>
          <w:p w:rsidR="002111DD" w:rsidRPr="00BD1DA4" w:rsidRDefault="002111DD" w:rsidP="00A82EF5">
            <w:pPr>
              <w:jc w:val="center"/>
              <w:rPr>
                <w:sz w:val="18"/>
                <w:szCs w:val="18"/>
              </w:rPr>
            </w:pPr>
          </w:p>
        </w:tc>
      </w:tr>
      <w:tr w:rsidR="002111DD" w:rsidRPr="00BD1DA4">
        <w:trPr>
          <w:trHeight w:val="425"/>
        </w:trPr>
        <w:tc>
          <w:tcPr>
            <w:tcW w:w="567" w:type="dxa"/>
            <w:vMerge/>
          </w:tcPr>
          <w:p w:rsidR="002111DD" w:rsidRPr="00BD1DA4" w:rsidRDefault="002111DD" w:rsidP="00A82EF5">
            <w:pPr>
              <w:jc w:val="both"/>
            </w:pPr>
          </w:p>
        </w:tc>
        <w:tc>
          <w:tcPr>
            <w:tcW w:w="2977" w:type="dxa"/>
            <w:vMerge/>
          </w:tcPr>
          <w:p w:rsidR="002111DD" w:rsidRPr="00BD1DA4" w:rsidRDefault="002111DD" w:rsidP="00A82EF5">
            <w:pPr>
              <w:jc w:val="both"/>
              <w:rPr>
                <w:sz w:val="18"/>
                <w:szCs w:val="18"/>
              </w:rPr>
            </w:pPr>
          </w:p>
        </w:tc>
        <w:tc>
          <w:tcPr>
            <w:tcW w:w="1134" w:type="dxa"/>
            <w:vAlign w:val="center"/>
          </w:tcPr>
          <w:p w:rsidR="002111DD" w:rsidRPr="00BD1DA4" w:rsidRDefault="002111DD" w:rsidP="00A82EF5">
            <w:pPr>
              <w:rPr>
                <w:sz w:val="18"/>
                <w:szCs w:val="18"/>
              </w:rPr>
            </w:pPr>
            <w:r w:rsidRPr="00BD1DA4">
              <w:rPr>
                <w:sz w:val="18"/>
                <w:szCs w:val="18"/>
              </w:rPr>
              <w:t>2016г.</w:t>
            </w:r>
          </w:p>
        </w:tc>
        <w:tc>
          <w:tcPr>
            <w:tcW w:w="1843" w:type="dxa"/>
            <w:vMerge/>
            <w:vAlign w:val="center"/>
          </w:tcPr>
          <w:p w:rsidR="002111DD" w:rsidRPr="00BD1DA4" w:rsidRDefault="002111DD" w:rsidP="00A82EF5"/>
        </w:tc>
        <w:tc>
          <w:tcPr>
            <w:tcW w:w="2977" w:type="dxa"/>
            <w:vAlign w:val="center"/>
          </w:tcPr>
          <w:p w:rsidR="002111DD" w:rsidRPr="00BD1DA4" w:rsidRDefault="002111DD" w:rsidP="00A82EF5">
            <w:pPr>
              <w:jc w:val="center"/>
            </w:pPr>
            <w:r w:rsidRPr="00BD1DA4">
              <w:t>10.000</w:t>
            </w:r>
          </w:p>
        </w:tc>
        <w:tc>
          <w:tcPr>
            <w:tcW w:w="3827" w:type="dxa"/>
            <w:vMerge/>
            <w:vAlign w:val="center"/>
          </w:tcPr>
          <w:p w:rsidR="002111DD" w:rsidRPr="00BD1DA4" w:rsidRDefault="002111DD" w:rsidP="00A82EF5">
            <w:pPr>
              <w:jc w:val="center"/>
            </w:pPr>
          </w:p>
        </w:tc>
        <w:tc>
          <w:tcPr>
            <w:tcW w:w="1984" w:type="dxa"/>
            <w:vMerge/>
            <w:vAlign w:val="center"/>
          </w:tcPr>
          <w:p w:rsidR="002111DD" w:rsidRPr="00BD1DA4" w:rsidRDefault="002111DD" w:rsidP="00A82EF5">
            <w:pPr>
              <w:jc w:val="center"/>
              <w:rPr>
                <w:sz w:val="18"/>
                <w:szCs w:val="18"/>
              </w:rPr>
            </w:pPr>
          </w:p>
        </w:tc>
      </w:tr>
      <w:tr w:rsidR="002111DD" w:rsidRPr="00BD1DA4">
        <w:trPr>
          <w:trHeight w:val="154"/>
        </w:trPr>
        <w:tc>
          <w:tcPr>
            <w:tcW w:w="567" w:type="dxa"/>
          </w:tcPr>
          <w:p w:rsidR="002111DD" w:rsidRPr="00BD1DA4" w:rsidRDefault="002111DD" w:rsidP="00A82EF5">
            <w:pPr>
              <w:jc w:val="both"/>
            </w:pPr>
          </w:p>
        </w:tc>
        <w:tc>
          <w:tcPr>
            <w:tcW w:w="2977" w:type="dxa"/>
          </w:tcPr>
          <w:p w:rsidR="002111DD" w:rsidRPr="00BD1DA4" w:rsidRDefault="002111DD" w:rsidP="00A82EF5">
            <w:pPr>
              <w:jc w:val="both"/>
              <w:rPr>
                <w:sz w:val="18"/>
                <w:szCs w:val="18"/>
              </w:rPr>
            </w:pPr>
            <w:r w:rsidRPr="00BD1DA4">
              <w:rPr>
                <w:sz w:val="18"/>
                <w:szCs w:val="18"/>
              </w:rPr>
              <w:t>Итого по мероприятиям задачи № 4</w:t>
            </w:r>
          </w:p>
        </w:tc>
        <w:tc>
          <w:tcPr>
            <w:tcW w:w="1134" w:type="dxa"/>
            <w:vAlign w:val="center"/>
          </w:tcPr>
          <w:p w:rsidR="002111DD" w:rsidRPr="00BD1DA4" w:rsidRDefault="002111DD" w:rsidP="00A82EF5">
            <w:pPr>
              <w:jc w:val="center"/>
              <w:rPr>
                <w:sz w:val="18"/>
                <w:szCs w:val="18"/>
              </w:rPr>
            </w:pPr>
          </w:p>
        </w:tc>
        <w:tc>
          <w:tcPr>
            <w:tcW w:w="1843" w:type="dxa"/>
            <w:vAlign w:val="center"/>
          </w:tcPr>
          <w:p w:rsidR="002111DD" w:rsidRPr="00BD1DA4" w:rsidRDefault="002111DD" w:rsidP="00A82EF5">
            <w:pPr>
              <w:jc w:val="center"/>
            </w:pPr>
            <w:r w:rsidRPr="00BD1DA4">
              <w:t>3460.000</w:t>
            </w:r>
          </w:p>
        </w:tc>
        <w:tc>
          <w:tcPr>
            <w:tcW w:w="2977" w:type="dxa"/>
            <w:vAlign w:val="center"/>
          </w:tcPr>
          <w:p w:rsidR="002111DD" w:rsidRPr="00BD1DA4" w:rsidRDefault="002111DD" w:rsidP="00A82EF5">
            <w:pPr>
              <w:jc w:val="center"/>
            </w:pPr>
            <w:r w:rsidRPr="00BD1DA4">
              <w:t>2320.000</w:t>
            </w:r>
          </w:p>
        </w:tc>
        <w:tc>
          <w:tcPr>
            <w:tcW w:w="3827" w:type="dxa"/>
            <w:vAlign w:val="center"/>
          </w:tcPr>
          <w:p w:rsidR="002111DD" w:rsidRPr="00BD1DA4" w:rsidRDefault="002111DD" w:rsidP="00A82EF5">
            <w:pPr>
              <w:jc w:val="center"/>
            </w:pPr>
            <w:r w:rsidRPr="00BD1DA4">
              <w:t>1140.000</w:t>
            </w:r>
          </w:p>
        </w:tc>
        <w:tc>
          <w:tcPr>
            <w:tcW w:w="1984" w:type="dxa"/>
            <w:vAlign w:val="center"/>
          </w:tcPr>
          <w:p w:rsidR="002111DD" w:rsidRPr="00BD1DA4" w:rsidRDefault="002111DD" w:rsidP="00A82EF5">
            <w:pPr>
              <w:jc w:val="center"/>
              <w:rPr>
                <w:sz w:val="18"/>
                <w:szCs w:val="18"/>
              </w:rPr>
            </w:pPr>
          </w:p>
        </w:tc>
      </w:tr>
      <w:tr w:rsidR="002111DD" w:rsidRPr="00BD1DA4">
        <w:trPr>
          <w:trHeight w:val="517"/>
        </w:trPr>
        <w:tc>
          <w:tcPr>
            <w:tcW w:w="15309" w:type="dxa"/>
            <w:gridSpan w:val="7"/>
          </w:tcPr>
          <w:p w:rsidR="002111DD" w:rsidRPr="00596BF2" w:rsidRDefault="002111DD" w:rsidP="00A82EF5">
            <w:pPr>
              <w:suppressAutoHyphens/>
              <w:jc w:val="both"/>
              <w:rPr>
                <w:lang w:eastAsia="ja-JP"/>
              </w:rPr>
            </w:pPr>
            <w:r w:rsidRPr="00BD1DA4">
              <w:t>Задача 5</w:t>
            </w:r>
            <w:r>
              <w:rPr>
                <w:lang w:eastAsia="ja-JP"/>
              </w:rPr>
              <w:t>.</w:t>
            </w:r>
            <w:r w:rsidRPr="00596BF2">
              <w:rPr>
                <w:lang w:eastAsia="ja-JP"/>
              </w:rPr>
              <w:t xml:space="preserve"> </w:t>
            </w:r>
            <w:r w:rsidRPr="00C80F8E">
              <w:t>Развитие кадрового потенциала ДШИ</w:t>
            </w:r>
            <w:r w:rsidRPr="00596BF2">
              <w:rPr>
                <w:lang w:eastAsia="ja-JP"/>
              </w:rPr>
              <w:t xml:space="preserve"> </w:t>
            </w:r>
          </w:p>
        </w:tc>
      </w:tr>
      <w:tr w:rsidR="002111DD" w:rsidRPr="00BD1DA4">
        <w:trPr>
          <w:trHeight w:val="517"/>
        </w:trPr>
        <w:tc>
          <w:tcPr>
            <w:tcW w:w="567" w:type="dxa"/>
            <w:vMerge w:val="restart"/>
          </w:tcPr>
          <w:p w:rsidR="002111DD" w:rsidRPr="00BD1DA4" w:rsidRDefault="002111DD" w:rsidP="00A82EF5">
            <w:pPr>
              <w:jc w:val="both"/>
            </w:pPr>
            <w:r w:rsidRPr="00BD1DA4">
              <w:t>5</w:t>
            </w:r>
          </w:p>
        </w:tc>
        <w:tc>
          <w:tcPr>
            <w:tcW w:w="2977" w:type="dxa"/>
          </w:tcPr>
          <w:p w:rsidR="002111DD" w:rsidRPr="00BD1DA4" w:rsidRDefault="002111DD" w:rsidP="00A82EF5">
            <w:pPr>
              <w:tabs>
                <w:tab w:val="left" w:pos="1701"/>
              </w:tabs>
              <w:rPr>
                <w:sz w:val="18"/>
                <w:szCs w:val="18"/>
              </w:rPr>
            </w:pPr>
            <w:r w:rsidRPr="00BD1DA4">
              <w:rPr>
                <w:sz w:val="18"/>
                <w:szCs w:val="18"/>
              </w:rPr>
              <w:t>- Направление приглашений о трудоустройстве в ДШИ выпускникам ССУЗов, Вузов</w:t>
            </w:r>
          </w:p>
        </w:tc>
        <w:tc>
          <w:tcPr>
            <w:tcW w:w="1134" w:type="dxa"/>
            <w:vMerge w:val="restart"/>
            <w:vAlign w:val="center"/>
          </w:tcPr>
          <w:p w:rsidR="002111DD" w:rsidRPr="00BD1DA4" w:rsidRDefault="002111DD" w:rsidP="00A82EF5">
            <w:pPr>
              <w:jc w:val="center"/>
              <w:rPr>
                <w:sz w:val="18"/>
                <w:szCs w:val="18"/>
              </w:rPr>
            </w:pPr>
            <w:r w:rsidRPr="00BD1DA4">
              <w:rPr>
                <w:sz w:val="18"/>
                <w:szCs w:val="18"/>
              </w:rPr>
              <w:t>постоянно</w:t>
            </w:r>
          </w:p>
        </w:tc>
        <w:tc>
          <w:tcPr>
            <w:tcW w:w="1843" w:type="dxa"/>
            <w:vMerge w:val="restart"/>
            <w:vAlign w:val="center"/>
          </w:tcPr>
          <w:p w:rsidR="002111DD" w:rsidRPr="00BD1DA4" w:rsidRDefault="002111DD" w:rsidP="00A82EF5">
            <w:r w:rsidRPr="00BD1DA4">
              <w:rPr>
                <w:sz w:val="18"/>
                <w:szCs w:val="18"/>
              </w:rPr>
              <w:t>Без финансирования</w:t>
            </w:r>
          </w:p>
        </w:tc>
        <w:tc>
          <w:tcPr>
            <w:tcW w:w="2977" w:type="dxa"/>
            <w:vMerge w:val="restart"/>
            <w:vAlign w:val="center"/>
          </w:tcPr>
          <w:p w:rsidR="002111DD" w:rsidRPr="00BD1DA4" w:rsidRDefault="002111DD" w:rsidP="00A82EF5"/>
        </w:tc>
        <w:tc>
          <w:tcPr>
            <w:tcW w:w="3827" w:type="dxa"/>
            <w:vMerge w:val="restart"/>
            <w:vAlign w:val="center"/>
          </w:tcPr>
          <w:p w:rsidR="002111DD" w:rsidRPr="00BD1DA4" w:rsidRDefault="002111DD" w:rsidP="00A82EF5">
            <w:pPr>
              <w:jc w:val="center"/>
            </w:pPr>
          </w:p>
        </w:tc>
        <w:tc>
          <w:tcPr>
            <w:tcW w:w="1984" w:type="dxa"/>
            <w:vMerge w:val="restart"/>
            <w:vAlign w:val="center"/>
          </w:tcPr>
          <w:p w:rsidR="002111DD" w:rsidRPr="00BD1DA4" w:rsidRDefault="002111DD" w:rsidP="00A82EF5">
            <w:pPr>
              <w:jc w:val="center"/>
              <w:rPr>
                <w:sz w:val="18"/>
                <w:szCs w:val="18"/>
              </w:rPr>
            </w:pPr>
            <w:r w:rsidRPr="00BD1DA4">
              <w:rPr>
                <w:sz w:val="18"/>
                <w:szCs w:val="18"/>
              </w:rPr>
              <w:t>Отдел культуры,</w:t>
            </w:r>
          </w:p>
          <w:p w:rsidR="002111DD" w:rsidRPr="00BD1DA4" w:rsidRDefault="002111DD" w:rsidP="00A82EF5">
            <w:pPr>
              <w:jc w:val="center"/>
              <w:rPr>
                <w:sz w:val="18"/>
                <w:szCs w:val="18"/>
              </w:rPr>
            </w:pPr>
            <w:r w:rsidRPr="00BD1DA4">
              <w:rPr>
                <w:sz w:val="18"/>
                <w:szCs w:val="18"/>
              </w:rPr>
              <w:t>МБОУ ДОД «ДШИ г. Невельска»</w:t>
            </w:r>
          </w:p>
        </w:tc>
      </w:tr>
      <w:tr w:rsidR="002111DD" w:rsidRPr="00BD1DA4">
        <w:trPr>
          <w:trHeight w:val="517"/>
        </w:trPr>
        <w:tc>
          <w:tcPr>
            <w:tcW w:w="567" w:type="dxa"/>
            <w:vMerge/>
          </w:tcPr>
          <w:p w:rsidR="002111DD" w:rsidRPr="00BD1DA4" w:rsidRDefault="002111DD" w:rsidP="00A82EF5">
            <w:pPr>
              <w:jc w:val="both"/>
            </w:pPr>
          </w:p>
        </w:tc>
        <w:tc>
          <w:tcPr>
            <w:tcW w:w="2977" w:type="dxa"/>
          </w:tcPr>
          <w:p w:rsidR="002111DD" w:rsidRPr="00BD1DA4" w:rsidRDefault="002111DD" w:rsidP="00A82EF5">
            <w:pPr>
              <w:tabs>
                <w:tab w:val="left" w:pos="1701"/>
              </w:tabs>
              <w:rPr>
                <w:sz w:val="18"/>
                <w:szCs w:val="18"/>
              </w:rPr>
            </w:pPr>
            <w:r w:rsidRPr="00BD1DA4">
              <w:rPr>
                <w:sz w:val="18"/>
                <w:szCs w:val="18"/>
              </w:rPr>
              <w:t xml:space="preserve">-Приглашение на работу  преподавателей, </w:t>
            </w:r>
            <w:r w:rsidRPr="00BD1DA4">
              <w:rPr>
                <w:sz w:val="18"/>
                <w:szCs w:val="18"/>
                <w:lang w:eastAsia="ja-JP"/>
              </w:rPr>
              <w:t xml:space="preserve">высококвалифицированных специалистов </w:t>
            </w:r>
            <w:r w:rsidRPr="00BD1DA4">
              <w:rPr>
                <w:sz w:val="18"/>
                <w:szCs w:val="18"/>
              </w:rPr>
              <w:t>из других регионов</w:t>
            </w:r>
          </w:p>
        </w:tc>
        <w:tc>
          <w:tcPr>
            <w:tcW w:w="1134" w:type="dxa"/>
            <w:vMerge/>
            <w:vAlign w:val="center"/>
          </w:tcPr>
          <w:p w:rsidR="002111DD" w:rsidRPr="00BD1DA4" w:rsidRDefault="002111DD" w:rsidP="00A82EF5">
            <w:pPr>
              <w:jc w:val="center"/>
              <w:rPr>
                <w:sz w:val="18"/>
                <w:szCs w:val="18"/>
              </w:rPr>
            </w:pPr>
          </w:p>
        </w:tc>
        <w:tc>
          <w:tcPr>
            <w:tcW w:w="1843" w:type="dxa"/>
            <w:vMerge/>
            <w:vAlign w:val="center"/>
          </w:tcPr>
          <w:p w:rsidR="002111DD" w:rsidRPr="00BD1DA4" w:rsidRDefault="002111DD" w:rsidP="00A82EF5"/>
        </w:tc>
        <w:tc>
          <w:tcPr>
            <w:tcW w:w="2977" w:type="dxa"/>
            <w:vMerge/>
            <w:vAlign w:val="center"/>
          </w:tcPr>
          <w:p w:rsidR="002111DD" w:rsidRPr="00BD1DA4" w:rsidRDefault="002111DD" w:rsidP="00A82EF5"/>
        </w:tc>
        <w:tc>
          <w:tcPr>
            <w:tcW w:w="3827" w:type="dxa"/>
            <w:vMerge/>
            <w:vAlign w:val="center"/>
          </w:tcPr>
          <w:p w:rsidR="002111DD" w:rsidRPr="00BD1DA4" w:rsidRDefault="002111DD" w:rsidP="00A82EF5">
            <w:pPr>
              <w:jc w:val="center"/>
            </w:pPr>
          </w:p>
        </w:tc>
        <w:tc>
          <w:tcPr>
            <w:tcW w:w="1984" w:type="dxa"/>
            <w:vMerge/>
            <w:vAlign w:val="center"/>
          </w:tcPr>
          <w:p w:rsidR="002111DD" w:rsidRPr="00BD1DA4" w:rsidRDefault="002111DD" w:rsidP="00A82EF5">
            <w:pPr>
              <w:jc w:val="center"/>
              <w:rPr>
                <w:sz w:val="18"/>
                <w:szCs w:val="18"/>
              </w:rPr>
            </w:pPr>
          </w:p>
        </w:tc>
      </w:tr>
      <w:tr w:rsidR="002111DD" w:rsidRPr="00BD1DA4">
        <w:trPr>
          <w:trHeight w:val="517"/>
        </w:trPr>
        <w:tc>
          <w:tcPr>
            <w:tcW w:w="567" w:type="dxa"/>
            <w:vMerge/>
          </w:tcPr>
          <w:p w:rsidR="002111DD" w:rsidRPr="00BD1DA4" w:rsidRDefault="002111DD" w:rsidP="00A82EF5">
            <w:pPr>
              <w:jc w:val="both"/>
            </w:pPr>
          </w:p>
        </w:tc>
        <w:tc>
          <w:tcPr>
            <w:tcW w:w="2977" w:type="dxa"/>
          </w:tcPr>
          <w:p w:rsidR="002111DD" w:rsidRPr="00BD1DA4" w:rsidRDefault="002111DD" w:rsidP="00A82EF5">
            <w:pPr>
              <w:tabs>
                <w:tab w:val="left" w:pos="1701"/>
              </w:tabs>
              <w:rPr>
                <w:sz w:val="18"/>
                <w:szCs w:val="18"/>
              </w:rPr>
            </w:pPr>
            <w:r w:rsidRPr="00BD1DA4">
              <w:rPr>
                <w:sz w:val="18"/>
                <w:szCs w:val="18"/>
                <w:lang w:eastAsia="ja-JP"/>
              </w:rPr>
              <w:t>-Целевая подготовка специалистов для работы в ДШИ,</w:t>
            </w:r>
            <w:r w:rsidRPr="00BD1DA4">
              <w:rPr>
                <w:sz w:val="20"/>
                <w:szCs w:val="20"/>
                <w:lang w:eastAsia="ja-JP"/>
              </w:rPr>
              <w:t xml:space="preserve"> </w:t>
            </w:r>
            <w:r w:rsidRPr="00BD1DA4">
              <w:rPr>
                <w:sz w:val="18"/>
                <w:szCs w:val="18"/>
                <w:lang w:eastAsia="ja-JP"/>
              </w:rPr>
              <w:t>создание условий для закрепления специалистов</w:t>
            </w:r>
          </w:p>
        </w:tc>
        <w:tc>
          <w:tcPr>
            <w:tcW w:w="1134" w:type="dxa"/>
            <w:vMerge/>
            <w:vAlign w:val="center"/>
          </w:tcPr>
          <w:p w:rsidR="002111DD" w:rsidRPr="00BD1DA4" w:rsidRDefault="002111DD" w:rsidP="00A82EF5">
            <w:pPr>
              <w:jc w:val="center"/>
              <w:rPr>
                <w:sz w:val="18"/>
                <w:szCs w:val="18"/>
              </w:rPr>
            </w:pPr>
          </w:p>
        </w:tc>
        <w:tc>
          <w:tcPr>
            <w:tcW w:w="1843" w:type="dxa"/>
            <w:vMerge/>
            <w:vAlign w:val="center"/>
          </w:tcPr>
          <w:p w:rsidR="002111DD" w:rsidRPr="00BD1DA4" w:rsidRDefault="002111DD" w:rsidP="00A82EF5"/>
        </w:tc>
        <w:tc>
          <w:tcPr>
            <w:tcW w:w="2977" w:type="dxa"/>
            <w:vMerge/>
            <w:vAlign w:val="center"/>
          </w:tcPr>
          <w:p w:rsidR="002111DD" w:rsidRPr="00BD1DA4" w:rsidRDefault="002111DD" w:rsidP="00A82EF5"/>
        </w:tc>
        <w:tc>
          <w:tcPr>
            <w:tcW w:w="3827" w:type="dxa"/>
            <w:vMerge/>
            <w:vAlign w:val="center"/>
          </w:tcPr>
          <w:p w:rsidR="002111DD" w:rsidRPr="00BD1DA4" w:rsidRDefault="002111DD" w:rsidP="00A82EF5">
            <w:pPr>
              <w:jc w:val="center"/>
            </w:pPr>
          </w:p>
        </w:tc>
        <w:tc>
          <w:tcPr>
            <w:tcW w:w="1984" w:type="dxa"/>
            <w:vMerge/>
            <w:vAlign w:val="center"/>
          </w:tcPr>
          <w:p w:rsidR="002111DD" w:rsidRPr="00BD1DA4" w:rsidRDefault="002111DD" w:rsidP="00A82EF5">
            <w:pPr>
              <w:jc w:val="center"/>
              <w:rPr>
                <w:sz w:val="18"/>
                <w:szCs w:val="18"/>
              </w:rPr>
            </w:pPr>
          </w:p>
        </w:tc>
      </w:tr>
      <w:tr w:rsidR="002111DD" w:rsidRPr="00BD1DA4">
        <w:tc>
          <w:tcPr>
            <w:tcW w:w="15309" w:type="dxa"/>
            <w:gridSpan w:val="7"/>
          </w:tcPr>
          <w:p w:rsidR="002111DD" w:rsidRPr="00596BF2" w:rsidRDefault="002111DD" w:rsidP="00A82EF5">
            <w:pPr>
              <w:tabs>
                <w:tab w:val="left" w:pos="720"/>
              </w:tabs>
              <w:autoSpaceDE w:val="0"/>
              <w:autoSpaceDN w:val="0"/>
              <w:adjustRightInd w:val="0"/>
              <w:jc w:val="both"/>
            </w:pPr>
            <w:r w:rsidRPr="00596BF2">
              <w:t>Задача 6</w:t>
            </w:r>
            <w:r>
              <w:t>.</w:t>
            </w:r>
            <w:r w:rsidRPr="00596BF2">
              <w:t xml:space="preserve"> Повышение  профессионального уровня педагогического мастерства в связи с ведением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иск</w:t>
            </w:r>
            <w:r>
              <w:t>усств</w:t>
            </w:r>
          </w:p>
        </w:tc>
      </w:tr>
      <w:tr w:rsidR="002111DD" w:rsidRPr="00BD1DA4">
        <w:trPr>
          <w:trHeight w:val="344"/>
        </w:trPr>
        <w:tc>
          <w:tcPr>
            <w:tcW w:w="567" w:type="dxa"/>
            <w:vMerge w:val="restart"/>
          </w:tcPr>
          <w:p w:rsidR="002111DD" w:rsidRPr="00BD1DA4" w:rsidRDefault="002111DD" w:rsidP="00A82EF5">
            <w:pPr>
              <w:jc w:val="both"/>
            </w:pPr>
            <w:r w:rsidRPr="00BD1DA4">
              <w:t>6</w:t>
            </w:r>
          </w:p>
        </w:tc>
        <w:tc>
          <w:tcPr>
            <w:tcW w:w="2977" w:type="dxa"/>
            <w:vMerge w:val="restart"/>
          </w:tcPr>
          <w:p w:rsidR="002111DD" w:rsidRPr="00BD1DA4" w:rsidRDefault="002111DD" w:rsidP="00A82EF5">
            <w:pPr>
              <w:jc w:val="both"/>
              <w:rPr>
                <w:sz w:val="18"/>
                <w:szCs w:val="18"/>
              </w:rPr>
            </w:pPr>
            <w:r w:rsidRPr="00BD1DA4">
              <w:rPr>
                <w:sz w:val="18"/>
                <w:szCs w:val="18"/>
              </w:rPr>
              <w:t>Участие педагогических работников в выставках, семинарах, конференциях, курсах повышения квалификации</w:t>
            </w:r>
          </w:p>
        </w:tc>
        <w:tc>
          <w:tcPr>
            <w:tcW w:w="1134" w:type="dxa"/>
            <w:vAlign w:val="center"/>
          </w:tcPr>
          <w:p w:rsidR="002111DD" w:rsidRPr="00BD1DA4" w:rsidRDefault="002111DD" w:rsidP="00A82EF5">
            <w:pPr>
              <w:jc w:val="center"/>
              <w:rPr>
                <w:sz w:val="18"/>
                <w:szCs w:val="18"/>
              </w:rPr>
            </w:pPr>
            <w:r w:rsidRPr="00BD1DA4">
              <w:rPr>
                <w:sz w:val="18"/>
                <w:szCs w:val="18"/>
              </w:rPr>
              <w:t>2014г.</w:t>
            </w:r>
          </w:p>
          <w:p w:rsidR="002111DD" w:rsidRPr="00BD1DA4" w:rsidRDefault="002111DD" w:rsidP="00A82EF5">
            <w:pPr>
              <w:jc w:val="center"/>
            </w:pPr>
          </w:p>
        </w:tc>
        <w:tc>
          <w:tcPr>
            <w:tcW w:w="1843" w:type="dxa"/>
            <w:vMerge w:val="restart"/>
            <w:vAlign w:val="center"/>
          </w:tcPr>
          <w:p w:rsidR="002111DD" w:rsidRPr="00BD1DA4" w:rsidRDefault="002111DD" w:rsidP="00A82EF5">
            <w:pPr>
              <w:jc w:val="center"/>
            </w:pPr>
            <w:r w:rsidRPr="00BD1DA4">
              <w:t>240.000</w:t>
            </w:r>
          </w:p>
        </w:tc>
        <w:tc>
          <w:tcPr>
            <w:tcW w:w="2977" w:type="dxa"/>
            <w:vAlign w:val="center"/>
          </w:tcPr>
          <w:p w:rsidR="002111DD" w:rsidRPr="00BD1DA4" w:rsidRDefault="002111DD" w:rsidP="00A82EF5">
            <w:pPr>
              <w:jc w:val="center"/>
            </w:pPr>
            <w:r w:rsidRPr="00BD1DA4">
              <w:t>70.000</w:t>
            </w:r>
          </w:p>
        </w:tc>
        <w:tc>
          <w:tcPr>
            <w:tcW w:w="3827" w:type="dxa"/>
            <w:vAlign w:val="center"/>
          </w:tcPr>
          <w:p w:rsidR="002111DD" w:rsidRPr="00BD1DA4" w:rsidRDefault="002111DD" w:rsidP="00A82EF5">
            <w:pPr>
              <w:jc w:val="center"/>
            </w:pPr>
            <w:r w:rsidRPr="00BD1DA4">
              <w:t>10.000</w:t>
            </w:r>
          </w:p>
        </w:tc>
        <w:tc>
          <w:tcPr>
            <w:tcW w:w="1984" w:type="dxa"/>
            <w:vMerge w:val="restart"/>
            <w:vAlign w:val="center"/>
          </w:tcPr>
          <w:p w:rsidR="002111DD" w:rsidRPr="00BD1DA4" w:rsidRDefault="002111DD" w:rsidP="00A82EF5">
            <w:pPr>
              <w:jc w:val="center"/>
              <w:rPr>
                <w:sz w:val="18"/>
                <w:szCs w:val="18"/>
              </w:rPr>
            </w:pPr>
            <w:r w:rsidRPr="00BD1DA4">
              <w:rPr>
                <w:sz w:val="18"/>
                <w:szCs w:val="18"/>
              </w:rPr>
              <w:t>Отдел культуры,</w:t>
            </w:r>
          </w:p>
          <w:p w:rsidR="002111DD" w:rsidRPr="00BD1DA4" w:rsidRDefault="002111DD" w:rsidP="00A82EF5">
            <w:pPr>
              <w:jc w:val="center"/>
              <w:rPr>
                <w:sz w:val="18"/>
                <w:szCs w:val="18"/>
              </w:rPr>
            </w:pPr>
            <w:r w:rsidRPr="00BD1DA4">
              <w:rPr>
                <w:sz w:val="18"/>
                <w:szCs w:val="18"/>
              </w:rPr>
              <w:t>МБОУ ДОД «ДШИ г. Невельска»</w:t>
            </w:r>
          </w:p>
        </w:tc>
      </w:tr>
      <w:tr w:rsidR="002111DD" w:rsidRPr="00BD1DA4">
        <w:trPr>
          <w:trHeight w:val="343"/>
        </w:trPr>
        <w:tc>
          <w:tcPr>
            <w:tcW w:w="567" w:type="dxa"/>
            <w:vMerge/>
          </w:tcPr>
          <w:p w:rsidR="002111DD" w:rsidRPr="00BD1DA4" w:rsidRDefault="002111DD" w:rsidP="00A82EF5">
            <w:pPr>
              <w:jc w:val="both"/>
            </w:pPr>
          </w:p>
        </w:tc>
        <w:tc>
          <w:tcPr>
            <w:tcW w:w="2977" w:type="dxa"/>
            <w:vMerge/>
          </w:tcPr>
          <w:p w:rsidR="002111DD" w:rsidRPr="00BD1DA4" w:rsidRDefault="002111DD" w:rsidP="00A82EF5">
            <w:pPr>
              <w:jc w:val="both"/>
              <w:rPr>
                <w:sz w:val="18"/>
                <w:szCs w:val="18"/>
              </w:rPr>
            </w:pPr>
          </w:p>
        </w:tc>
        <w:tc>
          <w:tcPr>
            <w:tcW w:w="1134" w:type="dxa"/>
            <w:vAlign w:val="center"/>
          </w:tcPr>
          <w:p w:rsidR="002111DD" w:rsidRPr="00BD1DA4" w:rsidRDefault="002111DD" w:rsidP="00A82EF5">
            <w:pPr>
              <w:jc w:val="center"/>
              <w:rPr>
                <w:sz w:val="18"/>
                <w:szCs w:val="18"/>
              </w:rPr>
            </w:pPr>
            <w:r w:rsidRPr="00BD1DA4">
              <w:rPr>
                <w:sz w:val="18"/>
                <w:szCs w:val="18"/>
              </w:rPr>
              <w:t>2015г.</w:t>
            </w:r>
          </w:p>
          <w:p w:rsidR="002111DD" w:rsidRPr="00BD1DA4" w:rsidRDefault="002111DD" w:rsidP="00A82EF5">
            <w:pPr>
              <w:jc w:val="center"/>
              <w:rPr>
                <w:sz w:val="18"/>
                <w:szCs w:val="18"/>
              </w:rPr>
            </w:pPr>
          </w:p>
        </w:tc>
        <w:tc>
          <w:tcPr>
            <w:tcW w:w="1843" w:type="dxa"/>
            <w:vMerge/>
            <w:vAlign w:val="center"/>
          </w:tcPr>
          <w:p w:rsidR="002111DD" w:rsidRPr="00BD1DA4" w:rsidRDefault="002111DD" w:rsidP="00A82EF5">
            <w:pPr>
              <w:jc w:val="center"/>
            </w:pPr>
          </w:p>
        </w:tc>
        <w:tc>
          <w:tcPr>
            <w:tcW w:w="2977" w:type="dxa"/>
            <w:vAlign w:val="center"/>
          </w:tcPr>
          <w:p w:rsidR="002111DD" w:rsidRPr="00BD1DA4" w:rsidRDefault="002111DD" w:rsidP="00A82EF5">
            <w:pPr>
              <w:jc w:val="center"/>
            </w:pPr>
            <w:r w:rsidRPr="00BD1DA4">
              <w:t>70.000</w:t>
            </w:r>
          </w:p>
        </w:tc>
        <w:tc>
          <w:tcPr>
            <w:tcW w:w="3827" w:type="dxa"/>
            <w:vAlign w:val="center"/>
          </w:tcPr>
          <w:p w:rsidR="002111DD" w:rsidRPr="00BD1DA4" w:rsidRDefault="002111DD" w:rsidP="00A82EF5">
            <w:pPr>
              <w:jc w:val="center"/>
            </w:pPr>
            <w:r w:rsidRPr="00BD1DA4">
              <w:t>10.000</w:t>
            </w:r>
          </w:p>
        </w:tc>
        <w:tc>
          <w:tcPr>
            <w:tcW w:w="1984" w:type="dxa"/>
            <w:vMerge/>
            <w:vAlign w:val="center"/>
          </w:tcPr>
          <w:p w:rsidR="002111DD" w:rsidRPr="00BD1DA4" w:rsidRDefault="002111DD" w:rsidP="00A82EF5">
            <w:pPr>
              <w:jc w:val="center"/>
              <w:rPr>
                <w:sz w:val="18"/>
                <w:szCs w:val="18"/>
              </w:rPr>
            </w:pPr>
          </w:p>
        </w:tc>
      </w:tr>
      <w:tr w:rsidR="002111DD" w:rsidRPr="00BD1DA4">
        <w:trPr>
          <w:trHeight w:val="343"/>
        </w:trPr>
        <w:tc>
          <w:tcPr>
            <w:tcW w:w="567" w:type="dxa"/>
            <w:vMerge/>
          </w:tcPr>
          <w:p w:rsidR="002111DD" w:rsidRPr="00BD1DA4" w:rsidRDefault="002111DD" w:rsidP="00A82EF5">
            <w:pPr>
              <w:jc w:val="both"/>
            </w:pPr>
          </w:p>
        </w:tc>
        <w:tc>
          <w:tcPr>
            <w:tcW w:w="2977" w:type="dxa"/>
            <w:vMerge/>
          </w:tcPr>
          <w:p w:rsidR="002111DD" w:rsidRPr="00BD1DA4" w:rsidRDefault="002111DD" w:rsidP="00A82EF5">
            <w:pPr>
              <w:jc w:val="both"/>
              <w:rPr>
                <w:sz w:val="18"/>
                <w:szCs w:val="18"/>
              </w:rPr>
            </w:pPr>
          </w:p>
        </w:tc>
        <w:tc>
          <w:tcPr>
            <w:tcW w:w="1134" w:type="dxa"/>
            <w:vAlign w:val="center"/>
          </w:tcPr>
          <w:p w:rsidR="002111DD" w:rsidRPr="00BD1DA4" w:rsidRDefault="002111DD" w:rsidP="00A82EF5">
            <w:pPr>
              <w:jc w:val="center"/>
              <w:rPr>
                <w:sz w:val="18"/>
                <w:szCs w:val="18"/>
              </w:rPr>
            </w:pPr>
            <w:r w:rsidRPr="00BD1DA4">
              <w:rPr>
                <w:sz w:val="18"/>
                <w:szCs w:val="18"/>
              </w:rPr>
              <w:t>2016г.</w:t>
            </w:r>
          </w:p>
          <w:p w:rsidR="002111DD" w:rsidRPr="00BD1DA4" w:rsidRDefault="002111DD" w:rsidP="00A82EF5">
            <w:pPr>
              <w:jc w:val="center"/>
              <w:rPr>
                <w:sz w:val="18"/>
                <w:szCs w:val="18"/>
              </w:rPr>
            </w:pPr>
          </w:p>
        </w:tc>
        <w:tc>
          <w:tcPr>
            <w:tcW w:w="1843" w:type="dxa"/>
            <w:vMerge/>
            <w:vAlign w:val="center"/>
          </w:tcPr>
          <w:p w:rsidR="002111DD" w:rsidRPr="00BD1DA4" w:rsidRDefault="002111DD" w:rsidP="00A82EF5">
            <w:pPr>
              <w:jc w:val="center"/>
            </w:pPr>
          </w:p>
        </w:tc>
        <w:tc>
          <w:tcPr>
            <w:tcW w:w="2977" w:type="dxa"/>
            <w:vAlign w:val="center"/>
          </w:tcPr>
          <w:p w:rsidR="002111DD" w:rsidRPr="00BD1DA4" w:rsidRDefault="002111DD" w:rsidP="00A82EF5">
            <w:pPr>
              <w:jc w:val="center"/>
            </w:pPr>
            <w:r w:rsidRPr="00BD1DA4">
              <w:t>70.000</w:t>
            </w:r>
          </w:p>
        </w:tc>
        <w:tc>
          <w:tcPr>
            <w:tcW w:w="3827" w:type="dxa"/>
            <w:vAlign w:val="center"/>
          </w:tcPr>
          <w:p w:rsidR="002111DD" w:rsidRPr="00BD1DA4" w:rsidRDefault="002111DD" w:rsidP="00A82EF5">
            <w:pPr>
              <w:jc w:val="center"/>
            </w:pPr>
            <w:r w:rsidRPr="00BD1DA4">
              <w:t>10.000</w:t>
            </w:r>
          </w:p>
        </w:tc>
        <w:tc>
          <w:tcPr>
            <w:tcW w:w="1984" w:type="dxa"/>
            <w:vMerge/>
            <w:vAlign w:val="center"/>
          </w:tcPr>
          <w:p w:rsidR="002111DD" w:rsidRPr="00BD1DA4" w:rsidRDefault="002111DD" w:rsidP="00A82EF5">
            <w:pPr>
              <w:jc w:val="center"/>
              <w:rPr>
                <w:sz w:val="18"/>
                <w:szCs w:val="18"/>
              </w:rPr>
            </w:pPr>
          </w:p>
        </w:tc>
      </w:tr>
      <w:tr w:rsidR="002111DD" w:rsidRPr="00BD1DA4">
        <w:tc>
          <w:tcPr>
            <w:tcW w:w="567" w:type="dxa"/>
          </w:tcPr>
          <w:p w:rsidR="002111DD" w:rsidRPr="00BD1DA4" w:rsidRDefault="002111DD" w:rsidP="00A82EF5">
            <w:pPr>
              <w:jc w:val="both"/>
            </w:pPr>
          </w:p>
        </w:tc>
        <w:tc>
          <w:tcPr>
            <w:tcW w:w="2977" w:type="dxa"/>
          </w:tcPr>
          <w:p w:rsidR="002111DD" w:rsidRPr="00BD1DA4" w:rsidRDefault="002111DD" w:rsidP="00A82EF5">
            <w:pPr>
              <w:jc w:val="both"/>
              <w:rPr>
                <w:sz w:val="18"/>
                <w:szCs w:val="18"/>
              </w:rPr>
            </w:pPr>
            <w:r w:rsidRPr="00BD1DA4">
              <w:rPr>
                <w:sz w:val="18"/>
                <w:szCs w:val="18"/>
              </w:rPr>
              <w:t>Итого по мероприятиям задачи № 6</w:t>
            </w:r>
          </w:p>
        </w:tc>
        <w:tc>
          <w:tcPr>
            <w:tcW w:w="1134" w:type="dxa"/>
            <w:vAlign w:val="center"/>
          </w:tcPr>
          <w:p w:rsidR="002111DD" w:rsidRPr="00BD1DA4" w:rsidRDefault="002111DD" w:rsidP="00A82EF5">
            <w:pPr>
              <w:jc w:val="center"/>
              <w:rPr>
                <w:sz w:val="18"/>
                <w:szCs w:val="18"/>
              </w:rPr>
            </w:pPr>
          </w:p>
        </w:tc>
        <w:tc>
          <w:tcPr>
            <w:tcW w:w="1843" w:type="dxa"/>
            <w:vAlign w:val="center"/>
          </w:tcPr>
          <w:p w:rsidR="002111DD" w:rsidRPr="00BD1DA4" w:rsidRDefault="002111DD" w:rsidP="00A82EF5">
            <w:pPr>
              <w:jc w:val="center"/>
            </w:pPr>
            <w:r w:rsidRPr="00BD1DA4">
              <w:t>240.000</w:t>
            </w:r>
          </w:p>
        </w:tc>
        <w:tc>
          <w:tcPr>
            <w:tcW w:w="2977" w:type="dxa"/>
            <w:vAlign w:val="center"/>
          </w:tcPr>
          <w:p w:rsidR="002111DD" w:rsidRPr="00BD1DA4" w:rsidRDefault="002111DD" w:rsidP="00A82EF5">
            <w:pPr>
              <w:jc w:val="center"/>
            </w:pPr>
            <w:r w:rsidRPr="00BD1DA4">
              <w:t>210.000</w:t>
            </w:r>
          </w:p>
        </w:tc>
        <w:tc>
          <w:tcPr>
            <w:tcW w:w="3827" w:type="dxa"/>
            <w:vAlign w:val="center"/>
          </w:tcPr>
          <w:p w:rsidR="002111DD" w:rsidRPr="00BD1DA4" w:rsidRDefault="002111DD" w:rsidP="00A82EF5">
            <w:pPr>
              <w:jc w:val="center"/>
            </w:pPr>
            <w:r w:rsidRPr="00BD1DA4">
              <w:t>30.000</w:t>
            </w:r>
          </w:p>
        </w:tc>
        <w:tc>
          <w:tcPr>
            <w:tcW w:w="1984" w:type="dxa"/>
            <w:vAlign w:val="center"/>
          </w:tcPr>
          <w:p w:rsidR="002111DD" w:rsidRPr="00BD1DA4" w:rsidRDefault="002111DD" w:rsidP="00A82EF5">
            <w:pPr>
              <w:jc w:val="center"/>
              <w:rPr>
                <w:sz w:val="18"/>
                <w:szCs w:val="18"/>
              </w:rPr>
            </w:pPr>
          </w:p>
        </w:tc>
      </w:tr>
      <w:tr w:rsidR="002111DD" w:rsidRPr="00BD1DA4">
        <w:tc>
          <w:tcPr>
            <w:tcW w:w="15309" w:type="dxa"/>
            <w:gridSpan w:val="7"/>
          </w:tcPr>
          <w:p w:rsidR="002111DD" w:rsidRPr="00BD1DA4" w:rsidRDefault="002111DD" w:rsidP="00A82EF5">
            <w:pPr>
              <w:tabs>
                <w:tab w:val="left" w:pos="1701"/>
              </w:tabs>
              <w:jc w:val="both"/>
            </w:pPr>
            <w:r w:rsidRPr="00BD1DA4">
              <w:t>Задача 7. Освещение  деятельности ДШИ в СМИ и на официальном сайте в сети Интернет</w:t>
            </w:r>
          </w:p>
          <w:p w:rsidR="002111DD" w:rsidRPr="00BD1DA4" w:rsidRDefault="002111DD" w:rsidP="00A82EF5"/>
        </w:tc>
      </w:tr>
      <w:tr w:rsidR="002111DD" w:rsidRPr="00BD1DA4">
        <w:tc>
          <w:tcPr>
            <w:tcW w:w="567" w:type="dxa"/>
          </w:tcPr>
          <w:p w:rsidR="002111DD" w:rsidRPr="00BD1DA4" w:rsidRDefault="002111DD" w:rsidP="00A82EF5">
            <w:pPr>
              <w:tabs>
                <w:tab w:val="left" w:pos="1701"/>
              </w:tabs>
              <w:jc w:val="both"/>
              <w:rPr>
                <w:sz w:val="18"/>
                <w:szCs w:val="18"/>
              </w:rPr>
            </w:pPr>
            <w:r w:rsidRPr="00BD1DA4">
              <w:rPr>
                <w:sz w:val="18"/>
                <w:szCs w:val="18"/>
              </w:rPr>
              <w:t>7</w:t>
            </w:r>
          </w:p>
        </w:tc>
        <w:tc>
          <w:tcPr>
            <w:tcW w:w="2977" w:type="dxa"/>
          </w:tcPr>
          <w:p w:rsidR="002111DD" w:rsidRPr="002971E1" w:rsidRDefault="002111DD" w:rsidP="00A82EF5">
            <w:pPr>
              <w:tabs>
                <w:tab w:val="left" w:pos="1701"/>
              </w:tabs>
              <w:jc w:val="both"/>
              <w:rPr>
                <w:sz w:val="18"/>
                <w:szCs w:val="18"/>
                <w:lang w:eastAsia="ja-JP"/>
              </w:rPr>
            </w:pPr>
            <w:r w:rsidRPr="002971E1">
              <w:rPr>
                <w:sz w:val="18"/>
                <w:szCs w:val="18"/>
                <w:lang w:eastAsia="ja-JP"/>
              </w:rPr>
              <w:t>- Привлечение к обучению в детской школе  искусств г. Невельска посредством концертных выступлений, лекций,  художественных выставок;</w:t>
            </w:r>
          </w:p>
          <w:p w:rsidR="002111DD" w:rsidRPr="00BD1DA4" w:rsidRDefault="002111DD" w:rsidP="00A82EF5">
            <w:pPr>
              <w:tabs>
                <w:tab w:val="left" w:pos="1701"/>
              </w:tabs>
              <w:jc w:val="both"/>
              <w:rPr>
                <w:sz w:val="18"/>
                <w:szCs w:val="18"/>
              </w:rPr>
            </w:pPr>
            <w:r w:rsidRPr="00BD1DA4">
              <w:rPr>
                <w:sz w:val="18"/>
                <w:szCs w:val="18"/>
              </w:rPr>
              <w:t>- Своевременное оформление и освещение материала на школьном сайте;</w:t>
            </w:r>
          </w:p>
          <w:p w:rsidR="002111DD" w:rsidRPr="00BD1DA4" w:rsidRDefault="002111DD" w:rsidP="00A82EF5">
            <w:pPr>
              <w:tabs>
                <w:tab w:val="left" w:pos="1701"/>
              </w:tabs>
              <w:jc w:val="both"/>
              <w:rPr>
                <w:sz w:val="18"/>
                <w:szCs w:val="18"/>
              </w:rPr>
            </w:pPr>
            <w:r w:rsidRPr="00BD1DA4">
              <w:rPr>
                <w:sz w:val="18"/>
                <w:szCs w:val="18"/>
              </w:rPr>
              <w:t>- Размещение публикаций о школе в СМИ;</w:t>
            </w:r>
          </w:p>
        </w:tc>
        <w:tc>
          <w:tcPr>
            <w:tcW w:w="1134" w:type="dxa"/>
          </w:tcPr>
          <w:p w:rsidR="002111DD" w:rsidRPr="00BD1DA4" w:rsidRDefault="002111DD" w:rsidP="00A82EF5">
            <w:pPr>
              <w:tabs>
                <w:tab w:val="left" w:pos="1701"/>
              </w:tabs>
              <w:jc w:val="both"/>
              <w:rPr>
                <w:sz w:val="18"/>
                <w:szCs w:val="18"/>
              </w:rPr>
            </w:pPr>
          </w:p>
          <w:p w:rsidR="002111DD" w:rsidRPr="00BD1DA4" w:rsidRDefault="002111DD" w:rsidP="00A82EF5">
            <w:pPr>
              <w:tabs>
                <w:tab w:val="left" w:pos="1701"/>
              </w:tabs>
              <w:jc w:val="both"/>
              <w:rPr>
                <w:sz w:val="18"/>
                <w:szCs w:val="18"/>
              </w:rPr>
            </w:pPr>
          </w:p>
          <w:p w:rsidR="002111DD" w:rsidRPr="00BD1DA4" w:rsidRDefault="002111DD" w:rsidP="00A82EF5">
            <w:pPr>
              <w:tabs>
                <w:tab w:val="left" w:pos="1701"/>
              </w:tabs>
              <w:jc w:val="both"/>
              <w:rPr>
                <w:sz w:val="18"/>
                <w:szCs w:val="18"/>
              </w:rPr>
            </w:pPr>
          </w:p>
          <w:p w:rsidR="002111DD" w:rsidRPr="00BD1DA4" w:rsidRDefault="002111DD" w:rsidP="00A82EF5">
            <w:pPr>
              <w:tabs>
                <w:tab w:val="left" w:pos="1701"/>
              </w:tabs>
              <w:jc w:val="both"/>
              <w:rPr>
                <w:sz w:val="18"/>
                <w:szCs w:val="18"/>
              </w:rPr>
            </w:pPr>
          </w:p>
          <w:p w:rsidR="002111DD" w:rsidRPr="00BD1DA4" w:rsidRDefault="002111DD" w:rsidP="00A82EF5">
            <w:pPr>
              <w:tabs>
                <w:tab w:val="left" w:pos="1701"/>
              </w:tabs>
              <w:jc w:val="both"/>
              <w:rPr>
                <w:sz w:val="18"/>
                <w:szCs w:val="18"/>
              </w:rPr>
            </w:pPr>
            <w:r w:rsidRPr="00BD1DA4">
              <w:rPr>
                <w:sz w:val="18"/>
                <w:szCs w:val="18"/>
              </w:rPr>
              <w:t>постоянно</w:t>
            </w:r>
          </w:p>
        </w:tc>
        <w:tc>
          <w:tcPr>
            <w:tcW w:w="1843" w:type="dxa"/>
          </w:tcPr>
          <w:p w:rsidR="002111DD" w:rsidRPr="00BD1DA4" w:rsidRDefault="002111DD" w:rsidP="00A82EF5">
            <w:pPr>
              <w:tabs>
                <w:tab w:val="left" w:pos="1701"/>
              </w:tabs>
              <w:jc w:val="center"/>
              <w:rPr>
                <w:sz w:val="18"/>
                <w:szCs w:val="18"/>
              </w:rPr>
            </w:pPr>
          </w:p>
          <w:p w:rsidR="002111DD" w:rsidRPr="00BD1DA4" w:rsidRDefault="002111DD" w:rsidP="00A82EF5">
            <w:pPr>
              <w:tabs>
                <w:tab w:val="left" w:pos="1701"/>
              </w:tabs>
              <w:jc w:val="center"/>
              <w:rPr>
                <w:sz w:val="18"/>
                <w:szCs w:val="18"/>
              </w:rPr>
            </w:pPr>
          </w:p>
          <w:p w:rsidR="002111DD" w:rsidRPr="00BD1DA4" w:rsidRDefault="002111DD" w:rsidP="00A82EF5">
            <w:pPr>
              <w:tabs>
                <w:tab w:val="left" w:pos="1701"/>
              </w:tabs>
              <w:jc w:val="center"/>
              <w:rPr>
                <w:sz w:val="18"/>
                <w:szCs w:val="18"/>
              </w:rPr>
            </w:pPr>
          </w:p>
          <w:p w:rsidR="002111DD" w:rsidRPr="00BD1DA4" w:rsidRDefault="002111DD" w:rsidP="00A82EF5">
            <w:pPr>
              <w:tabs>
                <w:tab w:val="left" w:pos="1701"/>
              </w:tabs>
              <w:jc w:val="center"/>
              <w:rPr>
                <w:sz w:val="18"/>
                <w:szCs w:val="18"/>
              </w:rPr>
            </w:pPr>
          </w:p>
          <w:p w:rsidR="002111DD" w:rsidRPr="00BD1DA4" w:rsidRDefault="002111DD" w:rsidP="00A82EF5">
            <w:pPr>
              <w:tabs>
                <w:tab w:val="left" w:pos="1701"/>
              </w:tabs>
              <w:jc w:val="center"/>
              <w:rPr>
                <w:sz w:val="18"/>
                <w:szCs w:val="18"/>
              </w:rPr>
            </w:pPr>
            <w:r w:rsidRPr="00BD1DA4">
              <w:rPr>
                <w:sz w:val="18"/>
                <w:szCs w:val="18"/>
              </w:rPr>
              <w:t>Без финансирования</w:t>
            </w:r>
          </w:p>
        </w:tc>
        <w:tc>
          <w:tcPr>
            <w:tcW w:w="2977" w:type="dxa"/>
          </w:tcPr>
          <w:p w:rsidR="002111DD" w:rsidRPr="00BD1DA4" w:rsidRDefault="002111DD" w:rsidP="00A82EF5">
            <w:pPr>
              <w:tabs>
                <w:tab w:val="left" w:pos="1701"/>
              </w:tabs>
              <w:jc w:val="both"/>
              <w:rPr>
                <w:sz w:val="18"/>
                <w:szCs w:val="18"/>
              </w:rPr>
            </w:pPr>
          </w:p>
        </w:tc>
        <w:tc>
          <w:tcPr>
            <w:tcW w:w="3827" w:type="dxa"/>
          </w:tcPr>
          <w:p w:rsidR="002111DD" w:rsidRPr="00BD1DA4" w:rsidRDefault="002111DD" w:rsidP="00A82EF5">
            <w:pPr>
              <w:tabs>
                <w:tab w:val="left" w:pos="1701"/>
              </w:tabs>
              <w:jc w:val="both"/>
              <w:rPr>
                <w:sz w:val="18"/>
                <w:szCs w:val="18"/>
              </w:rPr>
            </w:pPr>
          </w:p>
        </w:tc>
        <w:tc>
          <w:tcPr>
            <w:tcW w:w="1984" w:type="dxa"/>
          </w:tcPr>
          <w:p w:rsidR="002111DD" w:rsidRPr="00BD1DA4" w:rsidRDefault="002111DD" w:rsidP="00A82EF5">
            <w:pPr>
              <w:jc w:val="center"/>
              <w:rPr>
                <w:sz w:val="18"/>
                <w:szCs w:val="18"/>
              </w:rPr>
            </w:pPr>
          </w:p>
          <w:p w:rsidR="002111DD" w:rsidRPr="00BD1DA4" w:rsidRDefault="002111DD" w:rsidP="00A82EF5">
            <w:pPr>
              <w:jc w:val="center"/>
              <w:rPr>
                <w:sz w:val="18"/>
                <w:szCs w:val="18"/>
              </w:rPr>
            </w:pPr>
          </w:p>
          <w:p w:rsidR="002111DD" w:rsidRPr="00BD1DA4" w:rsidRDefault="002111DD" w:rsidP="00A82EF5">
            <w:pPr>
              <w:jc w:val="center"/>
              <w:rPr>
                <w:sz w:val="18"/>
                <w:szCs w:val="18"/>
              </w:rPr>
            </w:pPr>
            <w:r w:rsidRPr="00BD1DA4">
              <w:rPr>
                <w:sz w:val="18"/>
                <w:szCs w:val="18"/>
              </w:rPr>
              <w:t>Отдел культуры,</w:t>
            </w:r>
          </w:p>
          <w:p w:rsidR="002111DD" w:rsidRPr="00BD1DA4" w:rsidRDefault="002111DD" w:rsidP="00A82EF5">
            <w:pPr>
              <w:tabs>
                <w:tab w:val="left" w:pos="1701"/>
              </w:tabs>
              <w:jc w:val="center"/>
              <w:rPr>
                <w:sz w:val="18"/>
                <w:szCs w:val="18"/>
              </w:rPr>
            </w:pPr>
            <w:r w:rsidRPr="00BD1DA4">
              <w:rPr>
                <w:sz w:val="18"/>
                <w:szCs w:val="18"/>
              </w:rPr>
              <w:t>МБОУ ДОД «ДШИ г. Невельска»</w:t>
            </w:r>
          </w:p>
        </w:tc>
      </w:tr>
      <w:tr w:rsidR="002111DD" w:rsidRPr="00BD1DA4">
        <w:tc>
          <w:tcPr>
            <w:tcW w:w="15309" w:type="dxa"/>
            <w:gridSpan w:val="7"/>
          </w:tcPr>
          <w:p w:rsidR="002111DD" w:rsidRPr="00BD1DA4" w:rsidRDefault="002111DD" w:rsidP="00A82EF5">
            <w:pPr>
              <w:tabs>
                <w:tab w:val="left" w:pos="1701"/>
              </w:tabs>
              <w:jc w:val="both"/>
            </w:pPr>
            <w:r w:rsidRPr="00BD1DA4">
              <w:t>Задача № 8. Развитие международных связей</w:t>
            </w:r>
          </w:p>
        </w:tc>
      </w:tr>
      <w:tr w:rsidR="002111DD" w:rsidRPr="00BD1DA4">
        <w:trPr>
          <w:trHeight w:val="288"/>
        </w:trPr>
        <w:tc>
          <w:tcPr>
            <w:tcW w:w="567" w:type="dxa"/>
            <w:vMerge w:val="restart"/>
          </w:tcPr>
          <w:p w:rsidR="002111DD" w:rsidRPr="00BD1DA4" w:rsidRDefault="002111DD" w:rsidP="00A82EF5">
            <w:pPr>
              <w:tabs>
                <w:tab w:val="left" w:pos="1701"/>
              </w:tabs>
              <w:jc w:val="both"/>
              <w:rPr>
                <w:sz w:val="18"/>
                <w:szCs w:val="18"/>
              </w:rPr>
            </w:pPr>
            <w:r w:rsidRPr="00BD1DA4">
              <w:rPr>
                <w:sz w:val="18"/>
                <w:szCs w:val="18"/>
              </w:rPr>
              <w:t>8</w:t>
            </w:r>
          </w:p>
        </w:tc>
        <w:tc>
          <w:tcPr>
            <w:tcW w:w="2977" w:type="dxa"/>
            <w:vMerge w:val="restart"/>
          </w:tcPr>
          <w:p w:rsidR="002111DD" w:rsidRPr="00BD1DA4" w:rsidRDefault="002111DD" w:rsidP="00A82EF5">
            <w:pPr>
              <w:tabs>
                <w:tab w:val="left" w:pos="1701"/>
              </w:tabs>
              <w:jc w:val="both"/>
              <w:rPr>
                <w:sz w:val="18"/>
                <w:szCs w:val="18"/>
              </w:rPr>
            </w:pPr>
            <w:r w:rsidRPr="00BD1DA4">
              <w:rPr>
                <w:sz w:val="18"/>
                <w:szCs w:val="18"/>
              </w:rPr>
              <w:t>Участие преподавателей, обучающихся, творческих коллективов ДШИ  в фестивалях, конкурсах международного, всероссийского уровня</w:t>
            </w:r>
          </w:p>
        </w:tc>
        <w:tc>
          <w:tcPr>
            <w:tcW w:w="1134" w:type="dxa"/>
          </w:tcPr>
          <w:p w:rsidR="002111DD" w:rsidRPr="00BD1DA4" w:rsidRDefault="002111DD" w:rsidP="00A82EF5">
            <w:pPr>
              <w:tabs>
                <w:tab w:val="left" w:pos="1701"/>
              </w:tabs>
              <w:jc w:val="both"/>
              <w:rPr>
                <w:sz w:val="18"/>
                <w:szCs w:val="18"/>
              </w:rPr>
            </w:pPr>
            <w:r w:rsidRPr="00BD1DA4">
              <w:rPr>
                <w:sz w:val="18"/>
                <w:szCs w:val="18"/>
              </w:rPr>
              <w:t>2014г.</w:t>
            </w:r>
          </w:p>
        </w:tc>
        <w:tc>
          <w:tcPr>
            <w:tcW w:w="1843" w:type="dxa"/>
            <w:vMerge w:val="restart"/>
          </w:tcPr>
          <w:p w:rsidR="002111DD" w:rsidRPr="00BD1DA4" w:rsidRDefault="002111DD" w:rsidP="00A82EF5">
            <w:pPr>
              <w:tabs>
                <w:tab w:val="left" w:pos="1701"/>
              </w:tabs>
              <w:jc w:val="center"/>
            </w:pPr>
            <w:r w:rsidRPr="00BD1DA4">
              <w:t>400.000</w:t>
            </w:r>
          </w:p>
        </w:tc>
        <w:tc>
          <w:tcPr>
            <w:tcW w:w="2977" w:type="dxa"/>
          </w:tcPr>
          <w:p w:rsidR="002111DD" w:rsidRPr="00BD1DA4" w:rsidRDefault="002111DD" w:rsidP="00A82EF5">
            <w:pPr>
              <w:tabs>
                <w:tab w:val="left" w:pos="1701"/>
              </w:tabs>
              <w:jc w:val="center"/>
            </w:pPr>
            <w:r w:rsidRPr="00BD1DA4">
              <w:t>100.000</w:t>
            </w:r>
          </w:p>
        </w:tc>
        <w:tc>
          <w:tcPr>
            <w:tcW w:w="3827" w:type="dxa"/>
          </w:tcPr>
          <w:p w:rsidR="002111DD" w:rsidRPr="00BD1DA4" w:rsidRDefault="002111DD" w:rsidP="00A82EF5">
            <w:pPr>
              <w:tabs>
                <w:tab w:val="left" w:pos="1701"/>
              </w:tabs>
              <w:jc w:val="center"/>
            </w:pPr>
            <w:r w:rsidRPr="00BD1DA4">
              <w:t>50.000</w:t>
            </w:r>
          </w:p>
        </w:tc>
        <w:tc>
          <w:tcPr>
            <w:tcW w:w="1984" w:type="dxa"/>
            <w:vMerge w:val="restart"/>
          </w:tcPr>
          <w:p w:rsidR="002111DD" w:rsidRPr="00BD1DA4" w:rsidRDefault="002111DD" w:rsidP="00A82EF5">
            <w:pPr>
              <w:jc w:val="center"/>
              <w:rPr>
                <w:sz w:val="18"/>
                <w:szCs w:val="18"/>
              </w:rPr>
            </w:pPr>
            <w:r w:rsidRPr="00BD1DA4">
              <w:rPr>
                <w:sz w:val="18"/>
                <w:szCs w:val="18"/>
              </w:rPr>
              <w:t>Отдел культуры,</w:t>
            </w:r>
          </w:p>
          <w:p w:rsidR="002111DD" w:rsidRPr="00BD1DA4" w:rsidRDefault="002111DD" w:rsidP="00A82EF5">
            <w:pPr>
              <w:tabs>
                <w:tab w:val="left" w:pos="1701"/>
              </w:tabs>
              <w:jc w:val="center"/>
              <w:rPr>
                <w:sz w:val="18"/>
                <w:szCs w:val="18"/>
              </w:rPr>
            </w:pPr>
            <w:r w:rsidRPr="00BD1DA4">
              <w:rPr>
                <w:sz w:val="18"/>
                <w:szCs w:val="18"/>
              </w:rPr>
              <w:t>МБОУ ДОД «ДШИ г. Невельска»</w:t>
            </w:r>
          </w:p>
        </w:tc>
      </w:tr>
      <w:tr w:rsidR="002111DD" w:rsidRPr="00BD1DA4">
        <w:trPr>
          <w:trHeight w:val="286"/>
        </w:trPr>
        <w:tc>
          <w:tcPr>
            <w:tcW w:w="567" w:type="dxa"/>
            <w:vMerge/>
          </w:tcPr>
          <w:p w:rsidR="002111DD" w:rsidRPr="00BD1DA4" w:rsidRDefault="002111DD" w:rsidP="00A82EF5">
            <w:pPr>
              <w:tabs>
                <w:tab w:val="left" w:pos="1701"/>
              </w:tabs>
              <w:jc w:val="both"/>
              <w:rPr>
                <w:sz w:val="18"/>
                <w:szCs w:val="18"/>
              </w:rPr>
            </w:pPr>
          </w:p>
        </w:tc>
        <w:tc>
          <w:tcPr>
            <w:tcW w:w="2977" w:type="dxa"/>
            <w:vMerge/>
          </w:tcPr>
          <w:p w:rsidR="002111DD" w:rsidRPr="00BD1DA4" w:rsidRDefault="002111DD" w:rsidP="00A82EF5">
            <w:pPr>
              <w:tabs>
                <w:tab w:val="left" w:pos="1701"/>
              </w:tabs>
              <w:jc w:val="both"/>
              <w:rPr>
                <w:sz w:val="18"/>
                <w:szCs w:val="18"/>
              </w:rPr>
            </w:pPr>
          </w:p>
        </w:tc>
        <w:tc>
          <w:tcPr>
            <w:tcW w:w="1134" w:type="dxa"/>
          </w:tcPr>
          <w:p w:rsidR="002111DD" w:rsidRPr="00BD1DA4" w:rsidRDefault="002111DD" w:rsidP="00A82EF5">
            <w:pPr>
              <w:tabs>
                <w:tab w:val="left" w:pos="1701"/>
              </w:tabs>
              <w:jc w:val="both"/>
              <w:rPr>
                <w:sz w:val="18"/>
                <w:szCs w:val="18"/>
              </w:rPr>
            </w:pPr>
            <w:r w:rsidRPr="00BD1DA4">
              <w:rPr>
                <w:sz w:val="18"/>
                <w:szCs w:val="18"/>
              </w:rPr>
              <w:t>2015г.</w:t>
            </w:r>
          </w:p>
        </w:tc>
        <w:tc>
          <w:tcPr>
            <w:tcW w:w="1843" w:type="dxa"/>
            <w:vMerge/>
          </w:tcPr>
          <w:p w:rsidR="002111DD" w:rsidRPr="00BD1DA4" w:rsidRDefault="002111DD" w:rsidP="00A82EF5">
            <w:pPr>
              <w:tabs>
                <w:tab w:val="left" w:pos="1701"/>
              </w:tabs>
              <w:jc w:val="center"/>
            </w:pPr>
          </w:p>
        </w:tc>
        <w:tc>
          <w:tcPr>
            <w:tcW w:w="2977" w:type="dxa"/>
          </w:tcPr>
          <w:p w:rsidR="002111DD" w:rsidRPr="00BD1DA4" w:rsidRDefault="002111DD" w:rsidP="00A82EF5">
            <w:pPr>
              <w:tabs>
                <w:tab w:val="left" w:pos="1701"/>
              </w:tabs>
              <w:jc w:val="center"/>
            </w:pPr>
            <w:r w:rsidRPr="00BD1DA4">
              <w:t>100.000</w:t>
            </w:r>
          </w:p>
        </w:tc>
        <w:tc>
          <w:tcPr>
            <w:tcW w:w="3827" w:type="dxa"/>
          </w:tcPr>
          <w:p w:rsidR="002111DD" w:rsidRPr="00BD1DA4" w:rsidRDefault="002111DD" w:rsidP="00A82EF5">
            <w:pPr>
              <w:tabs>
                <w:tab w:val="left" w:pos="1701"/>
              </w:tabs>
              <w:jc w:val="center"/>
            </w:pPr>
            <w:r w:rsidRPr="00BD1DA4">
              <w:t>25.000</w:t>
            </w:r>
          </w:p>
        </w:tc>
        <w:tc>
          <w:tcPr>
            <w:tcW w:w="1984" w:type="dxa"/>
            <w:vMerge/>
          </w:tcPr>
          <w:p w:rsidR="002111DD" w:rsidRPr="00BD1DA4" w:rsidRDefault="002111DD" w:rsidP="00A82EF5">
            <w:pPr>
              <w:tabs>
                <w:tab w:val="left" w:pos="1701"/>
              </w:tabs>
              <w:jc w:val="both"/>
              <w:rPr>
                <w:sz w:val="18"/>
                <w:szCs w:val="18"/>
              </w:rPr>
            </w:pPr>
          </w:p>
        </w:tc>
      </w:tr>
      <w:tr w:rsidR="002111DD" w:rsidRPr="00BD1DA4">
        <w:trPr>
          <w:trHeight w:val="286"/>
        </w:trPr>
        <w:tc>
          <w:tcPr>
            <w:tcW w:w="567" w:type="dxa"/>
            <w:vMerge/>
          </w:tcPr>
          <w:p w:rsidR="002111DD" w:rsidRPr="00BD1DA4" w:rsidRDefault="002111DD" w:rsidP="00A82EF5">
            <w:pPr>
              <w:tabs>
                <w:tab w:val="left" w:pos="1701"/>
              </w:tabs>
              <w:jc w:val="both"/>
              <w:rPr>
                <w:sz w:val="18"/>
                <w:szCs w:val="18"/>
              </w:rPr>
            </w:pPr>
          </w:p>
        </w:tc>
        <w:tc>
          <w:tcPr>
            <w:tcW w:w="2977" w:type="dxa"/>
            <w:vMerge/>
          </w:tcPr>
          <w:p w:rsidR="002111DD" w:rsidRPr="00BD1DA4" w:rsidRDefault="002111DD" w:rsidP="00A82EF5">
            <w:pPr>
              <w:tabs>
                <w:tab w:val="left" w:pos="1701"/>
              </w:tabs>
              <w:jc w:val="both"/>
              <w:rPr>
                <w:sz w:val="18"/>
                <w:szCs w:val="18"/>
              </w:rPr>
            </w:pPr>
          </w:p>
        </w:tc>
        <w:tc>
          <w:tcPr>
            <w:tcW w:w="1134" w:type="dxa"/>
          </w:tcPr>
          <w:p w:rsidR="002111DD" w:rsidRPr="00BD1DA4" w:rsidRDefault="002111DD" w:rsidP="00A82EF5">
            <w:pPr>
              <w:tabs>
                <w:tab w:val="left" w:pos="1701"/>
              </w:tabs>
              <w:jc w:val="both"/>
              <w:rPr>
                <w:sz w:val="18"/>
                <w:szCs w:val="18"/>
              </w:rPr>
            </w:pPr>
            <w:r w:rsidRPr="00BD1DA4">
              <w:rPr>
                <w:sz w:val="18"/>
                <w:szCs w:val="18"/>
              </w:rPr>
              <w:t>2016г.</w:t>
            </w:r>
          </w:p>
        </w:tc>
        <w:tc>
          <w:tcPr>
            <w:tcW w:w="1843" w:type="dxa"/>
            <w:vMerge/>
          </w:tcPr>
          <w:p w:rsidR="002111DD" w:rsidRPr="00BD1DA4" w:rsidRDefault="002111DD" w:rsidP="00A82EF5">
            <w:pPr>
              <w:tabs>
                <w:tab w:val="left" w:pos="1701"/>
              </w:tabs>
              <w:jc w:val="center"/>
            </w:pPr>
          </w:p>
        </w:tc>
        <w:tc>
          <w:tcPr>
            <w:tcW w:w="2977" w:type="dxa"/>
          </w:tcPr>
          <w:p w:rsidR="002111DD" w:rsidRPr="00BD1DA4" w:rsidRDefault="002111DD" w:rsidP="00A82EF5">
            <w:pPr>
              <w:tabs>
                <w:tab w:val="left" w:pos="1701"/>
              </w:tabs>
              <w:jc w:val="center"/>
            </w:pPr>
            <w:r w:rsidRPr="00BD1DA4">
              <w:t>100.000</w:t>
            </w:r>
          </w:p>
        </w:tc>
        <w:tc>
          <w:tcPr>
            <w:tcW w:w="3827" w:type="dxa"/>
          </w:tcPr>
          <w:p w:rsidR="002111DD" w:rsidRPr="00BD1DA4" w:rsidRDefault="002111DD" w:rsidP="00A82EF5">
            <w:pPr>
              <w:tabs>
                <w:tab w:val="left" w:pos="1701"/>
              </w:tabs>
              <w:jc w:val="center"/>
            </w:pPr>
            <w:r w:rsidRPr="00BD1DA4">
              <w:t>25.000</w:t>
            </w:r>
          </w:p>
        </w:tc>
        <w:tc>
          <w:tcPr>
            <w:tcW w:w="1984" w:type="dxa"/>
            <w:vMerge/>
          </w:tcPr>
          <w:p w:rsidR="002111DD" w:rsidRPr="00BD1DA4" w:rsidRDefault="002111DD" w:rsidP="00A82EF5">
            <w:pPr>
              <w:tabs>
                <w:tab w:val="left" w:pos="1701"/>
              </w:tabs>
              <w:jc w:val="both"/>
              <w:rPr>
                <w:sz w:val="18"/>
                <w:szCs w:val="18"/>
              </w:rPr>
            </w:pPr>
          </w:p>
        </w:tc>
      </w:tr>
      <w:tr w:rsidR="002111DD" w:rsidRPr="00BD1DA4">
        <w:tc>
          <w:tcPr>
            <w:tcW w:w="567" w:type="dxa"/>
          </w:tcPr>
          <w:p w:rsidR="002111DD" w:rsidRPr="00BD1DA4" w:rsidRDefault="002111DD" w:rsidP="00A82EF5">
            <w:pPr>
              <w:tabs>
                <w:tab w:val="left" w:pos="1701"/>
              </w:tabs>
              <w:jc w:val="both"/>
              <w:rPr>
                <w:sz w:val="18"/>
                <w:szCs w:val="18"/>
              </w:rPr>
            </w:pPr>
          </w:p>
        </w:tc>
        <w:tc>
          <w:tcPr>
            <w:tcW w:w="2977" w:type="dxa"/>
          </w:tcPr>
          <w:p w:rsidR="002111DD" w:rsidRPr="00BD1DA4" w:rsidRDefault="002111DD" w:rsidP="00A82EF5">
            <w:pPr>
              <w:tabs>
                <w:tab w:val="left" w:pos="1701"/>
              </w:tabs>
              <w:jc w:val="both"/>
              <w:rPr>
                <w:sz w:val="18"/>
                <w:szCs w:val="18"/>
              </w:rPr>
            </w:pPr>
            <w:r w:rsidRPr="00BD1DA4">
              <w:rPr>
                <w:sz w:val="18"/>
                <w:szCs w:val="18"/>
              </w:rPr>
              <w:t>Итого по мероприятиям задачи  №8</w:t>
            </w:r>
          </w:p>
        </w:tc>
        <w:tc>
          <w:tcPr>
            <w:tcW w:w="1134" w:type="dxa"/>
          </w:tcPr>
          <w:p w:rsidR="002111DD" w:rsidRPr="00BD1DA4" w:rsidRDefault="002111DD" w:rsidP="00A82EF5">
            <w:pPr>
              <w:tabs>
                <w:tab w:val="left" w:pos="1701"/>
              </w:tabs>
              <w:jc w:val="both"/>
              <w:rPr>
                <w:sz w:val="18"/>
                <w:szCs w:val="18"/>
              </w:rPr>
            </w:pPr>
          </w:p>
        </w:tc>
        <w:tc>
          <w:tcPr>
            <w:tcW w:w="1843" w:type="dxa"/>
          </w:tcPr>
          <w:p w:rsidR="002111DD" w:rsidRPr="00BD1DA4" w:rsidRDefault="002111DD" w:rsidP="00A82EF5">
            <w:pPr>
              <w:tabs>
                <w:tab w:val="left" w:pos="1701"/>
              </w:tabs>
              <w:jc w:val="center"/>
            </w:pPr>
            <w:r w:rsidRPr="00BD1DA4">
              <w:t>400.000</w:t>
            </w:r>
          </w:p>
        </w:tc>
        <w:tc>
          <w:tcPr>
            <w:tcW w:w="2977" w:type="dxa"/>
          </w:tcPr>
          <w:p w:rsidR="002111DD" w:rsidRPr="00BD1DA4" w:rsidRDefault="002111DD" w:rsidP="00A82EF5">
            <w:pPr>
              <w:tabs>
                <w:tab w:val="left" w:pos="1701"/>
              </w:tabs>
              <w:jc w:val="center"/>
            </w:pPr>
            <w:r w:rsidRPr="00BD1DA4">
              <w:t>300.000</w:t>
            </w:r>
          </w:p>
        </w:tc>
        <w:tc>
          <w:tcPr>
            <w:tcW w:w="3827" w:type="dxa"/>
          </w:tcPr>
          <w:p w:rsidR="002111DD" w:rsidRPr="00BD1DA4" w:rsidRDefault="002111DD" w:rsidP="00A82EF5">
            <w:pPr>
              <w:tabs>
                <w:tab w:val="left" w:pos="1701"/>
              </w:tabs>
              <w:jc w:val="center"/>
            </w:pPr>
            <w:r w:rsidRPr="00BD1DA4">
              <w:t>100.000</w:t>
            </w:r>
          </w:p>
        </w:tc>
        <w:tc>
          <w:tcPr>
            <w:tcW w:w="1984" w:type="dxa"/>
          </w:tcPr>
          <w:p w:rsidR="002111DD" w:rsidRPr="00BD1DA4" w:rsidRDefault="002111DD" w:rsidP="00A82EF5">
            <w:pPr>
              <w:tabs>
                <w:tab w:val="left" w:pos="1701"/>
              </w:tabs>
              <w:jc w:val="both"/>
              <w:rPr>
                <w:sz w:val="18"/>
                <w:szCs w:val="18"/>
              </w:rPr>
            </w:pPr>
          </w:p>
        </w:tc>
      </w:tr>
    </w:tbl>
    <w:p w:rsidR="002111DD" w:rsidRPr="0008235E" w:rsidRDefault="002111DD" w:rsidP="002111DD">
      <w:pPr>
        <w:rPr>
          <w:b/>
          <w:bCs/>
          <w:sz w:val="16"/>
          <w:szCs w:val="16"/>
        </w:rPr>
      </w:pPr>
    </w:p>
    <w:p w:rsidR="002111DD" w:rsidRPr="0008235E" w:rsidRDefault="002111DD" w:rsidP="002111DD">
      <w:pPr>
        <w:rPr>
          <w:b/>
          <w:bCs/>
          <w:sz w:val="16"/>
          <w:szCs w:val="16"/>
        </w:rPr>
      </w:pPr>
    </w:p>
    <w:p w:rsidR="002111DD" w:rsidRPr="0008235E" w:rsidRDefault="002111DD" w:rsidP="002111DD">
      <w:pPr>
        <w:rPr>
          <w:b/>
          <w:bCs/>
          <w:sz w:val="16"/>
          <w:szCs w:val="16"/>
        </w:rPr>
      </w:pPr>
    </w:p>
    <w:p w:rsidR="002111DD" w:rsidRPr="0008235E" w:rsidRDefault="002111DD" w:rsidP="002111DD">
      <w:pPr>
        <w:rPr>
          <w:b/>
          <w:bCs/>
          <w:sz w:val="16"/>
          <w:szCs w:val="16"/>
        </w:rPr>
      </w:pPr>
    </w:p>
    <w:p w:rsidR="002111DD" w:rsidRPr="00A11127" w:rsidRDefault="002111DD" w:rsidP="002111DD">
      <w:pPr>
        <w:jc w:val="right"/>
        <w:rPr>
          <w:sz w:val="28"/>
          <w:szCs w:val="28"/>
        </w:rPr>
      </w:pPr>
    </w:p>
    <w:p w:rsidR="002111DD" w:rsidRDefault="002111DD"/>
    <w:p w:rsidR="00FC65EA" w:rsidRDefault="00FC65EA">
      <w:pPr>
        <w:sectPr w:rsidR="00FC65EA" w:rsidSect="001A502B">
          <w:pgSz w:w="16838" w:h="11906" w:orient="landscape"/>
          <w:pgMar w:top="850" w:right="1134" w:bottom="1701" w:left="1134" w:header="708" w:footer="708" w:gutter="0"/>
          <w:cols w:space="708"/>
          <w:docGrid w:linePitch="360"/>
        </w:sectPr>
      </w:pPr>
    </w:p>
    <w:p w:rsidR="00FC65EA" w:rsidRPr="007A7CF3" w:rsidRDefault="00FC65EA" w:rsidP="00FC65EA">
      <w:pPr>
        <w:jc w:val="right"/>
      </w:pPr>
      <w:r w:rsidRPr="007A7CF3">
        <w:t>Приложение № 2</w:t>
      </w:r>
    </w:p>
    <w:p w:rsidR="00FC65EA" w:rsidRPr="007A7CF3" w:rsidRDefault="00FC65EA" w:rsidP="00FC65EA">
      <w:pPr>
        <w:suppressAutoHyphens/>
        <w:jc w:val="right"/>
      </w:pPr>
      <w:r w:rsidRPr="007A7CF3">
        <w:t>к муниципальной программе «Развитие</w:t>
      </w:r>
    </w:p>
    <w:p w:rsidR="00FC65EA" w:rsidRPr="007A7CF3" w:rsidRDefault="00FC65EA" w:rsidP="00FC65EA">
      <w:pPr>
        <w:suppressAutoHyphens/>
        <w:jc w:val="right"/>
      </w:pPr>
      <w:r w:rsidRPr="007A7CF3">
        <w:t xml:space="preserve"> муниципального бюджетного образовательного</w:t>
      </w:r>
    </w:p>
    <w:p w:rsidR="00FC65EA" w:rsidRPr="007A7CF3" w:rsidRDefault="00FC65EA" w:rsidP="00FC65EA">
      <w:pPr>
        <w:suppressAutoHyphens/>
        <w:jc w:val="right"/>
      </w:pPr>
      <w:r w:rsidRPr="007A7CF3">
        <w:t xml:space="preserve"> учреждения дополнительного  образования </w:t>
      </w:r>
    </w:p>
    <w:p w:rsidR="00FC65EA" w:rsidRPr="007A7CF3" w:rsidRDefault="00FC65EA" w:rsidP="00FC65EA">
      <w:pPr>
        <w:suppressAutoHyphens/>
        <w:jc w:val="right"/>
      </w:pPr>
      <w:r w:rsidRPr="007A7CF3">
        <w:t xml:space="preserve"> детей «Детская школа искусств г. Невельска»</w:t>
      </w:r>
    </w:p>
    <w:p w:rsidR="00FC65EA" w:rsidRPr="007A7CF3" w:rsidRDefault="00FC65EA" w:rsidP="00FC65EA">
      <w:pPr>
        <w:suppressAutoHyphens/>
        <w:jc w:val="right"/>
      </w:pPr>
      <w:r w:rsidRPr="007A7CF3">
        <w:t xml:space="preserve"> на 2014-2016 годы», утвержденной</w:t>
      </w:r>
    </w:p>
    <w:p w:rsidR="00FC65EA" w:rsidRPr="007A7CF3" w:rsidRDefault="00FC65EA" w:rsidP="00FC65EA">
      <w:pPr>
        <w:jc w:val="right"/>
      </w:pPr>
      <w:r w:rsidRPr="007A7CF3">
        <w:t>постановлением администрации Невельского</w:t>
      </w:r>
    </w:p>
    <w:p w:rsidR="00FC65EA" w:rsidRPr="007A7CF3" w:rsidRDefault="00FC65EA" w:rsidP="00FC65EA">
      <w:pPr>
        <w:jc w:val="right"/>
      </w:pPr>
      <w:r w:rsidRPr="007A7CF3">
        <w:t xml:space="preserve"> городского округа от </w:t>
      </w:r>
      <w:r>
        <w:t>18.10.</w:t>
      </w:r>
      <w:r w:rsidRPr="007A7CF3">
        <w:t>2013 г. №</w:t>
      </w:r>
      <w:r>
        <w:t xml:space="preserve"> 1509</w:t>
      </w:r>
    </w:p>
    <w:p w:rsidR="00FC65EA" w:rsidRDefault="00FC65EA" w:rsidP="00FC65EA">
      <w:pPr>
        <w:jc w:val="center"/>
        <w:rPr>
          <w:sz w:val="28"/>
          <w:szCs w:val="28"/>
        </w:rPr>
      </w:pPr>
    </w:p>
    <w:p w:rsidR="00FC65EA" w:rsidRDefault="00FC65EA" w:rsidP="00FC65EA">
      <w:pPr>
        <w:jc w:val="center"/>
        <w:rPr>
          <w:sz w:val="28"/>
          <w:szCs w:val="28"/>
        </w:rPr>
      </w:pPr>
      <w:r>
        <w:rPr>
          <w:sz w:val="28"/>
          <w:szCs w:val="28"/>
        </w:rPr>
        <w:t>Целевые индикаторы</w:t>
      </w:r>
    </w:p>
    <w:p w:rsidR="00FC65EA" w:rsidRDefault="00FC65EA" w:rsidP="00FC65EA">
      <w:pPr>
        <w:suppressAutoHyphens/>
        <w:jc w:val="center"/>
        <w:rPr>
          <w:sz w:val="28"/>
          <w:szCs w:val="28"/>
        </w:rPr>
      </w:pPr>
      <w:r>
        <w:rPr>
          <w:sz w:val="28"/>
          <w:szCs w:val="28"/>
        </w:rPr>
        <w:t>и их количественные показатели муниципальной программы «Развитие муниципального бюджетного образовательного учреждения дополнительного образования детей «Детская школа искусств г. Невельска» на 2014-2016 годы»</w:t>
      </w:r>
    </w:p>
    <w:p w:rsidR="00FC65EA" w:rsidRDefault="00FC65EA" w:rsidP="00FC65EA">
      <w:pPr>
        <w:jc w:val="both"/>
        <w:rPr>
          <w:sz w:val="28"/>
          <w:szCs w:val="28"/>
        </w:rPr>
      </w:pPr>
    </w:p>
    <w:tbl>
      <w:tblPr>
        <w:tblW w:w="0" w:type="auto"/>
        <w:tblInd w:w="-18" w:type="dxa"/>
        <w:tblCellMar>
          <w:left w:w="10" w:type="dxa"/>
          <w:right w:w="10" w:type="dxa"/>
        </w:tblCellMar>
        <w:tblLook w:val="0000" w:firstRow="0" w:lastRow="0" w:firstColumn="0" w:lastColumn="0" w:noHBand="0" w:noVBand="0"/>
      </w:tblPr>
      <w:tblGrid>
        <w:gridCol w:w="3364"/>
        <w:gridCol w:w="1402"/>
        <w:gridCol w:w="1626"/>
        <w:gridCol w:w="1512"/>
        <w:gridCol w:w="1535"/>
      </w:tblGrid>
      <w:tr w:rsidR="00FC65EA" w:rsidRPr="00356CEE">
        <w:tc>
          <w:tcPr>
            <w:tcW w:w="35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Pr="00356CEE" w:rsidRDefault="00FC65EA" w:rsidP="00FC65EA">
            <w:pPr>
              <w:jc w:val="center"/>
            </w:pPr>
            <w:r>
              <w:rPr>
                <w:sz w:val="28"/>
                <w:szCs w:val="28"/>
              </w:rPr>
              <w:t>Индикаторы</w:t>
            </w:r>
          </w:p>
        </w:tc>
        <w:tc>
          <w:tcPr>
            <w:tcW w:w="6804" w:type="dxa"/>
            <w:gridSpan w:val="4"/>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Pr="00356CEE" w:rsidRDefault="00FC65EA" w:rsidP="00FC65EA">
            <w:pPr>
              <w:jc w:val="center"/>
            </w:pPr>
            <w:r>
              <w:rPr>
                <w:sz w:val="28"/>
                <w:szCs w:val="28"/>
              </w:rPr>
              <w:t>В том числе по годам</w:t>
            </w:r>
          </w:p>
        </w:tc>
      </w:tr>
      <w:tr w:rsidR="00FC65EA" w:rsidRPr="00356CEE">
        <w:tc>
          <w:tcPr>
            <w:tcW w:w="3544" w:type="dxa"/>
            <w:vMerge/>
            <w:tcBorders>
              <w:top w:val="single" w:sz="6"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Default="00FC65EA" w:rsidP="00A82EF5"/>
        </w:tc>
        <w:tc>
          <w:tcPr>
            <w:tcW w:w="1559" w:type="dxa"/>
            <w:tcBorders>
              <w:top w:val="single" w:sz="6"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Pr="00356CEE" w:rsidRDefault="00FC65EA" w:rsidP="00FC65EA">
            <w:pPr>
              <w:jc w:val="center"/>
            </w:pPr>
            <w:r>
              <w:rPr>
                <w:sz w:val="28"/>
                <w:szCs w:val="28"/>
              </w:rPr>
              <w:t>Факт</w:t>
            </w:r>
          </w:p>
        </w:tc>
        <w:tc>
          <w:tcPr>
            <w:tcW w:w="5245" w:type="dxa"/>
            <w:gridSpan w:val="3"/>
            <w:tcBorders>
              <w:top w:val="single" w:sz="6"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Pr="00356CEE" w:rsidRDefault="00FC65EA" w:rsidP="00A82EF5">
            <w:pPr>
              <w:jc w:val="center"/>
            </w:pPr>
            <w:r>
              <w:rPr>
                <w:sz w:val="28"/>
                <w:szCs w:val="28"/>
              </w:rPr>
              <w:t>Прогноз</w:t>
            </w:r>
          </w:p>
        </w:tc>
      </w:tr>
      <w:tr w:rsidR="00FC65EA" w:rsidRPr="00356CEE">
        <w:tc>
          <w:tcPr>
            <w:tcW w:w="3544" w:type="dxa"/>
            <w:vMerge/>
            <w:tcBorders>
              <w:top w:val="single" w:sz="6"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Default="00FC65EA" w:rsidP="00A82EF5"/>
        </w:tc>
        <w:tc>
          <w:tcPr>
            <w:tcW w:w="1559" w:type="dxa"/>
            <w:tcBorders>
              <w:top w:val="single" w:sz="6"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Pr="00356CEE" w:rsidRDefault="00FC65EA" w:rsidP="00A82EF5">
            <w:pPr>
              <w:jc w:val="center"/>
            </w:pPr>
            <w:r>
              <w:rPr>
                <w:sz w:val="28"/>
                <w:szCs w:val="28"/>
              </w:rPr>
              <w:t>2013</w:t>
            </w:r>
          </w:p>
        </w:tc>
        <w:tc>
          <w:tcPr>
            <w:tcW w:w="1843" w:type="dxa"/>
            <w:tcBorders>
              <w:top w:val="single" w:sz="6"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Pr="00356CEE" w:rsidRDefault="00FC65EA" w:rsidP="00A82EF5">
            <w:pPr>
              <w:jc w:val="center"/>
            </w:pPr>
            <w:r>
              <w:rPr>
                <w:sz w:val="28"/>
                <w:szCs w:val="28"/>
              </w:rPr>
              <w:t>2014</w:t>
            </w:r>
          </w:p>
        </w:tc>
        <w:tc>
          <w:tcPr>
            <w:tcW w:w="1701" w:type="dxa"/>
            <w:tcBorders>
              <w:top w:val="single" w:sz="6"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Pr="00356CEE" w:rsidRDefault="00FC65EA" w:rsidP="00A82EF5">
            <w:pPr>
              <w:jc w:val="center"/>
            </w:pPr>
            <w:r>
              <w:rPr>
                <w:sz w:val="28"/>
                <w:szCs w:val="28"/>
              </w:rPr>
              <w:t>2015</w:t>
            </w:r>
          </w:p>
        </w:tc>
        <w:tc>
          <w:tcPr>
            <w:tcW w:w="1701" w:type="dxa"/>
            <w:tcBorders>
              <w:top w:val="single" w:sz="6"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Default="00FC65EA" w:rsidP="00A82EF5">
            <w:pPr>
              <w:jc w:val="center"/>
              <w:rPr>
                <w:sz w:val="28"/>
                <w:szCs w:val="28"/>
              </w:rPr>
            </w:pPr>
            <w:r>
              <w:rPr>
                <w:sz w:val="28"/>
                <w:szCs w:val="28"/>
              </w:rPr>
              <w:t>2016</w:t>
            </w:r>
          </w:p>
          <w:p w:rsidR="00FC65EA" w:rsidRDefault="00FC65EA" w:rsidP="00A82EF5">
            <w:pPr>
              <w:jc w:val="center"/>
              <w:rPr>
                <w:sz w:val="28"/>
                <w:szCs w:val="28"/>
              </w:rPr>
            </w:pPr>
          </w:p>
          <w:p w:rsidR="00FC65EA" w:rsidRPr="00356CEE" w:rsidRDefault="00FC65EA" w:rsidP="00A82EF5">
            <w:pPr>
              <w:jc w:val="center"/>
            </w:pPr>
          </w:p>
        </w:tc>
      </w:tr>
      <w:tr w:rsidR="00FC65EA" w:rsidRPr="00356CEE">
        <w:tc>
          <w:tcPr>
            <w:tcW w:w="3544" w:type="dxa"/>
            <w:tcBorders>
              <w:top w:val="single" w:sz="6"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Pr="00356CEE" w:rsidRDefault="00FC65EA" w:rsidP="00A82EF5">
            <w:r>
              <w:t>Количество обучающихся по дополнительным предпрофессиональным общеобразовательным программам в области искусств (% к общей численности обучающихся в школе)</w:t>
            </w:r>
          </w:p>
        </w:tc>
        <w:tc>
          <w:tcPr>
            <w:tcW w:w="1559" w:type="dxa"/>
            <w:tcBorders>
              <w:top w:val="single" w:sz="6"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Default="00FC65EA" w:rsidP="00A82EF5">
            <w:pPr>
              <w:tabs>
                <w:tab w:val="left" w:pos="720"/>
              </w:tabs>
              <w:jc w:val="center"/>
              <w:rPr>
                <w:sz w:val="28"/>
                <w:szCs w:val="28"/>
              </w:rPr>
            </w:pPr>
            <w:r>
              <w:rPr>
                <w:sz w:val="28"/>
                <w:szCs w:val="28"/>
              </w:rPr>
              <w:br/>
              <w:t>5 %</w:t>
            </w:r>
          </w:p>
          <w:p w:rsidR="00FC65EA" w:rsidRPr="00356CEE" w:rsidRDefault="00FC65EA" w:rsidP="00A82EF5">
            <w:r>
              <w:rPr>
                <w:sz w:val="28"/>
                <w:szCs w:val="28"/>
              </w:rPr>
              <w:br/>
            </w:r>
          </w:p>
        </w:tc>
        <w:tc>
          <w:tcPr>
            <w:tcW w:w="1843" w:type="dxa"/>
            <w:tcBorders>
              <w:top w:val="single" w:sz="6"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Default="00FC65EA" w:rsidP="00A82EF5">
            <w:pPr>
              <w:jc w:val="center"/>
              <w:rPr>
                <w:sz w:val="28"/>
                <w:szCs w:val="28"/>
              </w:rPr>
            </w:pPr>
          </w:p>
          <w:p w:rsidR="00FC65EA" w:rsidRPr="00356CEE" w:rsidRDefault="00FC65EA" w:rsidP="00A82EF5">
            <w:pPr>
              <w:jc w:val="center"/>
            </w:pPr>
            <w:r>
              <w:rPr>
                <w:sz w:val="28"/>
                <w:szCs w:val="28"/>
              </w:rPr>
              <w:t>7 %</w:t>
            </w:r>
            <w:r>
              <w:rPr>
                <w:sz w:val="28"/>
                <w:szCs w:val="28"/>
              </w:rPr>
              <w:br/>
            </w:r>
            <w:r>
              <w:rPr>
                <w:sz w:val="28"/>
                <w:szCs w:val="28"/>
              </w:rPr>
              <w:br/>
            </w:r>
            <w:r>
              <w:rPr>
                <w:sz w:val="28"/>
                <w:szCs w:val="28"/>
              </w:rPr>
              <w:br/>
            </w:r>
            <w:r>
              <w:rPr>
                <w:sz w:val="28"/>
                <w:szCs w:val="28"/>
              </w:rPr>
              <w:br/>
            </w:r>
          </w:p>
        </w:tc>
        <w:tc>
          <w:tcPr>
            <w:tcW w:w="1701" w:type="dxa"/>
            <w:tcBorders>
              <w:top w:val="single" w:sz="6"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Default="00FC65EA" w:rsidP="00A82EF5">
            <w:pPr>
              <w:jc w:val="center"/>
              <w:rPr>
                <w:sz w:val="28"/>
                <w:szCs w:val="28"/>
              </w:rPr>
            </w:pPr>
          </w:p>
          <w:p w:rsidR="00FC65EA" w:rsidRPr="00356CEE" w:rsidRDefault="00FC65EA" w:rsidP="00A82EF5">
            <w:pPr>
              <w:jc w:val="center"/>
            </w:pPr>
            <w:r>
              <w:rPr>
                <w:sz w:val="28"/>
                <w:szCs w:val="28"/>
              </w:rPr>
              <w:t>10 %</w:t>
            </w:r>
            <w:r>
              <w:rPr>
                <w:sz w:val="28"/>
                <w:szCs w:val="28"/>
              </w:rPr>
              <w:br/>
            </w:r>
            <w:r>
              <w:rPr>
                <w:sz w:val="28"/>
                <w:szCs w:val="28"/>
              </w:rPr>
              <w:br/>
            </w:r>
            <w:r>
              <w:rPr>
                <w:sz w:val="28"/>
                <w:szCs w:val="28"/>
              </w:rPr>
              <w:br/>
            </w:r>
            <w:r>
              <w:rPr>
                <w:sz w:val="28"/>
                <w:szCs w:val="28"/>
              </w:rPr>
              <w:br/>
            </w:r>
          </w:p>
        </w:tc>
        <w:tc>
          <w:tcPr>
            <w:tcW w:w="1701" w:type="dxa"/>
            <w:tcBorders>
              <w:top w:val="single" w:sz="6"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Default="00FC65EA" w:rsidP="00A82EF5">
            <w:pPr>
              <w:jc w:val="center"/>
              <w:rPr>
                <w:sz w:val="28"/>
                <w:szCs w:val="28"/>
              </w:rPr>
            </w:pPr>
          </w:p>
          <w:p w:rsidR="00FC65EA" w:rsidRDefault="00FC65EA" w:rsidP="00A82EF5">
            <w:pPr>
              <w:jc w:val="center"/>
              <w:rPr>
                <w:sz w:val="28"/>
                <w:szCs w:val="28"/>
              </w:rPr>
            </w:pPr>
            <w:r>
              <w:rPr>
                <w:sz w:val="28"/>
                <w:szCs w:val="28"/>
              </w:rPr>
              <w:t xml:space="preserve">не менее </w:t>
            </w:r>
          </w:p>
          <w:p w:rsidR="00FC65EA" w:rsidRPr="00356CEE" w:rsidRDefault="00FC65EA" w:rsidP="00A82EF5">
            <w:pPr>
              <w:jc w:val="center"/>
            </w:pPr>
            <w:r>
              <w:rPr>
                <w:sz w:val="28"/>
                <w:szCs w:val="28"/>
              </w:rPr>
              <w:t>15 %</w:t>
            </w:r>
            <w:r>
              <w:rPr>
                <w:sz w:val="28"/>
                <w:szCs w:val="28"/>
              </w:rPr>
              <w:br/>
            </w:r>
            <w:r>
              <w:rPr>
                <w:sz w:val="28"/>
                <w:szCs w:val="28"/>
              </w:rPr>
              <w:br/>
            </w:r>
            <w:r>
              <w:rPr>
                <w:sz w:val="28"/>
                <w:szCs w:val="28"/>
              </w:rPr>
              <w:br/>
            </w:r>
            <w:r>
              <w:rPr>
                <w:sz w:val="28"/>
                <w:szCs w:val="28"/>
              </w:rPr>
              <w:br/>
            </w:r>
          </w:p>
        </w:tc>
      </w:tr>
      <w:tr w:rsidR="00FC65EA" w:rsidRPr="00356CEE">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Pr="00356CEE" w:rsidRDefault="00FC65EA" w:rsidP="00A82EF5">
            <w:r>
              <w:t>Участие педагогических работников в выставках, семинарах, конференциях и т.п. (% к общей численности педагогических работников)</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Default="00FC65EA" w:rsidP="00A82EF5">
            <w:pPr>
              <w:jc w:val="center"/>
              <w:rPr>
                <w:sz w:val="28"/>
                <w:szCs w:val="28"/>
              </w:rPr>
            </w:pPr>
          </w:p>
          <w:p w:rsidR="00FC65EA" w:rsidRPr="00356CEE" w:rsidRDefault="00FC65EA" w:rsidP="00A82EF5">
            <w:pPr>
              <w:jc w:val="center"/>
            </w:pPr>
            <w:r>
              <w:rPr>
                <w:sz w:val="28"/>
                <w:szCs w:val="28"/>
              </w:rPr>
              <w:t>30%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Default="00FC65EA" w:rsidP="00A82EF5">
            <w:pPr>
              <w:jc w:val="center"/>
              <w:rPr>
                <w:sz w:val="28"/>
                <w:szCs w:val="28"/>
              </w:rPr>
            </w:pPr>
          </w:p>
          <w:p w:rsidR="00FC65EA" w:rsidRPr="00356CEE" w:rsidRDefault="00FC65EA" w:rsidP="00A82EF5">
            <w:pPr>
              <w:jc w:val="center"/>
            </w:pPr>
            <w:r>
              <w:rPr>
                <w:sz w:val="28"/>
                <w:szCs w:val="28"/>
              </w:rPr>
              <w:t>45%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Default="00FC65EA" w:rsidP="00A82EF5">
            <w:pPr>
              <w:jc w:val="center"/>
              <w:rPr>
                <w:sz w:val="28"/>
                <w:szCs w:val="28"/>
              </w:rPr>
            </w:pPr>
          </w:p>
          <w:p w:rsidR="00FC65EA" w:rsidRPr="00356CEE" w:rsidRDefault="00FC65EA" w:rsidP="00A82EF5">
            <w:pPr>
              <w:jc w:val="center"/>
            </w:pPr>
            <w:r>
              <w:rPr>
                <w:sz w:val="28"/>
                <w:szCs w:val="28"/>
              </w:rPr>
              <w:t>60%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Default="00FC65EA" w:rsidP="00A82EF5">
            <w:pPr>
              <w:jc w:val="center"/>
              <w:rPr>
                <w:sz w:val="28"/>
                <w:szCs w:val="28"/>
              </w:rPr>
            </w:pPr>
          </w:p>
          <w:p w:rsidR="00FC65EA" w:rsidRPr="00356CEE" w:rsidRDefault="00FC65EA" w:rsidP="00A82EF5">
            <w:pPr>
              <w:jc w:val="center"/>
            </w:pPr>
            <w:r>
              <w:rPr>
                <w:sz w:val="28"/>
                <w:szCs w:val="28"/>
              </w:rPr>
              <w:t>65%</w:t>
            </w:r>
          </w:p>
        </w:tc>
      </w:tr>
      <w:tr w:rsidR="00FC65EA" w:rsidRPr="00356CEE">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Pr="00356CEE" w:rsidRDefault="00FC65EA" w:rsidP="00A82EF5">
            <w:r>
              <w:t>Количество обучающихся участвующих в олимпиадах, исполнительских конкурсах – фестивалях разного уровня, в учебно-творческих лабораториях (% к общей численности обучающихся в школе)</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Default="00FC65EA" w:rsidP="00A82EF5">
            <w:pPr>
              <w:jc w:val="center"/>
              <w:rPr>
                <w:sz w:val="28"/>
                <w:szCs w:val="28"/>
              </w:rPr>
            </w:pPr>
          </w:p>
          <w:p w:rsidR="00FC65EA" w:rsidRPr="00356CEE" w:rsidRDefault="00FC65EA" w:rsidP="00A82EF5">
            <w:pPr>
              <w:jc w:val="center"/>
            </w:pPr>
            <w:r>
              <w:rPr>
                <w:sz w:val="28"/>
                <w:szCs w:val="28"/>
              </w:rPr>
              <w:t xml:space="preserve">10%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Default="00FC65EA" w:rsidP="00A82EF5">
            <w:pPr>
              <w:jc w:val="center"/>
              <w:rPr>
                <w:sz w:val="28"/>
                <w:szCs w:val="28"/>
              </w:rPr>
            </w:pPr>
          </w:p>
          <w:p w:rsidR="00FC65EA" w:rsidRPr="00356CEE" w:rsidRDefault="00FC65EA" w:rsidP="00A82EF5">
            <w:pPr>
              <w:jc w:val="center"/>
            </w:pPr>
            <w:r>
              <w:rPr>
                <w:sz w:val="28"/>
                <w:szCs w:val="28"/>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Default="00FC65EA" w:rsidP="00A82EF5">
            <w:pPr>
              <w:jc w:val="center"/>
              <w:rPr>
                <w:sz w:val="28"/>
                <w:szCs w:val="28"/>
              </w:rPr>
            </w:pPr>
          </w:p>
          <w:p w:rsidR="00FC65EA" w:rsidRPr="00356CEE" w:rsidRDefault="00FC65EA" w:rsidP="00A82EF5">
            <w:r>
              <w:rPr>
                <w:sz w:val="28"/>
                <w:szCs w:val="28"/>
              </w:rPr>
              <w:t xml:space="preserve">       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Default="00FC65EA" w:rsidP="00A82EF5">
            <w:pPr>
              <w:jc w:val="center"/>
              <w:rPr>
                <w:sz w:val="28"/>
                <w:szCs w:val="28"/>
              </w:rPr>
            </w:pPr>
          </w:p>
          <w:p w:rsidR="00FC65EA" w:rsidRPr="00356CEE" w:rsidRDefault="00FC65EA" w:rsidP="00A82EF5">
            <w:pPr>
              <w:jc w:val="center"/>
            </w:pPr>
            <w:r>
              <w:rPr>
                <w:sz w:val="28"/>
                <w:szCs w:val="28"/>
              </w:rPr>
              <w:t>15%</w:t>
            </w:r>
          </w:p>
        </w:tc>
      </w:tr>
      <w:tr w:rsidR="00FC65EA" w:rsidRPr="00356CEE">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Pr="00356CEE" w:rsidRDefault="00FC65EA" w:rsidP="00A82EF5">
            <w:r>
              <w:t>Количество поступивших в учебные заведения среднего и высшего  профессионального  звена (% к общей численности обучающихся в школе)</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Default="00FC65EA" w:rsidP="00A82EF5">
            <w:pPr>
              <w:jc w:val="center"/>
              <w:rPr>
                <w:sz w:val="28"/>
                <w:szCs w:val="28"/>
              </w:rPr>
            </w:pPr>
          </w:p>
          <w:p w:rsidR="00FC65EA" w:rsidRPr="00356CEE" w:rsidRDefault="00FC65EA" w:rsidP="00A82EF5">
            <w:pPr>
              <w:jc w:val="center"/>
            </w:pPr>
            <w:r>
              <w:rPr>
                <w:sz w:val="28"/>
                <w:szCs w:val="28"/>
              </w:rPr>
              <w:t>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Default="00FC65EA" w:rsidP="00A82EF5">
            <w:pPr>
              <w:jc w:val="center"/>
              <w:rPr>
                <w:sz w:val="28"/>
                <w:szCs w:val="28"/>
              </w:rPr>
            </w:pPr>
          </w:p>
          <w:p w:rsidR="00FC65EA" w:rsidRPr="00356CEE" w:rsidRDefault="00FC65EA" w:rsidP="00A82EF5">
            <w:pPr>
              <w:jc w:val="center"/>
            </w:pPr>
            <w:r>
              <w:rPr>
                <w:sz w:val="28"/>
                <w:szCs w:val="28"/>
              </w:rPr>
              <w:t>1,5%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Default="00FC65EA" w:rsidP="00A82EF5">
            <w:pPr>
              <w:jc w:val="center"/>
              <w:rPr>
                <w:sz w:val="28"/>
                <w:szCs w:val="28"/>
              </w:rPr>
            </w:pPr>
          </w:p>
          <w:p w:rsidR="00FC65EA" w:rsidRPr="00356CEE" w:rsidRDefault="00FC65EA" w:rsidP="00A82EF5">
            <w:pPr>
              <w:jc w:val="center"/>
            </w:pPr>
            <w:r>
              <w:rPr>
                <w:sz w:val="28"/>
                <w:szCs w:val="28"/>
              </w:rPr>
              <w:t>1,5%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C65EA" w:rsidRDefault="00FC65EA" w:rsidP="00A82EF5">
            <w:pPr>
              <w:jc w:val="center"/>
              <w:rPr>
                <w:sz w:val="28"/>
                <w:szCs w:val="28"/>
              </w:rPr>
            </w:pPr>
          </w:p>
          <w:p w:rsidR="00FC65EA" w:rsidRPr="00356CEE" w:rsidRDefault="00FC65EA" w:rsidP="00A82EF5">
            <w:pPr>
              <w:jc w:val="center"/>
            </w:pPr>
            <w:r>
              <w:rPr>
                <w:sz w:val="28"/>
                <w:szCs w:val="28"/>
              </w:rPr>
              <w:t>не менее 2%</w:t>
            </w:r>
          </w:p>
        </w:tc>
      </w:tr>
    </w:tbl>
    <w:p w:rsidR="00FC65EA" w:rsidRDefault="00FC65EA" w:rsidP="00FC65EA">
      <w:pPr>
        <w:jc w:val="right"/>
      </w:pPr>
    </w:p>
    <w:p w:rsidR="00FC65EA" w:rsidRPr="00DA5F4F" w:rsidRDefault="00FC65EA"/>
    <w:sectPr w:rsidR="00FC65EA" w:rsidRPr="00DA5F4F" w:rsidSect="009B25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3EF" w:rsidRDefault="004F53EF">
      <w:r>
        <w:separator/>
      </w:r>
    </w:p>
  </w:endnote>
  <w:endnote w:type="continuationSeparator" w:id="0">
    <w:p w:rsidR="004F53EF" w:rsidRDefault="004F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sidR="0092579B">
      <w:rPr>
        <w:noProof/>
        <w:sz w:val="12"/>
        <w:szCs w:val="12"/>
        <w:u w:val="single"/>
      </w:rPr>
      <w:t>Полякова Н.В.</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sidR="0092579B">
      <w:rPr>
        <w:noProof/>
        <w:sz w:val="12"/>
        <w:szCs w:val="12"/>
        <w:u w:val="single"/>
      </w:rPr>
      <w:t>Полякова Н.В.</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DF182C">
      <w:rPr>
        <w:noProof/>
        <w:sz w:val="12"/>
        <w:szCs w:val="12"/>
        <w:u w:val="single"/>
      </w:rPr>
      <w:t>04.02.2025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DF182C">
      <w:rPr>
        <w:noProof/>
        <w:sz w:val="12"/>
        <w:szCs w:val="12"/>
        <w:u w:val="single"/>
      </w:rPr>
      <w:t>11:48</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sidR="0092579B">
      <w:rPr>
        <w:noProof/>
        <w:sz w:val="12"/>
        <w:szCs w:val="12"/>
      </w:rPr>
      <w:t>C:\DOCUME~1\ND198~1.POL\LOCALS~1\TEMP\9_07_57_72.RTF</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DF182C">
      <w:rPr>
        <w:noProof/>
        <w:sz w:val="12"/>
        <w:szCs w:val="12"/>
        <w:u w:val="single"/>
      </w:rPr>
      <w:t>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3EF" w:rsidRDefault="004F53EF">
      <w:r>
        <w:separator/>
      </w:r>
    </w:p>
  </w:footnote>
  <w:footnote w:type="continuationSeparator" w:id="0">
    <w:p w:rsidR="004F53EF" w:rsidRDefault="004F53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018A"/>
    <w:multiLevelType w:val="multilevel"/>
    <w:tmpl w:val="761C82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0536C1"/>
    <w:multiLevelType w:val="multilevel"/>
    <w:tmpl w:val="AA9488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3F6E13"/>
    <w:multiLevelType w:val="multilevel"/>
    <w:tmpl w:val="19287E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BE3590"/>
    <w:multiLevelType w:val="multilevel"/>
    <w:tmpl w:val="0A386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795D7F"/>
    <w:multiLevelType w:val="multilevel"/>
    <w:tmpl w:val="573ACF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3-10-18'}"/>
    <w:docVar w:name="attr1#Наименование" w:val="VARCHAR#Об утверждении муниципальной программы &quot;Развитие муниципального бюджетного образовательного учреждения дополнительного образования детей &quot;Детская школа искусств г. Невельска&quot; на 2014-2016 годы&quot;"/>
    <w:docVar w:name="attr2#Вид документа" w:val="OID_TYPE#620219325=Постановления администрации Невельского Городского округа"/>
    <w:docVar w:name="attr3#Автор" w:val="OID_TYPE#620256172=Николина Ольга Анатольевна - начальник отдела культуры"/>
    <w:docVar w:name="attr4#Дата поступления" w:val="DATE#{d '2013-10-18'}"/>
    <w:docVar w:name="attr5#Бланк" w:val="OID_TYPE#"/>
    <w:docVar w:name="attr6#Номер документа" w:val="VARCHAR#1509"/>
    <w:docVar w:name="attr7#Дата подписания" w:val="DATE#{d '2013-10-18'}"/>
    <w:docVar w:name="ESED_ActEdition" w:val="1"/>
    <w:docVar w:name="ESED_AutorEdition" w:val="Полякова Нина Васильевна"/>
    <w:docVar w:name="ESED_Edition" w:val="1"/>
    <w:docVar w:name="ESED_IDnum" w:val="21/2013-2592"/>
    <w:docVar w:name="ESED_Lock" w:val="1"/>
    <w:docVar w:name="SPD_Annotation" w:val="N 1509 от 18.10.2013 21/2013-2592(1)#Об утверждении муниципальной программы &quot;Развитие муниципального бюджетного образовательного учреждения дополнительного образования детей &quot;Детская школа искусств г. Невельска&quot; на 2014-2016 годы&quot;#Постановления администрации Невельского Городского округа   Николина Ольга Анатольевна - начальник отдела культуры#Дата создания редакции: 18.10.2013"/>
    <w:docVar w:name="SPD_AreaName" w:val="Документ (ЕСЭД)"/>
    <w:docVar w:name="SPD_hostURL" w:val="storm"/>
    <w:docVar w:name="SPD_NumDoc" w:val="620266200"/>
    <w:docVar w:name="SPD_vDir" w:val="spd"/>
  </w:docVars>
  <w:rsids>
    <w:rsidRoot w:val="00DA5F4F"/>
    <w:rsid w:val="0008235E"/>
    <w:rsid w:val="001A502B"/>
    <w:rsid w:val="002111DD"/>
    <w:rsid w:val="002656E0"/>
    <w:rsid w:val="00266E42"/>
    <w:rsid w:val="002971E1"/>
    <w:rsid w:val="00317E15"/>
    <w:rsid w:val="00356CEE"/>
    <w:rsid w:val="00390AD0"/>
    <w:rsid w:val="004B5735"/>
    <w:rsid w:val="004D2E8F"/>
    <w:rsid w:val="004F53EF"/>
    <w:rsid w:val="00540213"/>
    <w:rsid w:val="00596BF2"/>
    <w:rsid w:val="007A7CF3"/>
    <w:rsid w:val="00834382"/>
    <w:rsid w:val="008A3489"/>
    <w:rsid w:val="00924F5D"/>
    <w:rsid w:val="0092579B"/>
    <w:rsid w:val="009B258F"/>
    <w:rsid w:val="00A11127"/>
    <w:rsid w:val="00A82EF5"/>
    <w:rsid w:val="00AD0C89"/>
    <w:rsid w:val="00BD1DA4"/>
    <w:rsid w:val="00C80F8E"/>
    <w:rsid w:val="00D12BF2"/>
    <w:rsid w:val="00DA5F4F"/>
    <w:rsid w:val="00DF182C"/>
    <w:rsid w:val="00E269BE"/>
    <w:rsid w:val="00F52417"/>
    <w:rsid w:val="00FC6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412742-AF3E-4735-905F-6264112D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F4F"/>
    <w:pPr>
      <w:spacing w:after="0" w:line="240" w:lineRule="auto"/>
    </w:pPr>
    <w:rPr>
      <w:sz w:val="24"/>
      <w:szCs w:val="24"/>
    </w:rPr>
  </w:style>
  <w:style w:type="paragraph" w:styleId="6">
    <w:name w:val="heading 6"/>
    <w:basedOn w:val="a"/>
    <w:next w:val="a"/>
    <w:link w:val="60"/>
    <w:uiPriority w:val="99"/>
    <w:qFormat/>
    <w:rsid w:val="00DA5F4F"/>
    <w:pPr>
      <w:keepNext/>
      <w:spacing w:after="240"/>
      <w:jc w:val="center"/>
      <w:outlineLvl w:val="5"/>
    </w:pPr>
    <w:rPr>
      <w:b/>
      <w:bCs/>
      <w:caps/>
      <w:smallCaps/>
      <w:sz w:val="28"/>
      <w:szCs w:val="28"/>
    </w:rPr>
  </w:style>
  <w:style w:type="paragraph" w:styleId="7">
    <w:name w:val="heading 7"/>
    <w:basedOn w:val="a"/>
    <w:next w:val="a"/>
    <w:link w:val="70"/>
    <w:uiPriority w:val="99"/>
    <w:qFormat/>
    <w:rsid w:val="00DA5F4F"/>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DA5F4F"/>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DA5F4F"/>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DA5F4F"/>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7">
    <w:name w:val="Body Text Indent"/>
    <w:basedOn w:val="a"/>
    <w:link w:val="a8"/>
    <w:uiPriority w:val="99"/>
    <w:rsid w:val="00DA5F4F"/>
    <w:pPr>
      <w:spacing w:after="120"/>
      <w:ind w:left="283"/>
    </w:pPr>
  </w:style>
  <w:style w:type="character" w:customStyle="1" w:styleId="a8">
    <w:name w:val="Основной текст с отступом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4676</Words>
  <Characters>26656</Characters>
  <Application>Microsoft Office Word</Application>
  <DocSecurity>0</DocSecurity>
  <Lines>222</Lines>
  <Paragraphs>62</Paragraphs>
  <ScaleCrop>false</ScaleCrop>
  <Company>Администрация. Невельск</Company>
  <LinksUpToDate>false</LinksUpToDate>
  <CharactersWithSpaces>31270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2013-10-20T23:45:00Z</cp:lastPrinted>
  <dcterms:created xsi:type="dcterms:W3CDTF">2025-02-04T00:48:00Z</dcterms:created>
  <dcterms:modified xsi:type="dcterms:W3CDTF">2025-02-04T00:48:00Z</dcterms:modified>
</cp:coreProperties>
</file>