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AC" w:rsidRDefault="00863C29" w:rsidP="00687BA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BAC" w:rsidRDefault="00687BAC" w:rsidP="00687BAC">
      <w:pPr>
        <w:jc w:val="center"/>
        <w:rPr>
          <w:lang w:val="en-US"/>
        </w:rPr>
      </w:pPr>
    </w:p>
    <w:p w:rsidR="00687BAC" w:rsidRDefault="00687BAC" w:rsidP="00687BAC">
      <w:pPr>
        <w:jc w:val="center"/>
        <w:rPr>
          <w:lang w:val="en-US"/>
        </w:rPr>
      </w:pPr>
    </w:p>
    <w:p w:rsidR="00687BAC" w:rsidRDefault="00687BAC" w:rsidP="00687BAC">
      <w:pPr>
        <w:jc w:val="center"/>
        <w:rPr>
          <w:lang w:val="en-US"/>
        </w:rPr>
      </w:pPr>
    </w:p>
    <w:p w:rsidR="00687BAC" w:rsidRDefault="00687BAC" w:rsidP="00687BAC">
      <w:pPr>
        <w:jc w:val="center"/>
        <w:rPr>
          <w:lang w:val="en-US"/>
        </w:rPr>
      </w:pPr>
    </w:p>
    <w:p w:rsidR="00687BAC" w:rsidRDefault="00687BAC" w:rsidP="00687BAC">
      <w:pPr>
        <w:jc w:val="center"/>
      </w:pPr>
    </w:p>
    <w:tbl>
      <w:tblPr>
        <w:tblW w:w="86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140"/>
      </w:tblGrid>
      <w:tr w:rsidR="00687BA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8668" w:type="dxa"/>
            <w:gridSpan w:val="2"/>
          </w:tcPr>
          <w:p w:rsidR="00687BAC" w:rsidRDefault="00687BAC" w:rsidP="00510339">
            <w:pPr>
              <w:pStyle w:val="7"/>
            </w:pPr>
            <w:r>
              <w:t>ПОСТАНОВЛЕНИЕ</w:t>
            </w:r>
          </w:p>
          <w:p w:rsidR="00687BAC" w:rsidRDefault="00687BAC" w:rsidP="0051033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87BA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8668" w:type="dxa"/>
            <w:gridSpan w:val="2"/>
          </w:tcPr>
          <w:p w:rsidR="00687BAC" w:rsidRDefault="00863C29" w:rsidP="0051033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7BAC" w:rsidRDefault="00A66CBF" w:rsidP="00687BAC">
                                  <w:r>
                                    <w:t>1530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87BAC" w:rsidRDefault="00A66CBF" w:rsidP="00687BAC">
                            <w:r>
                              <w:t>1530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7BAC" w:rsidRDefault="00A66CBF" w:rsidP="00687BAC">
                                  <w:r>
                                    <w:t>22.10.2013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87BAC" w:rsidRDefault="00A66CBF" w:rsidP="00687BAC">
                            <w:r>
                              <w:t>22.10.2013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7BAC">
              <w:rPr>
                <w:rFonts w:ascii="Courier New" w:hAnsi="Courier New" w:cs="Courier New"/>
              </w:rPr>
              <w:t>от              №</w:t>
            </w:r>
          </w:p>
          <w:p w:rsidR="00687BAC" w:rsidRDefault="00687BAC" w:rsidP="0051033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87BA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528" w:type="dxa"/>
          </w:tcPr>
          <w:p w:rsidR="00687BAC" w:rsidRDefault="00687BAC" w:rsidP="00510339">
            <w:pPr>
              <w:spacing w:after="240"/>
              <w:jc w:val="center"/>
            </w:pPr>
          </w:p>
        </w:tc>
        <w:tc>
          <w:tcPr>
            <w:tcW w:w="4140" w:type="dxa"/>
          </w:tcPr>
          <w:p w:rsidR="00687BAC" w:rsidRDefault="00687BAC" w:rsidP="00510339">
            <w:pPr>
              <w:spacing w:after="240"/>
              <w:ind w:left="539"/>
              <w:jc w:val="center"/>
            </w:pPr>
          </w:p>
        </w:tc>
      </w:tr>
      <w:tr w:rsidR="00687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687BAC" w:rsidRPr="00687BAC" w:rsidRDefault="00687BAC" w:rsidP="00687BAC">
            <w:pPr>
              <w:ind w:right="123"/>
              <w:jc w:val="both"/>
              <w:rPr>
                <w:sz w:val="28"/>
                <w:szCs w:val="28"/>
              </w:rPr>
            </w:pPr>
            <w:r w:rsidRPr="00687BAC">
              <w:rPr>
                <w:sz w:val="28"/>
                <w:szCs w:val="28"/>
              </w:rPr>
              <w:t>О предоставлении субсидий на возмещение части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4140" w:type="dxa"/>
          </w:tcPr>
          <w:p w:rsidR="00687BAC" w:rsidRDefault="00687BAC" w:rsidP="00510339">
            <w:pPr>
              <w:ind w:left="539"/>
              <w:jc w:val="both"/>
            </w:pPr>
          </w:p>
        </w:tc>
      </w:tr>
      <w:tr w:rsidR="00687BA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668" w:type="dxa"/>
            <w:gridSpan w:val="2"/>
          </w:tcPr>
          <w:p w:rsidR="00687BAC" w:rsidRDefault="00687BAC" w:rsidP="00510339">
            <w:pPr>
              <w:spacing w:after="240"/>
              <w:jc w:val="center"/>
            </w:pPr>
          </w:p>
        </w:tc>
      </w:tr>
    </w:tbl>
    <w:p w:rsidR="00687BAC" w:rsidRDefault="00687BAC" w:rsidP="00687BAC">
      <w:pPr>
        <w:pStyle w:val="2"/>
        <w:spacing w:after="0"/>
        <w:ind w:left="0"/>
        <w:rPr>
          <w:sz w:val="24"/>
          <w:szCs w:val="24"/>
        </w:rPr>
      </w:pPr>
    </w:p>
    <w:p w:rsidR="00687BAC" w:rsidRPr="00687BAC" w:rsidRDefault="00687BAC" w:rsidP="00687BAC">
      <w:pPr>
        <w:ind w:firstLine="708"/>
        <w:jc w:val="both"/>
        <w:rPr>
          <w:sz w:val="28"/>
          <w:szCs w:val="28"/>
        </w:rPr>
      </w:pPr>
      <w:r w:rsidRPr="00687BAC">
        <w:rPr>
          <w:sz w:val="28"/>
          <w:szCs w:val="28"/>
        </w:rPr>
        <w:t xml:space="preserve">В соответствии с муниципальной программой «Развитие малого и среднего предпринимательства в муниципальном образовании «Невельский городской округ» на 2013-2015 годы и на период до 2018 года», утвержденной постановлением администрации Невельского городского округа от 24.09.2012 г. № 1237 (в ред. от 19.08.2013 № 1188), соглашением между Министерством экономического развития Сахалинской области и администрацией Невельского городского округа о предоставлении субсидий на софинансирование мероприятий муниципальных программ по поддержке и развитию субъектов малого и среднего предпринимательства от 15.04.2013 г. № б/н, дополнительным соглашением между Министерством экономического развития Сахалинской области и администрацией Невельского городского округа о предоставлении субсидий на софинансирование мероприятий муниципальных программ по поддержке и развитию субъектов малого и среднего предпринимательства от 17.09.2013г., постановлением администрации Невельского городского округа от 28.06.2013 г. № 864 «Об утверждении Порядка предоставления субсидий на возмещение части затрат субъектам малого и среднего предпринимательства из числа молодежи, открывшим собственное дело», на основании протокола от 20.09.2013 г. № 1 конкурсной Комиссии по отбору заявок предоставления субсидий на возмещение части затрат субъектам малого и среднего предпринимательства из числа молодежи, открывшим собственное дело, руководствуясь ст. ст. 44, 45 Устава муниципального образования </w:t>
      </w:r>
      <w:r w:rsidRPr="00687BAC">
        <w:rPr>
          <w:sz w:val="28"/>
          <w:szCs w:val="28"/>
        </w:rPr>
        <w:lastRenderedPageBreak/>
        <w:t>«Невельский городской округ», администрация Невельского городского округа</w:t>
      </w:r>
    </w:p>
    <w:p w:rsidR="00687BAC" w:rsidRPr="00687BAC" w:rsidRDefault="00687BAC" w:rsidP="00687BAC">
      <w:pPr>
        <w:jc w:val="both"/>
        <w:rPr>
          <w:sz w:val="28"/>
          <w:szCs w:val="28"/>
        </w:rPr>
      </w:pPr>
    </w:p>
    <w:p w:rsidR="00687BAC" w:rsidRPr="00A66CBF" w:rsidRDefault="00687BAC" w:rsidP="00687BAC">
      <w:pPr>
        <w:jc w:val="both"/>
        <w:rPr>
          <w:sz w:val="28"/>
          <w:szCs w:val="28"/>
        </w:rPr>
      </w:pPr>
      <w:r w:rsidRPr="00687BAC">
        <w:rPr>
          <w:sz w:val="28"/>
          <w:szCs w:val="28"/>
        </w:rPr>
        <w:t>ПОСТАНОВЛЯЕТ:</w:t>
      </w:r>
    </w:p>
    <w:p w:rsidR="00687BAC" w:rsidRPr="00687BAC" w:rsidRDefault="00687BAC" w:rsidP="00687BAC">
      <w:pPr>
        <w:jc w:val="both"/>
        <w:rPr>
          <w:sz w:val="28"/>
          <w:szCs w:val="28"/>
        </w:rPr>
      </w:pPr>
    </w:p>
    <w:p w:rsidR="00687BAC" w:rsidRPr="00687BAC" w:rsidRDefault="00687BAC" w:rsidP="00687BAC">
      <w:pPr>
        <w:ind w:firstLine="708"/>
        <w:jc w:val="both"/>
        <w:rPr>
          <w:sz w:val="28"/>
          <w:szCs w:val="28"/>
        </w:rPr>
      </w:pPr>
      <w:r w:rsidRPr="00687BAC">
        <w:rPr>
          <w:sz w:val="28"/>
          <w:szCs w:val="28"/>
        </w:rPr>
        <w:t xml:space="preserve">1.Предоставить субсидии из средств федерального и местного бюджетов следующим субъектам малого и среднего предпринимательства, прошедшим отбор на возмещение части затрат из числа молодежи, открывшим собственное дело: </w:t>
      </w:r>
    </w:p>
    <w:p w:rsidR="00687BAC" w:rsidRPr="00687BAC" w:rsidRDefault="00687BAC" w:rsidP="00687BAC">
      <w:pPr>
        <w:ind w:firstLine="720"/>
        <w:jc w:val="both"/>
        <w:rPr>
          <w:sz w:val="28"/>
          <w:szCs w:val="28"/>
        </w:rPr>
      </w:pPr>
      <w:r w:rsidRPr="00687BAC">
        <w:rPr>
          <w:sz w:val="28"/>
          <w:szCs w:val="28"/>
        </w:rPr>
        <w:t>1.1.Индивидуальному предпринимателю Климентьевой Ксении Анатольевне в размере 250 000,00 рублей (в т. ч. за счет средств, полученных из федерального бюджета 225 000,00 рублей и 25 000,00 рублей из средств местного бюджета);</w:t>
      </w:r>
    </w:p>
    <w:p w:rsidR="00687BAC" w:rsidRPr="00687BAC" w:rsidRDefault="00687BAC" w:rsidP="00687BAC">
      <w:pPr>
        <w:ind w:firstLine="720"/>
        <w:jc w:val="both"/>
        <w:rPr>
          <w:sz w:val="28"/>
          <w:szCs w:val="28"/>
        </w:rPr>
      </w:pPr>
      <w:r w:rsidRPr="00687BAC">
        <w:rPr>
          <w:sz w:val="28"/>
          <w:szCs w:val="28"/>
        </w:rPr>
        <w:t>1.2.Индивидуальному предпринимателю Гузак Роману Дмитриевичу в размере 250000,0 рублей (в т. ч. за счет средств, полученных из федерального бюджета 225 000,00 рублей и 25 000,00 рублей из средств местного бюджета);</w:t>
      </w:r>
    </w:p>
    <w:p w:rsidR="00687BAC" w:rsidRPr="00687BAC" w:rsidRDefault="00687BAC" w:rsidP="00687BAC">
      <w:pPr>
        <w:ind w:firstLine="720"/>
        <w:jc w:val="both"/>
        <w:rPr>
          <w:sz w:val="28"/>
          <w:szCs w:val="28"/>
        </w:rPr>
      </w:pPr>
      <w:r w:rsidRPr="00687BAC">
        <w:rPr>
          <w:sz w:val="28"/>
          <w:szCs w:val="28"/>
        </w:rPr>
        <w:t>1.3.Индивидуальному предпринимателю Елагиной Олесе Викторовне в размере 250 000,0 рублей (в т.ч. за счет средств, полученных из федерального бюджета 225 000,00 рублей и 25 000,00 рублей из средств местного бюджета);</w:t>
      </w:r>
    </w:p>
    <w:p w:rsidR="00687BAC" w:rsidRPr="00687BAC" w:rsidRDefault="00687BAC" w:rsidP="00687BAC">
      <w:pPr>
        <w:ind w:firstLine="720"/>
        <w:jc w:val="both"/>
        <w:rPr>
          <w:sz w:val="28"/>
          <w:szCs w:val="28"/>
        </w:rPr>
      </w:pPr>
      <w:r w:rsidRPr="00687BAC">
        <w:rPr>
          <w:sz w:val="28"/>
          <w:szCs w:val="28"/>
        </w:rPr>
        <w:t>1.4.Индивидуальному предпринимателю Бондаренко Дмитрию Владимировичу в размере 250000,0 рублей (в т.ч. за счет средств, полученных из  федерального бюджета 225 000,00 рублей и 25 000,00 рублей из средств местного бюджета);</w:t>
      </w:r>
    </w:p>
    <w:p w:rsidR="00687BAC" w:rsidRPr="00687BAC" w:rsidRDefault="00687BAC" w:rsidP="00687BAC">
      <w:pPr>
        <w:tabs>
          <w:tab w:val="left" w:pos="142"/>
          <w:tab w:val="left" w:pos="709"/>
        </w:tabs>
        <w:jc w:val="both"/>
        <w:rPr>
          <w:sz w:val="28"/>
          <w:szCs w:val="28"/>
        </w:rPr>
      </w:pPr>
      <w:r w:rsidRPr="00A66CBF">
        <w:rPr>
          <w:sz w:val="28"/>
          <w:szCs w:val="28"/>
        </w:rPr>
        <w:tab/>
      </w:r>
      <w:r w:rsidRPr="00A66CBF">
        <w:rPr>
          <w:sz w:val="28"/>
          <w:szCs w:val="28"/>
        </w:rPr>
        <w:tab/>
      </w:r>
      <w:r w:rsidRPr="00687BAC">
        <w:rPr>
          <w:sz w:val="28"/>
          <w:szCs w:val="28"/>
        </w:rPr>
        <w:t>2.Отделу экономики администрации Невельского городского округа (Гуртовенко И.В.) заключить договор</w:t>
      </w:r>
      <w:r w:rsidR="00A66CBF">
        <w:rPr>
          <w:sz w:val="28"/>
          <w:szCs w:val="28"/>
        </w:rPr>
        <w:t>ы</w:t>
      </w:r>
      <w:r w:rsidRPr="00687BAC">
        <w:rPr>
          <w:sz w:val="28"/>
          <w:szCs w:val="28"/>
        </w:rPr>
        <w:t xml:space="preserve"> на возмещение части затрат субъектам малого и среднего предпринимательства из числа молодежи, открывшим собственное дело.</w:t>
      </w:r>
    </w:p>
    <w:p w:rsidR="00687BAC" w:rsidRPr="00687BAC" w:rsidRDefault="00687BAC" w:rsidP="00687BAC">
      <w:pPr>
        <w:ind w:firstLine="720"/>
        <w:jc w:val="both"/>
        <w:rPr>
          <w:sz w:val="28"/>
          <w:szCs w:val="28"/>
        </w:rPr>
      </w:pPr>
      <w:r w:rsidRPr="00687BAC">
        <w:rPr>
          <w:sz w:val="28"/>
          <w:szCs w:val="28"/>
        </w:rPr>
        <w:t>3.Разместить данное постановление на официальном Интернет - сайте администрации Невельского городского округа.</w:t>
      </w:r>
    </w:p>
    <w:p w:rsidR="00687BAC" w:rsidRPr="00687BAC" w:rsidRDefault="00687BAC" w:rsidP="00687BAC">
      <w:pPr>
        <w:ind w:firstLine="720"/>
        <w:jc w:val="both"/>
        <w:rPr>
          <w:sz w:val="28"/>
          <w:szCs w:val="28"/>
        </w:rPr>
      </w:pPr>
      <w:r w:rsidRPr="00687BAC">
        <w:rPr>
          <w:sz w:val="28"/>
          <w:szCs w:val="28"/>
        </w:rPr>
        <w:t xml:space="preserve">4.Контроль за исполнением настоящего постановления возложить на заместителя мэра Невельского городского округа Т.З. Сидорук </w:t>
      </w:r>
    </w:p>
    <w:p w:rsidR="00687BAC" w:rsidRPr="00687BAC" w:rsidRDefault="00687BAC" w:rsidP="00687BAC">
      <w:pPr>
        <w:jc w:val="both"/>
        <w:rPr>
          <w:sz w:val="28"/>
          <w:szCs w:val="28"/>
        </w:rPr>
      </w:pPr>
    </w:p>
    <w:p w:rsidR="00687BAC" w:rsidRPr="00687BAC" w:rsidRDefault="00687BAC" w:rsidP="00687BAC">
      <w:pPr>
        <w:jc w:val="both"/>
        <w:rPr>
          <w:sz w:val="28"/>
          <w:szCs w:val="28"/>
        </w:rPr>
      </w:pPr>
    </w:p>
    <w:p w:rsidR="00687BAC" w:rsidRPr="00687BAC" w:rsidRDefault="00687BAC" w:rsidP="00687BAC">
      <w:pPr>
        <w:jc w:val="both"/>
        <w:rPr>
          <w:sz w:val="28"/>
          <w:szCs w:val="28"/>
        </w:rPr>
      </w:pPr>
    </w:p>
    <w:p w:rsidR="00687BAC" w:rsidRPr="00687BAC" w:rsidRDefault="00687BAC" w:rsidP="00687BA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мэра</w:t>
      </w:r>
    </w:p>
    <w:p w:rsidR="00687BAC" w:rsidRPr="00687BAC" w:rsidRDefault="00687BAC" w:rsidP="00687BAC">
      <w:pPr>
        <w:jc w:val="both"/>
        <w:rPr>
          <w:sz w:val="28"/>
          <w:szCs w:val="28"/>
        </w:rPr>
      </w:pPr>
      <w:r w:rsidRPr="00687BAC">
        <w:rPr>
          <w:sz w:val="28"/>
          <w:szCs w:val="28"/>
        </w:rPr>
        <w:t>Невельского городского округа</w:t>
      </w:r>
      <w:r w:rsidRPr="00687BAC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687BAC">
        <w:rPr>
          <w:sz w:val="28"/>
          <w:szCs w:val="28"/>
        </w:rPr>
        <w:t>В.</w:t>
      </w:r>
      <w:r>
        <w:rPr>
          <w:sz w:val="28"/>
          <w:szCs w:val="28"/>
        </w:rPr>
        <w:t>Ч</w:t>
      </w:r>
      <w:r w:rsidRPr="00687BAC">
        <w:rPr>
          <w:sz w:val="28"/>
          <w:szCs w:val="28"/>
        </w:rPr>
        <w:t>.Па</w:t>
      </w:r>
      <w:r>
        <w:rPr>
          <w:sz w:val="28"/>
          <w:szCs w:val="28"/>
        </w:rPr>
        <w:t>н</w:t>
      </w:r>
    </w:p>
    <w:p w:rsidR="00687BAC" w:rsidRPr="00687BAC" w:rsidRDefault="00687BAC" w:rsidP="00687BAC">
      <w:pPr>
        <w:jc w:val="both"/>
        <w:rPr>
          <w:sz w:val="28"/>
          <w:szCs w:val="28"/>
        </w:rPr>
      </w:pPr>
    </w:p>
    <w:p w:rsidR="00687BAC" w:rsidRPr="00687BAC" w:rsidRDefault="00687BAC" w:rsidP="00687BAC">
      <w:pPr>
        <w:jc w:val="both"/>
        <w:rPr>
          <w:sz w:val="28"/>
          <w:szCs w:val="28"/>
        </w:rPr>
      </w:pPr>
    </w:p>
    <w:p w:rsidR="00687BAC" w:rsidRDefault="00687BAC" w:rsidP="00687BAC">
      <w:pPr>
        <w:jc w:val="both"/>
      </w:pPr>
    </w:p>
    <w:p w:rsidR="00687BAC" w:rsidRDefault="00687BAC" w:rsidP="00687BAC">
      <w:pPr>
        <w:jc w:val="both"/>
        <w:rPr>
          <w:sz w:val="26"/>
          <w:szCs w:val="26"/>
        </w:rPr>
      </w:pPr>
    </w:p>
    <w:p w:rsidR="00687BAC" w:rsidRDefault="00687BAC" w:rsidP="00687BAC">
      <w:pPr>
        <w:jc w:val="both"/>
        <w:rPr>
          <w:sz w:val="26"/>
          <w:szCs w:val="26"/>
        </w:rPr>
      </w:pPr>
    </w:p>
    <w:p w:rsidR="00687BAC" w:rsidRDefault="00687BAC" w:rsidP="00687BAC">
      <w:pPr>
        <w:jc w:val="both"/>
        <w:rPr>
          <w:sz w:val="26"/>
          <w:szCs w:val="26"/>
        </w:rPr>
      </w:pPr>
    </w:p>
    <w:p w:rsidR="00687BAC" w:rsidRDefault="00687BAC" w:rsidP="00687BAC">
      <w:pPr>
        <w:jc w:val="both"/>
        <w:rPr>
          <w:sz w:val="26"/>
          <w:szCs w:val="26"/>
        </w:rPr>
      </w:pPr>
    </w:p>
    <w:p w:rsidR="00687BAC" w:rsidRDefault="00687BAC"/>
    <w:sectPr w:rsidR="00687BAC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17" w:rsidRDefault="00121317">
      <w:r>
        <w:separator/>
      </w:r>
    </w:p>
  </w:endnote>
  <w:endnote w:type="continuationSeparator" w:id="0">
    <w:p w:rsidR="00121317" w:rsidRDefault="0012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A66CBF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A66CBF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863C29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863C29">
      <w:rPr>
        <w:noProof/>
        <w:sz w:val="12"/>
        <w:szCs w:val="12"/>
        <w:u w:val="single"/>
      </w:rPr>
      <w:t>11:48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A66CBF">
      <w:rPr>
        <w:noProof/>
        <w:sz w:val="12"/>
        <w:szCs w:val="12"/>
      </w:rPr>
      <w:t>C:\DOCUME~1\NB394~1.BAT\LOCALS~1\TEMP\16_40_38_78.RTF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863C29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17" w:rsidRDefault="00121317">
      <w:r>
        <w:separator/>
      </w:r>
    </w:p>
  </w:footnote>
  <w:footnote w:type="continuationSeparator" w:id="0">
    <w:p w:rsidR="00121317" w:rsidRDefault="00121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0-22'}"/>
    <w:docVar w:name="attr1#Наименование" w:val="VARCHAR#О предоставлении субсидий на возмещение части затрат субъектам малого и среднего предпринимательства из числа молодежи, открывшим собственное дело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3-10-22'}"/>
    <w:docVar w:name="attr5#Бланк" w:val="OID_TYPE#"/>
    <w:docVar w:name="attr6#Номер документа" w:val="VARCHAR#1530"/>
    <w:docVar w:name="attr7#Дата подписания" w:val="DATE#{d '2013-10-22'}"/>
    <w:docVar w:name="ESED_ActEdition" w:val="1"/>
    <w:docVar w:name="ESED_AutorEdition" w:val="Полякова Нина Васильевна"/>
    <w:docVar w:name="ESED_Edition" w:val="1"/>
    <w:docVar w:name="ESED_IDnum" w:val="21/2013-2616"/>
    <w:docVar w:name="ESED_Lock" w:val="2"/>
    <w:docVar w:name="SPD_Annotation" w:val="N 1530 от 22.10.2013 21/2013-2616(1)#О предоставлении субсидий на возмещение части затрат субъектам малого и среднего предпринимательства из числа молодежи, открывшим собственное дело#Постановления администрации Невельского Городского округа   Гуртовенко Ирина Валерьевна - и.о. начальника отдела экономики#Дата создания редакции: 22.10.2013"/>
    <w:docVar w:name="SPD_AreaName" w:val="Документ (ЕСЭД)"/>
    <w:docVar w:name="SPD_hostURL" w:val="storm"/>
    <w:docVar w:name="SPD_NumDoc" w:val="620266302"/>
    <w:docVar w:name="SPD_vDir" w:val="spd"/>
  </w:docVars>
  <w:rsids>
    <w:rsidRoot w:val="00687BAC"/>
    <w:rsid w:val="000B6E4C"/>
    <w:rsid w:val="00121317"/>
    <w:rsid w:val="00510339"/>
    <w:rsid w:val="00687BAC"/>
    <w:rsid w:val="00863C29"/>
    <w:rsid w:val="00A66CBF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C40123-40DC-402B-A70A-9AD2163F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A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87BA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87BA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87B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87B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87BA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0</DocSecurity>
  <Lines>24</Lines>
  <Paragraphs>6</Paragraphs>
  <ScaleCrop>false</ScaleCrop>
  <Company>Администрация. Невельск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2013-10-22T05:41:00Z</cp:lastPrinted>
  <dcterms:created xsi:type="dcterms:W3CDTF">2025-02-04T00:48:00Z</dcterms:created>
  <dcterms:modified xsi:type="dcterms:W3CDTF">2025-02-04T00:48:00Z</dcterms:modified>
</cp:coreProperties>
</file>