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52" w:rsidRDefault="0066771C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4952" w:rsidRDefault="00DC4952">
      <w:pPr>
        <w:jc w:val="center"/>
        <w:rPr>
          <w:lang w:val="en-US"/>
        </w:rPr>
      </w:pPr>
    </w:p>
    <w:p w:rsidR="00DC4952" w:rsidRDefault="00DC4952">
      <w:pPr>
        <w:jc w:val="center"/>
        <w:rPr>
          <w:lang w:val="en-US"/>
        </w:rPr>
      </w:pPr>
    </w:p>
    <w:p w:rsidR="00DC4952" w:rsidRDefault="00DC4952">
      <w:pPr>
        <w:jc w:val="center"/>
        <w:rPr>
          <w:lang w:val="en-US"/>
        </w:rPr>
      </w:pPr>
    </w:p>
    <w:p w:rsidR="00DC4952" w:rsidRDefault="00DC4952">
      <w:pPr>
        <w:jc w:val="center"/>
        <w:rPr>
          <w:lang w:val="en-US"/>
        </w:rPr>
      </w:pPr>
    </w:p>
    <w:p w:rsidR="007E00A1" w:rsidRDefault="007E00A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7E00A1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00A1" w:rsidRDefault="007E00A1">
            <w:pPr>
              <w:pStyle w:val="7"/>
            </w:pPr>
            <w:r>
              <w:t>ПОСТАНОВЛЕНИЕ</w:t>
            </w:r>
          </w:p>
          <w:p w:rsidR="007E00A1" w:rsidRDefault="003D6DBE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</w:t>
            </w:r>
            <w:r w:rsidR="007E00A1">
              <w:rPr>
                <w:b w:val="0"/>
                <w:bCs w:val="0"/>
              </w:rPr>
              <w:t xml:space="preserve"> НевельскОГО </w:t>
            </w:r>
            <w:r w:rsidR="00280F4E">
              <w:rPr>
                <w:b w:val="0"/>
                <w:bCs w:val="0"/>
              </w:rPr>
              <w:t>ГОРОДСКОГО ОКРУГА</w:t>
            </w:r>
          </w:p>
        </w:tc>
      </w:tr>
      <w:tr w:rsidR="007E00A1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00A1" w:rsidRDefault="0066771C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17AB" w:rsidRDefault="006D07CB">
                                  <w:r>
                                    <w:t>1617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8017AB" w:rsidRDefault="006D07CB">
                            <w:r>
                              <w:t>1617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17AB" w:rsidRDefault="006D07CB">
                                  <w:r>
                                    <w:t>07.11.2013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8017AB" w:rsidRDefault="006D07CB">
                            <w:r>
                              <w:t>07.11.2013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E00A1">
              <w:rPr>
                <w:rFonts w:ascii="Courier New" w:hAnsi="Courier New" w:cs="Courier New"/>
              </w:rPr>
              <w:t xml:space="preserve">от  </w:t>
            </w:r>
            <w:r w:rsidR="008017AB">
              <w:rPr>
                <w:rFonts w:ascii="Courier New" w:hAnsi="Courier New" w:cs="Courier New"/>
              </w:rPr>
              <w:t xml:space="preserve">            </w:t>
            </w:r>
            <w:r w:rsidR="007E00A1">
              <w:rPr>
                <w:rFonts w:ascii="Courier New" w:hAnsi="Courier New" w:cs="Courier New"/>
              </w:rPr>
              <w:t>№</w:t>
            </w:r>
          </w:p>
          <w:p w:rsidR="007E00A1" w:rsidRDefault="007E00A1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7E00A1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7E00A1" w:rsidRDefault="007E00A1">
            <w:pPr>
              <w:spacing w:after="240"/>
              <w:jc w:val="center"/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E00A1" w:rsidRDefault="007E00A1">
            <w:pPr>
              <w:spacing w:after="240"/>
              <w:ind w:left="539"/>
              <w:jc w:val="center"/>
            </w:pPr>
          </w:p>
        </w:tc>
      </w:tr>
      <w:tr w:rsidR="007E00A1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7E00A1" w:rsidRPr="00305DE5" w:rsidRDefault="00305DE5">
            <w:pPr>
              <w:pStyle w:val="a3"/>
              <w:jc w:val="both"/>
              <w:rPr>
                <w:sz w:val="28"/>
                <w:szCs w:val="28"/>
              </w:rPr>
            </w:pPr>
            <w:r w:rsidRPr="00305DE5">
              <w:rPr>
                <w:sz w:val="28"/>
                <w:szCs w:val="28"/>
              </w:rPr>
              <w:t>О внесении изменений</w:t>
            </w:r>
            <w:r>
              <w:rPr>
                <w:sz w:val="28"/>
                <w:szCs w:val="28"/>
              </w:rPr>
              <w:t xml:space="preserve"> в Положение «</w:t>
            </w:r>
            <w:r w:rsidRPr="00305DE5">
              <w:rPr>
                <w:sz w:val="28"/>
                <w:szCs w:val="28"/>
              </w:rPr>
              <w:t>Об административной комиссии муниципального образования</w:t>
            </w:r>
            <w:r w:rsidR="00366399">
              <w:rPr>
                <w:sz w:val="28"/>
                <w:szCs w:val="28"/>
              </w:rPr>
              <w:t xml:space="preserve"> </w:t>
            </w:r>
            <w:r w:rsidRPr="00305DE5">
              <w:rPr>
                <w:sz w:val="28"/>
                <w:szCs w:val="28"/>
              </w:rPr>
              <w:t xml:space="preserve"> «Невельский городской округ»</w:t>
            </w:r>
            <w:r>
              <w:rPr>
                <w:sz w:val="28"/>
                <w:szCs w:val="28"/>
              </w:rPr>
              <w:t>, утвержденное постановлением администрации</w:t>
            </w:r>
            <w:r w:rsidRPr="00305DE5">
              <w:rPr>
                <w:sz w:val="28"/>
                <w:szCs w:val="28"/>
              </w:rPr>
              <w:t xml:space="preserve"> Невель</w:t>
            </w:r>
            <w:r>
              <w:rPr>
                <w:sz w:val="28"/>
                <w:szCs w:val="28"/>
              </w:rPr>
              <w:t>с</w:t>
            </w:r>
            <w:r w:rsidRPr="00305DE5">
              <w:rPr>
                <w:sz w:val="28"/>
                <w:szCs w:val="28"/>
              </w:rPr>
              <w:t xml:space="preserve">кого городского округа от 20.02.2012г. № 205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E00A1" w:rsidRDefault="007E00A1">
            <w:pPr>
              <w:ind w:left="539"/>
              <w:jc w:val="both"/>
            </w:pPr>
          </w:p>
        </w:tc>
      </w:tr>
      <w:tr w:rsidR="007E00A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00A1" w:rsidRDefault="007E00A1">
            <w:pPr>
              <w:spacing w:after="240"/>
              <w:jc w:val="center"/>
            </w:pPr>
          </w:p>
        </w:tc>
      </w:tr>
    </w:tbl>
    <w:p w:rsidR="007E00A1" w:rsidRPr="00305DE5" w:rsidRDefault="00305DE5" w:rsidP="00366399">
      <w:pPr>
        <w:ind w:firstLine="900"/>
        <w:jc w:val="both"/>
        <w:rPr>
          <w:sz w:val="28"/>
          <w:szCs w:val="28"/>
        </w:rPr>
      </w:pPr>
      <w:r w:rsidRPr="00305DE5">
        <w:rPr>
          <w:sz w:val="28"/>
          <w:szCs w:val="28"/>
        </w:rPr>
        <w:t>В соответствии с законом Сахалинской области от 30.04.2004г. № 500 «</w:t>
      </w:r>
      <w:r w:rsidR="00366399">
        <w:rPr>
          <w:sz w:val="28"/>
          <w:szCs w:val="28"/>
        </w:rPr>
        <w:t>О</w:t>
      </w:r>
      <w:r w:rsidRPr="00305DE5">
        <w:rPr>
          <w:sz w:val="28"/>
          <w:szCs w:val="28"/>
        </w:rPr>
        <w:t>б административных комиссиях», руководствуясь ст.ст. 44,45 Устава муниципального образования «Невельский городской округ», администрация Невельского городского округа</w:t>
      </w:r>
    </w:p>
    <w:p w:rsidR="007E00A1" w:rsidRPr="00305DE5" w:rsidRDefault="007E00A1">
      <w:pPr>
        <w:jc w:val="both"/>
        <w:rPr>
          <w:sz w:val="28"/>
          <w:szCs w:val="28"/>
        </w:rPr>
      </w:pPr>
    </w:p>
    <w:p w:rsidR="00305DE5" w:rsidRDefault="00305DE5">
      <w:pPr>
        <w:jc w:val="both"/>
        <w:rPr>
          <w:sz w:val="28"/>
          <w:szCs w:val="28"/>
        </w:rPr>
      </w:pPr>
      <w:r w:rsidRPr="00305DE5">
        <w:rPr>
          <w:sz w:val="28"/>
          <w:szCs w:val="28"/>
        </w:rPr>
        <w:t>ПОСТАНОВЛЯЕТ:</w:t>
      </w:r>
    </w:p>
    <w:p w:rsidR="00366399" w:rsidRPr="00305DE5" w:rsidRDefault="00366399">
      <w:pPr>
        <w:jc w:val="both"/>
        <w:rPr>
          <w:sz w:val="28"/>
          <w:szCs w:val="28"/>
        </w:rPr>
      </w:pPr>
    </w:p>
    <w:p w:rsidR="007E00A1" w:rsidRDefault="00305DE5" w:rsidP="00366399">
      <w:pPr>
        <w:pStyle w:val="a3"/>
        <w:ind w:firstLine="900"/>
        <w:jc w:val="both"/>
        <w:rPr>
          <w:sz w:val="28"/>
          <w:szCs w:val="28"/>
        </w:rPr>
      </w:pPr>
      <w:r w:rsidRPr="00305DE5">
        <w:rPr>
          <w:sz w:val="28"/>
          <w:szCs w:val="28"/>
        </w:rPr>
        <w:t>1.Внести изменения в Положение «Об административной комиссии муниципального образования «Невельский городской округ», утвержденное постановлением администрации Невельского городского округа от 20.02.2012г. № 205</w:t>
      </w:r>
      <w:r>
        <w:rPr>
          <w:sz w:val="28"/>
          <w:szCs w:val="28"/>
        </w:rPr>
        <w:t xml:space="preserve"> следующего содержания</w:t>
      </w:r>
      <w:r w:rsidR="008218E2">
        <w:rPr>
          <w:sz w:val="28"/>
          <w:szCs w:val="28"/>
        </w:rPr>
        <w:t>:</w:t>
      </w:r>
    </w:p>
    <w:p w:rsidR="008218E2" w:rsidRPr="00305DE5" w:rsidRDefault="008218E2" w:rsidP="00366399">
      <w:pPr>
        <w:pStyle w:val="a3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1.1.в пункте 2.5 Положения после слова «должен» дополнить словами «как правило» и далее по тексту.</w:t>
      </w:r>
    </w:p>
    <w:p w:rsidR="007E00A1" w:rsidRPr="002E71D9" w:rsidRDefault="002E71D9" w:rsidP="00366399">
      <w:pPr>
        <w:ind w:firstLine="900"/>
        <w:jc w:val="both"/>
        <w:rPr>
          <w:sz w:val="28"/>
          <w:szCs w:val="28"/>
        </w:rPr>
      </w:pPr>
      <w:r w:rsidRPr="002E71D9">
        <w:rPr>
          <w:sz w:val="28"/>
          <w:szCs w:val="28"/>
        </w:rPr>
        <w:t>2.Данное постановление разместить на официальном сайте администрации Невельского городского округа</w:t>
      </w:r>
    </w:p>
    <w:p w:rsidR="007E00A1" w:rsidRPr="002E71D9" w:rsidRDefault="007E00A1">
      <w:pPr>
        <w:jc w:val="both"/>
        <w:rPr>
          <w:sz w:val="28"/>
          <w:szCs w:val="28"/>
        </w:rPr>
      </w:pPr>
    </w:p>
    <w:p w:rsidR="007E00A1" w:rsidRDefault="007E00A1">
      <w:pPr>
        <w:jc w:val="both"/>
        <w:rPr>
          <w:sz w:val="28"/>
          <w:szCs w:val="28"/>
        </w:rPr>
      </w:pPr>
    </w:p>
    <w:p w:rsidR="00366399" w:rsidRPr="00366399" w:rsidRDefault="00366399">
      <w:pPr>
        <w:jc w:val="both"/>
        <w:rPr>
          <w:sz w:val="22"/>
          <w:szCs w:val="22"/>
        </w:rPr>
      </w:pPr>
    </w:p>
    <w:p w:rsidR="006D07CB" w:rsidRDefault="006D07CB" w:rsidP="0036639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="008218E2" w:rsidRPr="002E71D9">
        <w:rPr>
          <w:sz w:val="28"/>
          <w:szCs w:val="28"/>
        </w:rPr>
        <w:t>эр</w:t>
      </w:r>
      <w:r>
        <w:rPr>
          <w:sz w:val="28"/>
          <w:szCs w:val="28"/>
        </w:rPr>
        <w:t>а</w:t>
      </w:r>
      <w:r w:rsidR="008218E2" w:rsidRPr="002E71D9">
        <w:rPr>
          <w:sz w:val="28"/>
          <w:szCs w:val="28"/>
        </w:rPr>
        <w:t xml:space="preserve"> </w:t>
      </w:r>
    </w:p>
    <w:p w:rsidR="007E00A1" w:rsidRPr="002E71D9" w:rsidRDefault="008218E2" w:rsidP="003663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71D9">
        <w:rPr>
          <w:sz w:val="28"/>
          <w:szCs w:val="28"/>
        </w:rPr>
        <w:t xml:space="preserve">Невельского  городского округа                           </w:t>
      </w:r>
      <w:r w:rsidR="00366399">
        <w:rPr>
          <w:sz w:val="28"/>
          <w:szCs w:val="28"/>
        </w:rPr>
        <w:t xml:space="preserve">                     </w:t>
      </w:r>
      <w:r w:rsidRPr="002E71D9">
        <w:rPr>
          <w:sz w:val="28"/>
          <w:szCs w:val="28"/>
        </w:rPr>
        <w:t xml:space="preserve">   </w:t>
      </w:r>
      <w:r w:rsidR="006D07CB">
        <w:rPr>
          <w:sz w:val="28"/>
          <w:szCs w:val="28"/>
        </w:rPr>
        <w:t xml:space="preserve">       </w:t>
      </w:r>
      <w:r w:rsidRPr="002E71D9">
        <w:rPr>
          <w:sz w:val="28"/>
          <w:szCs w:val="28"/>
        </w:rPr>
        <w:t>В.</w:t>
      </w:r>
      <w:r w:rsidR="006D07CB">
        <w:rPr>
          <w:sz w:val="28"/>
          <w:szCs w:val="28"/>
        </w:rPr>
        <w:t>Ч. Пан</w:t>
      </w:r>
    </w:p>
    <w:sectPr w:rsidR="007E00A1" w:rsidRPr="002E71D9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979" w:rsidRDefault="00353979">
      <w:r>
        <w:separator/>
      </w:r>
    </w:p>
  </w:endnote>
  <w:endnote w:type="continuationSeparator" w:id="0">
    <w:p w:rsidR="00353979" w:rsidRDefault="00353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979" w:rsidRDefault="00353979">
      <w:r>
        <w:separator/>
      </w:r>
    </w:p>
  </w:footnote>
  <w:footnote w:type="continuationSeparator" w:id="0">
    <w:p w:rsidR="00353979" w:rsidRDefault="00353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3-11-07'}"/>
    <w:docVar w:name="attr1#Наименование" w:val="VARCHAR#О внесении изменений в Положение «Об административной комиссии муниципального  образования  « Невельский городской округ», утвержденное постановлением администрации Невельского городского округа от 20.02.2012г. № 205"/>
    <w:docVar w:name="attr2#Вид документа" w:val="OID_TYPE#620219325=Постановления администрации Невельского Городского округа"/>
    <w:docVar w:name="attr3#Автор" w:val="OID_TYPE#620200026=НАЙДИНА Наталья Ивановна – начальник общего отдела"/>
    <w:docVar w:name="attr4#Дата поступления" w:val="DATE#{d '2013-11-06'}"/>
    <w:docVar w:name="attr5#Бланк" w:val="OID_TYPE#620219326=Постановление администрации Невельского городского округа"/>
    <w:docVar w:name="attr6#Номер документа" w:val="VARCHAR#1617"/>
    <w:docVar w:name="attr7#Дата подписания" w:val="DATE#{d '2013-11-07'}"/>
    <w:docVar w:name="ESED_ActEdition" w:val="2"/>
    <w:docVar w:name="ESED_AutorEdition" w:val="Батракова Наталья Михайловна"/>
    <w:docVar w:name="ESED_Edition" w:val="2"/>
    <w:docVar w:name="ESED_IDnum" w:val="22/2013-2742"/>
    <w:docVar w:name="ESED_Lock" w:val="1"/>
    <w:docVar w:name="SPD_Annotation" w:val="N 1617 от 07.11.2013 22/2013-2742(2)#О внесении изменений в Положение «Об административной комиссии муниципального  образования  « Невельский городской округ», утвержденное постановлением администрации Невельского городского округа от 20.02.2012г. № 205#Постановления администрации Невельского Городского округа   НАЙДИНА Наталья Ивановна – начальник общего отдела#Дата создания редакции: 07.11.2013"/>
    <w:docVar w:name="SPD_AreaName" w:val="Документ (ЕСЭД)"/>
    <w:docVar w:name="SPD_hostURL" w:val="storm"/>
    <w:docVar w:name="SPD_NumDoc" w:val="620266767"/>
    <w:docVar w:name="SPD_vDir" w:val="spd"/>
  </w:docVars>
  <w:rsids>
    <w:rsidRoot w:val="00E269BE"/>
    <w:rsid w:val="00280F4E"/>
    <w:rsid w:val="002E71D9"/>
    <w:rsid w:val="00305DE5"/>
    <w:rsid w:val="00353979"/>
    <w:rsid w:val="00366399"/>
    <w:rsid w:val="003D6DBE"/>
    <w:rsid w:val="00545442"/>
    <w:rsid w:val="005A30F8"/>
    <w:rsid w:val="005C2D91"/>
    <w:rsid w:val="0066771C"/>
    <w:rsid w:val="006D07CB"/>
    <w:rsid w:val="00787121"/>
    <w:rsid w:val="007E00A1"/>
    <w:rsid w:val="008017AB"/>
    <w:rsid w:val="008218E2"/>
    <w:rsid w:val="00A4361C"/>
    <w:rsid w:val="00AC3343"/>
    <w:rsid w:val="00DC4952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FCDB647-C907-4579-98BB-52EA02DC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E00A1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E00A1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7E00A1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>Администрация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Полякова</dc:creator>
  <cp:keywords/>
  <dc:description/>
  <cp:lastModifiedBy>user</cp:lastModifiedBy>
  <cp:revision>2</cp:revision>
  <cp:lastPrinted>2013-11-07T04:23:00Z</cp:lastPrinted>
  <dcterms:created xsi:type="dcterms:W3CDTF">2025-02-04T00:36:00Z</dcterms:created>
  <dcterms:modified xsi:type="dcterms:W3CDTF">2025-02-04T00:36:00Z</dcterms:modified>
</cp:coreProperties>
</file>