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0D" w:rsidRDefault="00B105E2" w:rsidP="00D60D0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  <w:rPr>
          <w:lang w:val="en-US"/>
        </w:rPr>
      </w:pPr>
    </w:p>
    <w:p w:rsidR="00D60D0D" w:rsidRDefault="00D60D0D" w:rsidP="00D60D0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60D0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60D0D" w:rsidRDefault="00D60D0D" w:rsidP="002E4FFD">
            <w:pPr>
              <w:pStyle w:val="7"/>
            </w:pPr>
            <w:r>
              <w:t>ПОСТАНОВЛЕНИЕ</w:t>
            </w:r>
          </w:p>
          <w:p w:rsidR="00D60D0D" w:rsidRDefault="00D60D0D" w:rsidP="002E4F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60D0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60D0D" w:rsidRDefault="00B105E2" w:rsidP="002E4F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D0D" w:rsidRDefault="00D60D0D" w:rsidP="00D60D0D">
                                  <w:r>
                                    <w:t>1623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60D0D" w:rsidRDefault="00D60D0D" w:rsidP="00D60D0D">
                            <w:r>
                              <w:t>1623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D0D" w:rsidRDefault="00D60D0D" w:rsidP="00D60D0D">
                                  <w:r>
                                    <w:t>16.12.2015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60D0D" w:rsidRDefault="00D60D0D" w:rsidP="00D60D0D">
                            <w:r>
                              <w:t>16.12.2015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0D0D">
              <w:rPr>
                <w:rFonts w:ascii="Courier New" w:hAnsi="Courier New" w:cs="Courier New"/>
              </w:rPr>
              <w:t>от              №</w:t>
            </w:r>
          </w:p>
          <w:p w:rsidR="00D60D0D" w:rsidRDefault="00D60D0D" w:rsidP="002E4F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60D0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60D0D" w:rsidRDefault="00D60D0D" w:rsidP="002E4F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60D0D" w:rsidRDefault="00D60D0D" w:rsidP="002E4FFD">
            <w:pPr>
              <w:spacing w:after="240"/>
              <w:ind w:left="539"/>
              <w:jc w:val="center"/>
            </w:pPr>
          </w:p>
        </w:tc>
      </w:tr>
      <w:tr w:rsidR="00D60D0D" w:rsidRPr="00D60D0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  <w:r w:rsidRPr="00D60D0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</w:t>
            </w:r>
            <w:r w:rsidRPr="00D60D0D">
              <w:rPr>
                <w:sz w:val="28"/>
                <w:szCs w:val="28"/>
              </w:rPr>
              <w:t>несении изменений в постановление администрации Невельского го</w:t>
            </w:r>
            <w:r>
              <w:rPr>
                <w:sz w:val="28"/>
                <w:szCs w:val="28"/>
              </w:rPr>
              <w:t>родского округа от 07.10.2015г. №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D60D0D">
              <w:rPr>
                <w:sz w:val="28"/>
                <w:szCs w:val="28"/>
              </w:rPr>
              <w:t>302 «Об</w:t>
            </w:r>
            <w:r>
              <w:rPr>
                <w:sz w:val="28"/>
                <w:szCs w:val="28"/>
              </w:rPr>
              <w:t xml:space="preserve"> </w:t>
            </w:r>
            <w:r w:rsidRPr="00D60D0D">
              <w:rPr>
                <w:sz w:val="28"/>
                <w:szCs w:val="28"/>
              </w:rPr>
              <w:t>Общест</w:t>
            </w:r>
            <w:r>
              <w:rPr>
                <w:sz w:val="28"/>
                <w:szCs w:val="28"/>
              </w:rPr>
              <w:t xml:space="preserve">венном совете при администрации </w:t>
            </w:r>
            <w:r w:rsidRPr="00D60D0D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D60D0D">
              <w:rPr>
                <w:sz w:val="28"/>
                <w:szCs w:val="28"/>
              </w:rPr>
              <w:t>городского округа»</w:t>
            </w:r>
          </w:p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</w:tr>
      <w:tr w:rsidR="00D60D0D" w:rsidRPr="00D60D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60D0D" w:rsidRPr="00D60D0D" w:rsidRDefault="00D60D0D" w:rsidP="00D60D0D">
            <w:pPr>
              <w:jc w:val="both"/>
              <w:rPr>
                <w:sz w:val="28"/>
                <w:szCs w:val="28"/>
              </w:rPr>
            </w:pPr>
          </w:p>
        </w:tc>
      </w:tr>
    </w:tbl>
    <w:p w:rsid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В целях обеспечения взаимодействия и конструктивного диалога между органами местного самоуправления и общественными объединениями муниципального образования «Невельский городской округ» при решении наиболее актуальных вопросов экономическ</w:t>
      </w:r>
      <w:r>
        <w:rPr>
          <w:sz w:val="28"/>
          <w:szCs w:val="28"/>
        </w:rPr>
        <w:t>ого, социального и общественно-</w:t>
      </w:r>
      <w:r w:rsidRPr="00D60D0D">
        <w:rPr>
          <w:sz w:val="28"/>
          <w:szCs w:val="28"/>
        </w:rPr>
        <w:t>политического развития Невельского района, выработке и реализации механизмов и форм гражданского участия в процессе формирования и осуществления социально-экономической политики, учета общественного мнения и поддержки общественных инициатив, реализации демократических принципов развития гражданского общества,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ПОСТАНОВЛЯЕТ: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 Внести в постановление администрации Невельского городского округа от 07.10.2015г. № 1302 «Об Общественном совете при администрации Невельского городского округа» следующие изменения: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60D0D">
        <w:rPr>
          <w:sz w:val="28"/>
          <w:szCs w:val="28"/>
        </w:rPr>
        <w:t>п.4.6 изложить в новой редакции: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 xml:space="preserve">«В состав Общественного совета не могут входить лица, замещающие государственные должности Российской Федерации и субъектов Российской </w:t>
      </w:r>
      <w:r w:rsidRPr="00D60D0D">
        <w:rPr>
          <w:sz w:val="28"/>
          <w:szCs w:val="28"/>
        </w:rPr>
        <w:lastRenderedPageBreak/>
        <w:t>Федерации, должности государственной службы Российской Федерации и субъектов Российской Федерации, и лица, занимающие должности муниципальной службы, а также: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D0D">
        <w:rPr>
          <w:sz w:val="28"/>
          <w:szCs w:val="28"/>
        </w:rPr>
        <w:t>лица, признанные недееспособными на основании решения суда;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0D0D">
        <w:rPr>
          <w:sz w:val="28"/>
          <w:szCs w:val="28"/>
        </w:rPr>
        <w:t>лица, имеющие непогашенную или неснятую судимость;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- лица, имеющие двойное гражданство».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1.2. абзац 3 п. 4.11 изложить в новой редакции:</w:t>
      </w: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«- избрания его депутатом Государственной Думы Федерального Собрания Российской Федерации, назначения членом Совета Федерации Федерального Собрания Российской Федерации, избрания депутатом Областной Думы Сахалинской области, а также назначения на государственную или должность</w:t>
      </w:r>
      <w:bookmarkStart w:id="1" w:name="bookmark0"/>
      <w:r>
        <w:rPr>
          <w:sz w:val="28"/>
          <w:szCs w:val="28"/>
        </w:rPr>
        <w:t xml:space="preserve"> муниципальной </w:t>
      </w:r>
      <w:r w:rsidRPr="00D60D0D">
        <w:rPr>
          <w:sz w:val="28"/>
          <w:szCs w:val="28"/>
        </w:rPr>
        <w:t>службы</w:t>
      </w:r>
      <w:bookmarkEnd w:id="1"/>
      <w:r>
        <w:rPr>
          <w:sz w:val="28"/>
          <w:szCs w:val="28"/>
        </w:rPr>
        <w:t>;»</w:t>
      </w: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</w:t>
      </w:r>
      <w:r w:rsidRPr="00D60D0D">
        <w:rPr>
          <w:sz w:val="28"/>
          <w:szCs w:val="28"/>
        </w:rPr>
        <w:t>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D60D0D" w:rsidRDefault="00D60D0D" w:rsidP="00D60D0D">
      <w:pPr>
        <w:ind w:firstLine="708"/>
        <w:jc w:val="both"/>
        <w:rPr>
          <w:sz w:val="28"/>
          <w:szCs w:val="28"/>
        </w:rPr>
      </w:pPr>
      <w:r w:rsidRPr="00D60D0D">
        <w:rPr>
          <w:sz w:val="28"/>
          <w:szCs w:val="28"/>
        </w:rPr>
        <w:t>3. Контроль за исполнением настоящего постановления возложить на управляющего делами администрации Невельского городск</w:t>
      </w:r>
      <w:r>
        <w:rPr>
          <w:sz w:val="28"/>
          <w:szCs w:val="28"/>
        </w:rPr>
        <w:t>ого округа Фомину</w:t>
      </w:r>
      <w:r w:rsidRPr="00D60D0D">
        <w:rPr>
          <w:sz w:val="28"/>
          <w:szCs w:val="28"/>
        </w:rPr>
        <w:t xml:space="preserve"> </w:t>
      </w:r>
      <w:r>
        <w:rPr>
          <w:sz w:val="28"/>
          <w:szCs w:val="28"/>
        </w:rPr>
        <w:t>Е.И</w:t>
      </w:r>
      <w:r w:rsidRPr="00D60D0D">
        <w:rPr>
          <w:sz w:val="28"/>
          <w:szCs w:val="28"/>
        </w:rPr>
        <w:t>.</w:t>
      </w:r>
    </w:p>
    <w:p w:rsid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Pr="00D60D0D" w:rsidRDefault="00D60D0D" w:rsidP="00D60D0D">
      <w:pPr>
        <w:ind w:firstLine="708"/>
        <w:jc w:val="both"/>
        <w:rPr>
          <w:sz w:val="28"/>
          <w:szCs w:val="28"/>
        </w:rPr>
      </w:pPr>
    </w:p>
    <w:p w:rsidR="00D60D0D" w:rsidRPr="00D60D0D" w:rsidRDefault="00D60D0D" w:rsidP="00D60D0D">
      <w:pPr>
        <w:jc w:val="both"/>
        <w:rPr>
          <w:sz w:val="28"/>
          <w:szCs w:val="28"/>
        </w:rPr>
      </w:pPr>
      <w:r w:rsidRPr="00D60D0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D60D0D" w:rsidRDefault="00D60D0D" w:rsidP="00D60D0D">
      <w:pPr>
        <w:jc w:val="both"/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 w:rsidP="00D60D0D">
      <w:pPr>
        <w:jc w:val="both"/>
        <w:rPr>
          <w:sz w:val="26"/>
          <w:szCs w:val="26"/>
        </w:rPr>
      </w:pPr>
    </w:p>
    <w:p w:rsidR="00D60D0D" w:rsidRDefault="00D60D0D"/>
    <w:sectPr w:rsidR="00D60D0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A9" w:rsidRDefault="00B616A9">
      <w:r>
        <w:separator/>
      </w:r>
    </w:p>
  </w:endnote>
  <w:endnote w:type="continuationSeparator" w:id="0">
    <w:p w:rsidR="00B616A9" w:rsidRDefault="00B6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A9" w:rsidRDefault="00B616A9">
      <w:r>
        <w:separator/>
      </w:r>
    </w:p>
  </w:footnote>
  <w:footnote w:type="continuationSeparator" w:id="0">
    <w:p w:rsidR="00B616A9" w:rsidRDefault="00B6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7.10.2015г. № 1302 &quot;Об Общественном совете при админитс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5-12-16'}"/>
    <w:docVar w:name="attr5#Бланк" w:val="OID_TYPE#"/>
    <w:docVar w:name="attr6#Номер документа" w:val="VARCHAR#1623"/>
    <w:docVar w:name="attr7#Дата подписания" w:val="DATE#{d '2015-12-16'}"/>
    <w:docVar w:name="ESED_IDnum" w:val="22/2015-2617"/>
    <w:docVar w:name="ESED_Lock" w:val="0"/>
    <w:docVar w:name="SPD_Annotation" w:val="N 1623 от 16.12.2015 22/2015-2617#О внесении изменений в постановление администрации Невельского городского округа от 07.10.2015г. № 1302 &quot;Об Общественном совете при админитсрации Невельского городского округа#Постановления администрации Невельского Городского округа   КОРОБОЧКИНА Елена Александровна – начальник отдела#Дата создания редакции: 16.12.2015"/>
    <w:docVar w:name="SPD_AreaName" w:val="Документ (ЕСЭД)"/>
    <w:docVar w:name="SPD_hostURL" w:val="storm"/>
    <w:docVar w:name="SPD_NumDoc" w:val="620289114"/>
    <w:docVar w:name="SPD_vDir" w:val="spd"/>
  </w:docVars>
  <w:rsids>
    <w:rsidRoot w:val="00D60D0D"/>
    <w:rsid w:val="001F6214"/>
    <w:rsid w:val="002D32DC"/>
    <w:rsid w:val="002E4FFD"/>
    <w:rsid w:val="00B105E2"/>
    <w:rsid w:val="00B616A9"/>
    <w:rsid w:val="00D60D0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06171-07C7-444C-932F-3986EC9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0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60D0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0D0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60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60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60D0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2025-01-30T03:18:00Z</dcterms:created>
  <dcterms:modified xsi:type="dcterms:W3CDTF">2025-01-30T03:18:00Z</dcterms:modified>
</cp:coreProperties>
</file>