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3B" w:rsidRDefault="0079240D" w:rsidP="0014683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83B" w:rsidRDefault="0014683B" w:rsidP="0014683B">
      <w:pPr>
        <w:jc w:val="center"/>
        <w:rPr>
          <w:lang w:val="en-US"/>
        </w:rPr>
      </w:pPr>
    </w:p>
    <w:p w:rsidR="0014683B" w:rsidRDefault="0014683B" w:rsidP="0014683B">
      <w:pPr>
        <w:jc w:val="center"/>
        <w:rPr>
          <w:lang w:val="en-US"/>
        </w:rPr>
      </w:pPr>
    </w:p>
    <w:p w:rsidR="0014683B" w:rsidRDefault="0014683B" w:rsidP="0014683B">
      <w:pPr>
        <w:jc w:val="center"/>
        <w:rPr>
          <w:lang w:val="en-US"/>
        </w:rPr>
      </w:pPr>
    </w:p>
    <w:p w:rsidR="0014683B" w:rsidRDefault="0014683B" w:rsidP="0014683B">
      <w:pPr>
        <w:jc w:val="center"/>
        <w:rPr>
          <w:lang w:val="en-US"/>
        </w:rPr>
      </w:pPr>
    </w:p>
    <w:p w:rsidR="0014683B" w:rsidRDefault="0014683B" w:rsidP="0014683B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4683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4683B" w:rsidRDefault="0014683B" w:rsidP="00F166AC">
            <w:pPr>
              <w:pStyle w:val="7"/>
            </w:pPr>
            <w:r>
              <w:t>ПОСТАНОВЛЕНИЕ</w:t>
            </w:r>
          </w:p>
          <w:p w:rsidR="0014683B" w:rsidRDefault="0014683B" w:rsidP="00F166A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4683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4683B" w:rsidRDefault="0079240D" w:rsidP="00F166A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683B" w:rsidRDefault="005633EC" w:rsidP="0014683B">
                                  <w:r>
                                    <w:t>1696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4683B" w:rsidRDefault="005633EC" w:rsidP="0014683B">
                            <w:r>
                              <w:t>1696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683B" w:rsidRDefault="005633EC" w:rsidP="0014683B">
                                  <w:r>
                                    <w:t>28.12.2015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4683B" w:rsidRDefault="005633EC" w:rsidP="0014683B">
                            <w:r>
                              <w:t>28.12.2015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683B">
              <w:rPr>
                <w:rFonts w:ascii="Courier New" w:hAnsi="Courier New" w:cs="Courier New"/>
              </w:rPr>
              <w:t>от              №</w:t>
            </w:r>
          </w:p>
          <w:p w:rsidR="0014683B" w:rsidRDefault="0014683B" w:rsidP="00F166A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4683B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14683B" w:rsidRDefault="0014683B" w:rsidP="00F166A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4683B" w:rsidRDefault="0014683B" w:rsidP="00F166AC">
            <w:pPr>
              <w:spacing w:after="240"/>
              <w:ind w:left="539"/>
              <w:jc w:val="center"/>
            </w:pPr>
          </w:p>
        </w:tc>
      </w:tr>
      <w:tr w:rsidR="0014683B" w:rsidRPr="00D35B3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35B33" w:rsidRPr="00D35B33" w:rsidRDefault="00D35B33" w:rsidP="00D35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D35B33">
              <w:rPr>
                <w:sz w:val="28"/>
                <w:szCs w:val="28"/>
              </w:rPr>
              <w:t>пор</w:t>
            </w:r>
            <w:r>
              <w:rPr>
                <w:sz w:val="28"/>
                <w:szCs w:val="28"/>
              </w:rPr>
              <w:t xml:space="preserve">ядке разработки и корректировки </w:t>
            </w:r>
            <w:r w:rsidRPr="00D35B33">
              <w:rPr>
                <w:sz w:val="28"/>
                <w:szCs w:val="28"/>
              </w:rPr>
              <w:t>Стратегии</w:t>
            </w:r>
            <w:r>
              <w:rPr>
                <w:sz w:val="28"/>
                <w:szCs w:val="28"/>
              </w:rPr>
              <w:t xml:space="preserve"> социально-экономического </w:t>
            </w:r>
            <w:r w:rsidRPr="00D35B3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азвития </w:t>
            </w:r>
            <w:r w:rsidRPr="00D35B33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образования </w:t>
            </w:r>
            <w:r w:rsidRPr="00D35B33">
              <w:rPr>
                <w:sz w:val="28"/>
                <w:szCs w:val="28"/>
              </w:rPr>
              <w:t>«Невельский</w:t>
            </w:r>
            <w:r>
              <w:rPr>
                <w:sz w:val="28"/>
                <w:szCs w:val="28"/>
              </w:rPr>
              <w:t xml:space="preserve"> </w:t>
            </w:r>
            <w:r w:rsidRPr="00D35B33">
              <w:rPr>
                <w:sz w:val="28"/>
                <w:szCs w:val="28"/>
              </w:rPr>
              <w:t>городской округ»</w:t>
            </w:r>
          </w:p>
          <w:p w:rsidR="0014683B" w:rsidRPr="00D35B33" w:rsidRDefault="0014683B" w:rsidP="00D35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4683B" w:rsidRPr="00D35B33" w:rsidRDefault="0014683B" w:rsidP="00D35B33">
            <w:pPr>
              <w:jc w:val="both"/>
              <w:rPr>
                <w:sz w:val="28"/>
                <w:szCs w:val="28"/>
              </w:rPr>
            </w:pPr>
          </w:p>
        </w:tc>
      </w:tr>
      <w:tr w:rsidR="0014683B" w:rsidRPr="00D35B3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4683B" w:rsidRPr="00D35B33" w:rsidRDefault="0014683B" w:rsidP="00D35B33">
            <w:pPr>
              <w:jc w:val="both"/>
              <w:rPr>
                <w:sz w:val="28"/>
                <w:szCs w:val="28"/>
              </w:rPr>
            </w:pPr>
          </w:p>
        </w:tc>
      </w:tr>
    </w:tbl>
    <w:p w:rsidR="00D35B33" w:rsidRDefault="00D35B33" w:rsidP="00D35B33">
      <w:pPr>
        <w:ind w:firstLine="708"/>
        <w:jc w:val="both"/>
        <w:rPr>
          <w:sz w:val="28"/>
          <w:szCs w:val="28"/>
        </w:rPr>
      </w:pPr>
      <w:r w:rsidRPr="00D35B33">
        <w:rPr>
          <w:sz w:val="28"/>
          <w:szCs w:val="28"/>
        </w:rPr>
        <w:t>В соответствии с Федеральным законом РФ от 28.06.2014г. № 172-ФЗ «О стратегическом планировании в Российской Федерации», распоряжением администрации Невельского городского округа от 02.12.2014г. № 208 «Об утверждении Плана-графика («дорожной карты») по подготовке документов стратегического планирования муниципального образования «Невельский городской округ», предусмотренных Федеральным</w:t>
      </w:r>
      <w:r w:rsidR="005B4E72">
        <w:rPr>
          <w:sz w:val="28"/>
          <w:szCs w:val="28"/>
        </w:rPr>
        <w:t xml:space="preserve"> законом от 28.06.2014г. № 172-</w:t>
      </w:r>
      <w:r w:rsidRPr="00D35B33">
        <w:rPr>
          <w:sz w:val="28"/>
          <w:szCs w:val="28"/>
        </w:rPr>
        <w:t xml:space="preserve">ФЗ «О стратегическом планировании в Российской Федерации», руководствуясь ст. </w:t>
      </w:r>
      <w:r w:rsidR="005B4E72">
        <w:rPr>
          <w:sz w:val="28"/>
          <w:szCs w:val="28"/>
        </w:rPr>
        <w:t xml:space="preserve">ст. </w:t>
      </w:r>
      <w:r w:rsidRPr="00D35B33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5B4E72" w:rsidRPr="00D35B33" w:rsidRDefault="005B4E72" w:rsidP="00D35B33">
      <w:pPr>
        <w:ind w:firstLine="708"/>
        <w:jc w:val="both"/>
        <w:rPr>
          <w:sz w:val="28"/>
          <w:szCs w:val="28"/>
        </w:rPr>
      </w:pPr>
    </w:p>
    <w:p w:rsidR="00D35B33" w:rsidRDefault="00D35B33" w:rsidP="00D35B33">
      <w:pPr>
        <w:jc w:val="both"/>
        <w:rPr>
          <w:sz w:val="28"/>
          <w:szCs w:val="28"/>
        </w:rPr>
      </w:pPr>
      <w:r w:rsidRPr="00D35B33">
        <w:rPr>
          <w:sz w:val="28"/>
          <w:szCs w:val="28"/>
        </w:rPr>
        <w:t>ПОСТАНОВЛЯЕТ:</w:t>
      </w:r>
    </w:p>
    <w:p w:rsidR="005B4E72" w:rsidRPr="00D35B33" w:rsidRDefault="005B4E72" w:rsidP="00D35B33">
      <w:pPr>
        <w:jc w:val="both"/>
        <w:rPr>
          <w:sz w:val="28"/>
          <w:szCs w:val="28"/>
        </w:rPr>
      </w:pPr>
    </w:p>
    <w:p w:rsidR="00D35B33" w:rsidRPr="00D35B33" w:rsidRDefault="00D35B33" w:rsidP="005B4E72">
      <w:pPr>
        <w:ind w:firstLine="708"/>
        <w:jc w:val="both"/>
        <w:rPr>
          <w:sz w:val="28"/>
          <w:szCs w:val="28"/>
        </w:rPr>
      </w:pPr>
      <w:r w:rsidRPr="00D35B33">
        <w:rPr>
          <w:sz w:val="28"/>
          <w:szCs w:val="28"/>
        </w:rPr>
        <w:t>1. Утвердить Порядок разработки и кор</w:t>
      </w:r>
      <w:r w:rsidR="005633EC">
        <w:rPr>
          <w:sz w:val="28"/>
          <w:szCs w:val="28"/>
        </w:rPr>
        <w:t>ректировки Стратегии социально-</w:t>
      </w:r>
      <w:r w:rsidRPr="00D35B33">
        <w:rPr>
          <w:sz w:val="28"/>
          <w:szCs w:val="28"/>
        </w:rPr>
        <w:t>экономического развития муниципального образования «Невельский городской округ» (прилагается).</w:t>
      </w:r>
    </w:p>
    <w:p w:rsidR="00D35B33" w:rsidRPr="00D35B33" w:rsidRDefault="005B4E72" w:rsidP="005B4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="00D35B33" w:rsidRPr="00D35B33">
        <w:rPr>
          <w:sz w:val="28"/>
          <w:szCs w:val="28"/>
        </w:rPr>
        <w:t>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D35B33" w:rsidRPr="00D35B33" w:rsidRDefault="00D35B33" w:rsidP="005B4E72">
      <w:pPr>
        <w:ind w:firstLine="708"/>
        <w:jc w:val="both"/>
        <w:rPr>
          <w:sz w:val="28"/>
          <w:szCs w:val="28"/>
        </w:rPr>
      </w:pPr>
      <w:r w:rsidRPr="00D35B33">
        <w:rPr>
          <w:sz w:val="28"/>
          <w:szCs w:val="28"/>
        </w:rPr>
        <w:t>3. Контроль за исполнением настоящего постановления возложить на вице- мэра Невельского городского округа Сидорук</w:t>
      </w:r>
      <w:r w:rsidR="005B4E72" w:rsidRPr="005B4E72">
        <w:rPr>
          <w:sz w:val="28"/>
          <w:szCs w:val="28"/>
        </w:rPr>
        <w:t xml:space="preserve"> </w:t>
      </w:r>
      <w:r w:rsidR="005B4E72" w:rsidRPr="00D35B33">
        <w:rPr>
          <w:sz w:val="28"/>
          <w:szCs w:val="28"/>
        </w:rPr>
        <w:t>Т.З.</w:t>
      </w:r>
    </w:p>
    <w:p w:rsidR="005B4E72" w:rsidRDefault="005B4E72" w:rsidP="00D35B33">
      <w:pPr>
        <w:jc w:val="both"/>
        <w:rPr>
          <w:sz w:val="28"/>
          <w:szCs w:val="28"/>
        </w:rPr>
      </w:pPr>
    </w:p>
    <w:p w:rsidR="005B4E72" w:rsidRDefault="005B4E72" w:rsidP="00D35B33">
      <w:pPr>
        <w:jc w:val="both"/>
        <w:rPr>
          <w:sz w:val="28"/>
          <w:szCs w:val="28"/>
        </w:rPr>
      </w:pPr>
    </w:p>
    <w:p w:rsidR="00D35B33" w:rsidRPr="00D35B33" w:rsidRDefault="00D35B33" w:rsidP="00D35B33">
      <w:pPr>
        <w:jc w:val="both"/>
        <w:rPr>
          <w:sz w:val="28"/>
          <w:szCs w:val="28"/>
        </w:rPr>
      </w:pPr>
      <w:r w:rsidRPr="00D35B33">
        <w:rPr>
          <w:sz w:val="28"/>
          <w:szCs w:val="28"/>
        </w:rPr>
        <w:t>Мэр Невельского городского округа</w:t>
      </w:r>
      <w:r w:rsidR="005B4E72">
        <w:rPr>
          <w:sz w:val="28"/>
          <w:szCs w:val="28"/>
        </w:rPr>
        <w:tab/>
      </w:r>
      <w:r w:rsidR="005B4E72">
        <w:rPr>
          <w:sz w:val="28"/>
          <w:szCs w:val="28"/>
        </w:rPr>
        <w:tab/>
      </w:r>
      <w:r w:rsidR="005B4E72">
        <w:rPr>
          <w:sz w:val="28"/>
          <w:szCs w:val="28"/>
        </w:rPr>
        <w:tab/>
      </w:r>
      <w:r w:rsidR="005B4E72">
        <w:rPr>
          <w:sz w:val="28"/>
          <w:szCs w:val="28"/>
        </w:rPr>
        <w:tab/>
      </w:r>
      <w:r w:rsidR="005B4E72">
        <w:rPr>
          <w:sz w:val="28"/>
          <w:szCs w:val="28"/>
        </w:rPr>
        <w:tab/>
        <w:t>В.Н. Пак</w:t>
      </w:r>
    </w:p>
    <w:p w:rsidR="005B4E72" w:rsidRDefault="00D35B33" w:rsidP="005B4E72">
      <w:pPr>
        <w:jc w:val="right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lastRenderedPageBreak/>
        <w:t xml:space="preserve">Утвержден </w:t>
      </w:r>
    </w:p>
    <w:p w:rsidR="005B4E72" w:rsidRDefault="00D35B33" w:rsidP="005B4E72">
      <w:pPr>
        <w:jc w:val="right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 xml:space="preserve">постановлением администрации </w:t>
      </w:r>
    </w:p>
    <w:p w:rsidR="005B4E72" w:rsidRDefault="00D35B33" w:rsidP="005B4E72">
      <w:pPr>
        <w:jc w:val="right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 xml:space="preserve">Невельского городского округа </w:t>
      </w:r>
    </w:p>
    <w:p w:rsidR="00D35B33" w:rsidRDefault="005B4E72" w:rsidP="005B4E72">
      <w:pPr>
        <w:jc w:val="right"/>
      </w:pPr>
      <w:r>
        <w:rPr>
          <w:color w:val="000000"/>
          <w:sz w:val="26"/>
          <w:szCs w:val="26"/>
        </w:rPr>
        <w:t>о</w:t>
      </w:r>
      <w:r w:rsidR="00D35B33" w:rsidRPr="00D35B33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28.12.2015г. </w:t>
      </w:r>
      <w:r w:rsidR="00D35B33" w:rsidRPr="00D35B33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1696</w:t>
      </w:r>
    </w:p>
    <w:p w:rsidR="005B4E72" w:rsidRDefault="005B4E72" w:rsidP="005B4E72">
      <w:pPr>
        <w:jc w:val="center"/>
        <w:rPr>
          <w:b/>
          <w:bCs/>
          <w:color w:val="000000"/>
          <w:sz w:val="26"/>
          <w:szCs w:val="26"/>
        </w:rPr>
      </w:pPr>
    </w:p>
    <w:p w:rsidR="005B4E72" w:rsidRDefault="005B4E72" w:rsidP="005B4E72">
      <w:pPr>
        <w:jc w:val="center"/>
        <w:rPr>
          <w:b/>
          <w:bCs/>
          <w:color w:val="000000"/>
          <w:sz w:val="26"/>
          <w:szCs w:val="26"/>
        </w:rPr>
      </w:pPr>
    </w:p>
    <w:p w:rsidR="00D35B33" w:rsidRDefault="00D35B33" w:rsidP="005B4E72">
      <w:pPr>
        <w:jc w:val="center"/>
      </w:pPr>
      <w:r w:rsidRPr="00D35B33">
        <w:rPr>
          <w:b/>
          <w:bCs/>
          <w:color w:val="000000"/>
          <w:sz w:val="26"/>
          <w:szCs w:val="26"/>
        </w:rPr>
        <w:t>ПОРЯДОК</w:t>
      </w:r>
    </w:p>
    <w:p w:rsidR="00D35B33" w:rsidRDefault="00D35B33" w:rsidP="005B4E72">
      <w:pPr>
        <w:jc w:val="center"/>
        <w:rPr>
          <w:b/>
          <w:bCs/>
          <w:color w:val="000000"/>
          <w:sz w:val="26"/>
          <w:szCs w:val="26"/>
        </w:rPr>
      </w:pPr>
      <w:r w:rsidRPr="00D35B33">
        <w:rPr>
          <w:b/>
          <w:bCs/>
          <w:color w:val="000000"/>
          <w:sz w:val="26"/>
          <w:szCs w:val="26"/>
        </w:rPr>
        <w:t>РАЗРАБОТКИ И КОРРЕКТИРОВКИ СТРАТЕГИИ СОЦИАЛЬНО- ЭКОНОМИЧЕСКОГО РАЗВИТИЯ МУНИЦИПАЛЬНОГО ОБРАЗОВАНИЯ «НЕВЕЛЬСКИЙ ГОРОДСКОЙ ОКРУГ»</w:t>
      </w:r>
    </w:p>
    <w:p w:rsidR="005B4E72" w:rsidRDefault="005B4E72" w:rsidP="005B4E72">
      <w:pPr>
        <w:jc w:val="center"/>
        <w:rPr>
          <w:b/>
          <w:bCs/>
          <w:color w:val="000000"/>
          <w:sz w:val="26"/>
          <w:szCs w:val="26"/>
        </w:rPr>
      </w:pPr>
    </w:p>
    <w:p w:rsidR="005B4E72" w:rsidRDefault="005B4E72" w:rsidP="005B4E72">
      <w:pPr>
        <w:jc w:val="center"/>
      </w:pPr>
    </w:p>
    <w:p w:rsidR="00D35B33" w:rsidRDefault="00D35B33" w:rsidP="005B4E72">
      <w:pPr>
        <w:jc w:val="center"/>
      </w:pPr>
      <w:r w:rsidRPr="00D35B33">
        <w:rPr>
          <w:color w:val="000000"/>
          <w:sz w:val="26"/>
          <w:szCs w:val="26"/>
        </w:rPr>
        <w:t>1. Общие положения</w:t>
      </w:r>
    </w:p>
    <w:p w:rsidR="00D35B33" w:rsidRPr="00D35B33" w:rsidRDefault="00D35B33" w:rsidP="005B4E72">
      <w:pPr>
        <w:numPr>
          <w:ilvl w:val="0"/>
          <w:numId w:val="1"/>
        </w:numPr>
        <w:ind w:firstLine="720"/>
        <w:jc w:val="both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Порядок разработки и корректировки Стратегии социально- экономического развития муниципального образования «Невельский городской округ» (далее - Порядок) определяет процедуру разработки, реализации и мониторинга Стратегии социально-экономического развития муниципального образования «Невельский городской округ» (далее - Стратегия).</w:t>
      </w:r>
    </w:p>
    <w:p w:rsidR="00D35B33" w:rsidRPr="00D35B33" w:rsidRDefault="00D35B33" w:rsidP="005B4E72">
      <w:pPr>
        <w:numPr>
          <w:ilvl w:val="0"/>
          <w:numId w:val="1"/>
        </w:numPr>
        <w:ind w:firstLine="720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Понятия и термины, используемые в настоящем Порядке, применяются в том же значении, что и в Федеральном законе от 28.06.2014г. № 172-ФЗ «О стратегическом планировании в Российской Федерации», нормативных правовых актах Сахалинской области и Невельского городского округа.</w:t>
      </w:r>
    </w:p>
    <w:p w:rsidR="00D35B33" w:rsidRPr="00D35B33" w:rsidRDefault="00D35B33" w:rsidP="005B4E72">
      <w:pPr>
        <w:numPr>
          <w:ilvl w:val="0"/>
          <w:numId w:val="1"/>
        </w:numPr>
        <w:ind w:firstLine="720"/>
        <w:jc w:val="both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Стратегия должна иметь инновационный социально ориентированный тип экономического развития.</w:t>
      </w:r>
    </w:p>
    <w:p w:rsidR="00D35B33" w:rsidRPr="00D35B33" w:rsidRDefault="00D35B33" w:rsidP="005B4E72">
      <w:pPr>
        <w:numPr>
          <w:ilvl w:val="0"/>
          <w:numId w:val="1"/>
        </w:numPr>
        <w:ind w:firstLine="720"/>
        <w:jc w:val="both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Стратегия должна быть увязана с Генеральным планом муниципального образования «Невельский городской округ».</w:t>
      </w:r>
    </w:p>
    <w:p w:rsidR="00D35B33" w:rsidRPr="00D35B33" w:rsidRDefault="00D35B33" w:rsidP="005B4E72">
      <w:pPr>
        <w:numPr>
          <w:ilvl w:val="0"/>
          <w:numId w:val="1"/>
        </w:numPr>
        <w:ind w:firstLine="720"/>
        <w:jc w:val="both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Подготовка Стратегии должна осуществляться по результатам публичного обсуждения, с учетом мотивированных предложений по социально- экономическому развитию от жителей Невельского городского округа и крупных организаций, осуществляющих свою деятельность на территории округа.</w:t>
      </w:r>
    </w:p>
    <w:p w:rsidR="00D35B33" w:rsidRPr="00D35B33" w:rsidRDefault="00D35B33" w:rsidP="005B4E72">
      <w:pPr>
        <w:numPr>
          <w:ilvl w:val="0"/>
          <w:numId w:val="1"/>
        </w:numPr>
        <w:ind w:firstLine="720"/>
        <w:jc w:val="both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Участниками разработки Стратегии являются структурные подразделения администрации Невельского городского округа, администрации с. Горнозаводск и с. Шебунино, муниципальные учреждения (далее - Участники разработки Стратегии). К разработке Стратегии могут привлекаться представители коммерческих и некоммерческих организаций, в том числе общественных, независимые эксперты,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D35B33" w:rsidRPr="00D35B33" w:rsidRDefault="00D35B33" w:rsidP="005B4E72">
      <w:pPr>
        <w:numPr>
          <w:ilvl w:val="0"/>
          <w:numId w:val="1"/>
        </w:numPr>
        <w:ind w:firstLine="720"/>
        <w:jc w:val="both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Координатором работы по формированию Стратегии является комитет экономического развития и потребительского рынка администрации Невельского городского округа (далее - Комитет экономики).</w:t>
      </w:r>
    </w:p>
    <w:p w:rsidR="005B4E72" w:rsidRDefault="005B4E72" w:rsidP="00D35B33">
      <w:pPr>
        <w:rPr>
          <w:color w:val="000000"/>
          <w:sz w:val="26"/>
          <w:szCs w:val="26"/>
        </w:rPr>
      </w:pPr>
    </w:p>
    <w:p w:rsidR="00D35B33" w:rsidRDefault="00D35B33" w:rsidP="005B4E72">
      <w:pPr>
        <w:jc w:val="center"/>
      </w:pPr>
      <w:r w:rsidRPr="00D35B33">
        <w:rPr>
          <w:color w:val="000000"/>
          <w:sz w:val="26"/>
          <w:szCs w:val="26"/>
        </w:rPr>
        <w:t>2. Порядок разработки Стратегии</w:t>
      </w:r>
    </w:p>
    <w:p w:rsidR="00D35B33" w:rsidRDefault="00D35B33" w:rsidP="005B4E72">
      <w:pPr>
        <w:ind w:firstLine="720"/>
        <w:jc w:val="both"/>
      </w:pPr>
      <w:r w:rsidRPr="00D35B33">
        <w:rPr>
          <w:color w:val="000000"/>
          <w:sz w:val="26"/>
          <w:szCs w:val="26"/>
        </w:rPr>
        <w:t>2.1. Стратегия определяет приоритеты, долгосрочные цели и задачи социально-экономического развития муниципального образования «Невельский городской округ», согласующиеся с ежегодным Посланием Президента Российской</w:t>
      </w:r>
      <w:r w:rsidR="005B4E72">
        <w:rPr>
          <w:color w:val="000000"/>
          <w:sz w:val="26"/>
          <w:szCs w:val="26"/>
        </w:rPr>
        <w:t xml:space="preserve"> </w:t>
      </w:r>
      <w:r w:rsidRPr="00D35B33">
        <w:rPr>
          <w:color w:val="000000"/>
          <w:sz w:val="26"/>
          <w:szCs w:val="26"/>
        </w:rPr>
        <w:t>Федерации Федеральному Собранию Российской Федерации, приоритетами и целями социально-экономического развития Сахалинской области и Российской Федерации.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2.2. </w:t>
      </w:r>
      <w:r w:rsidR="00D35B33" w:rsidRPr="00D35B33">
        <w:rPr>
          <w:color w:val="000000"/>
          <w:sz w:val="26"/>
          <w:szCs w:val="26"/>
        </w:rPr>
        <w:t>Организация процесса разработки, мониторинга и контроля реализации Стратегии в Невельском городском округе осуществляется посредством заседаний Рабочей группы по разработке, мониторингу и контролю реализации Стратегии социально-экономического развития муниципального образования «Невельский городской округ» (далее - Рабочая группа).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2.3. </w:t>
      </w:r>
      <w:r w:rsidR="00D35B33" w:rsidRPr="00D35B33">
        <w:rPr>
          <w:color w:val="000000"/>
          <w:sz w:val="26"/>
          <w:szCs w:val="26"/>
        </w:rPr>
        <w:t>Общую координационную деятельность Участников разработки Стратегии осуществляет Комитет экономики.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2.4. </w:t>
      </w:r>
      <w:r w:rsidR="00D35B33" w:rsidRPr="00D35B33">
        <w:rPr>
          <w:color w:val="000000"/>
          <w:sz w:val="26"/>
          <w:szCs w:val="26"/>
        </w:rPr>
        <w:t>К непосредственной разработке или корректировке Стратегии на конкурсной основе, в соответствии с Фед</w:t>
      </w:r>
      <w:r>
        <w:rPr>
          <w:color w:val="000000"/>
          <w:sz w:val="26"/>
          <w:szCs w:val="26"/>
        </w:rPr>
        <w:t>еральным законом от 22.03.2013 №</w:t>
      </w:r>
      <w:r w:rsidR="00D35B33" w:rsidRPr="00D35B33">
        <w:rPr>
          <w:color w:val="000000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нужд", могут привлекаться организации, имеющие практический опыт разработки документов стратегического планирования. Расходы, связанные с разработкой и корректировкой Стратегии, являются расходным обязательством и осуществляются за счет бюджетных ассигнований, предусмотренных в местном бюджете Невельского городского округа на соответствующий финансовый год.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2.5. </w:t>
      </w:r>
      <w:r w:rsidR="00D35B33" w:rsidRPr="00D35B33">
        <w:rPr>
          <w:color w:val="000000"/>
          <w:sz w:val="26"/>
          <w:szCs w:val="26"/>
        </w:rPr>
        <w:t>Этапы реализации Стратегии выделяются с учетом установленной периодичности бюджетного планирования: не менее 3-х лет (для первого этапа реализации Стратегии и текущего периода бюджетного планирования) и 3 - 6 лет (для последующих этапов и периодов). В отдельных случаях, в соответствии с решениями администрации Невельского городского округа, могут быть установлены промежуточные (детализированные) этапы реализации Стратегии с учетом приоритетов социально-экономического развития муниципального образования «Невельский городской округ».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2.6. </w:t>
      </w:r>
      <w:r w:rsidR="00D35B33" w:rsidRPr="00D35B33">
        <w:rPr>
          <w:color w:val="000000"/>
          <w:sz w:val="26"/>
          <w:szCs w:val="26"/>
        </w:rPr>
        <w:t>Стратегия разрабатывается с учетом прогноза социально- экономического развития муниципального образования «Невельский городской округ» на долгосрочный период и бюджетного прогноза муниципального образования «Невельский городской округ» на долгосрочный период.</w:t>
      </w:r>
    </w:p>
    <w:p w:rsidR="00D35B33" w:rsidRPr="00D35B33" w:rsidRDefault="00D35B33" w:rsidP="005B4E72">
      <w:pPr>
        <w:numPr>
          <w:ilvl w:val="1"/>
          <w:numId w:val="4"/>
        </w:numPr>
        <w:jc w:val="both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Стратегия содержит:</w:t>
      </w:r>
    </w:p>
    <w:p w:rsidR="00D35B33" w:rsidRPr="00D35B33" w:rsidRDefault="00D35B33" w:rsidP="005B4E72">
      <w:pPr>
        <w:numPr>
          <w:ilvl w:val="0"/>
          <w:numId w:val="2"/>
        </w:numPr>
        <w:ind w:firstLine="720"/>
        <w:jc w:val="both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Анализ социально-экономического развития муниципального образования «Невельский городской округ» в отраслевом разрезе.</w:t>
      </w:r>
    </w:p>
    <w:p w:rsidR="00D35B33" w:rsidRPr="00D35B33" w:rsidRDefault="00D35B33" w:rsidP="005B4E72">
      <w:pPr>
        <w:numPr>
          <w:ilvl w:val="0"/>
          <w:numId w:val="2"/>
        </w:numPr>
        <w:ind w:firstLine="720"/>
        <w:jc w:val="both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Анализ развития муниципального образования «Невельский городской округ» на основе выявленных сильных, слабых сторон, возможностей и угроз.</w:t>
      </w:r>
    </w:p>
    <w:p w:rsidR="00D35B33" w:rsidRPr="00D35B33" w:rsidRDefault="00D35B33" w:rsidP="005B4E72">
      <w:pPr>
        <w:numPr>
          <w:ilvl w:val="0"/>
          <w:numId w:val="2"/>
        </w:numPr>
        <w:ind w:firstLine="720"/>
        <w:jc w:val="both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Миссию муниципального образования «Невельский городской округ», цели и задачи социально-экономического развития.</w:t>
      </w:r>
    </w:p>
    <w:p w:rsidR="00D35B33" w:rsidRPr="00D35B33" w:rsidRDefault="00D35B33" w:rsidP="005B4E72">
      <w:pPr>
        <w:numPr>
          <w:ilvl w:val="0"/>
          <w:numId w:val="2"/>
        </w:numPr>
        <w:ind w:firstLine="720"/>
        <w:jc w:val="both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Сценарии развития муниципального образования «Невельский городской округ».</w:t>
      </w:r>
    </w:p>
    <w:p w:rsidR="00D35B33" w:rsidRPr="00D35B33" w:rsidRDefault="00D35B33" w:rsidP="005B4E72">
      <w:pPr>
        <w:numPr>
          <w:ilvl w:val="0"/>
          <w:numId w:val="2"/>
        </w:numPr>
        <w:ind w:firstLine="720"/>
        <w:jc w:val="both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Приоритетные направления развития муниципального образования «Невельский городской округ».</w:t>
      </w:r>
    </w:p>
    <w:p w:rsidR="00D35B33" w:rsidRPr="00D35B33" w:rsidRDefault="00D35B33" w:rsidP="005B4E72">
      <w:pPr>
        <w:numPr>
          <w:ilvl w:val="0"/>
          <w:numId w:val="2"/>
        </w:numPr>
        <w:ind w:firstLine="720"/>
        <w:jc w:val="both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Перечень основных инвестиционных проектов муниципального образования «Невельский городской округ»", оказывающих наибольший вклад в социально-экономическое развитие городского округа.</w:t>
      </w:r>
    </w:p>
    <w:p w:rsidR="00D35B33" w:rsidRPr="00D35B33" w:rsidRDefault="00D35B33" w:rsidP="005B4E72">
      <w:pPr>
        <w:numPr>
          <w:ilvl w:val="0"/>
          <w:numId w:val="2"/>
        </w:numPr>
        <w:ind w:firstLine="720"/>
        <w:jc w:val="both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Ожидаемые результаты реализации Стратегии.</w:t>
      </w:r>
    </w:p>
    <w:p w:rsidR="00D35B33" w:rsidRDefault="00D35B33" w:rsidP="005B4E72">
      <w:pPr>
        <w:numPr>
          <w:ilvl w:val="0"/>
          <w:numId w:val="2"/>
        </w:numPr>
        <w:ind w:firstLine="720"/>
        <w:jc w:val="both"/>
      </w:pPr>
      <w:r w:rsidRPr="00D35B33">
        <w:rPr>
          <w:color w:val="000000"/>
          <w:sz w:val="26"/>
          <w:szCs w:val="26"/>
        </w:rPr>
        <w:t>Показатели социально-экономического развития муниципального образования «Невельский городской округ» со значениями, начиная с отчетного</w:t>
      </w:r>
      <w:r w:rsidR="005B4E72">
        <w:rPr>
          <w:color w:val="000000"/>
          <w:sz w:val="26"/>
          <w:szCs w:val="26"/>
        </w:rPr>
        <w:t xml:space="preserve"> </w:t>
      </w:r>
      <w:r w:rsidRPr="00D35B33">
        <w:rPr>
          <w:color w:val="000000"/>
          <w:sz w:val="26"/>
          <w:szCs w:val="26"/>
        </w:rPr>
        <w:t>года (предшествующего году начала реализации Стратегии) и на весь период реализации Стратегии. Формирование показателей Стратегии осуществляется по годам ее реализации.</w:t>
      </w:r>
    </w:p>
    <w:p w:rsidR="00D35B33" w:rsidRDefault="00D35B33" w:rsidP="005B4E72">
      <w:pPr>
        <w:ind w:firstLine="720"/>
        <w:jc w:val="both"/>
      </w:pPr>
      <w:r w:rsidRPr="00D35B33">
        <w:rPr>
          <w:color w:val="000000"/>
          <w:sz w:val="26"/>
          <w:szCs w:val="26"/>
        </w:rPr>
        <w:lastRenderedPageBreak/>
        <w:t>2.7.9. Иные показатели, обусловленные необходимостью их учета в Стратегии тенденциями социально-экономического развития.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2.8. </w:t>
      </w:r>
      <w:r w:rsidR="00D35B33" w:rsidRPr="00D35B33">
        <w:rPr>
          <w:color w:val="000000"/>
          <w:sz w:val="26"/>
          <w:szCs w:val="26"/>
        </w:rPr>
        <w:t>Разработанный проект Стратегии представляется на рассмотрение Рабочей группе для анализа и принятия обоснованного решения.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2.9. </w:t>
      </w:r>
      <w:r w:rsidR="00D35B33" w:rsidRPr="00D35B33">
        <w:rPr>
          <w:color w:val="000000"/>
          <w:sz w:val="26"/>
          <w:szCs w:val="26"/>
        </w:rPr>
        <w:t>При положительном заключении всех членов Рабочей группы проект Стратегии выносится на общественное обсуждение жителям Невельского городского округа, предприятиям, учреждениям, организациям, расположенным на территории округа, в соответствии с Порядком раскрытия информации о подготовке нормативных правовых актов и проведения их общественного обсуждения, утвержденным решением Собрания Невельского городского округа от 09.07.2015г. № 131.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2.10. </w:t>
      </w:r>
      <w:r w:rsidR="00D35B33" w:rsidRPr="00D35B33">
        <w:rPr>
          <w:color w:val="000000"/>
          <w:sz w:val="26"/>
          <w:szCs w:val="26"/>
        </w:rPr>
        <w:t>Замечания и предложения, поступившие в ходе общественного обсуждения проекта Стратегии, должны быть рассмотрены Рабочей группой, которая принимает решение о целесообразности внесения корректировок в проект Стратегии.</w:t>
      </w:r>
    </w:p>
    <w:p w:rsidR="00D35B33" w:rsidRDefault="00D35B33" w:rsidP="005B4E72">
      <w:pPr>
        <w:ind w:firstLine="708"/>
      </w:pPr>
      <w:r w:rsidRPr="00D35B33">
        <w:rPr>
          <w:color w:val="000000"/>
          <w:sz w:val="26"/>
          <w:szCs w:val="26"/>
        </w:rPr>
        <w:t>В случае положительного заключения всех членов Рабочей группы проект Стратегии направляется в Собрание Невельского городского округа для утверждения.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2.11. </w:t>
      </w:r>
      <w:r w:rsidR="00D35B33" w:rsidRPr="00D35B33">
        <w:rPr>
          <w:color w:val="000000"/>
          <w:sz w:val="26"/>
          <w:szCs w:val="26"/>
        </w:rPr>
        <w:t>Стратегия является основой для разработки Плана мероприятий по реализации стратегии социально-экономического развития муниципального образования «Невельский городской округ», муниципальных программ.</w:t>
      </w:r>
    </w:p>
    <w:p w:rsidR="005B4E72" w:rsidRDefault="005B4E72" w:rsidP="00D35B33">
      <w:pPr>
        <w:rPr>
          <w:color w:val="000000"/>
          <w:sz w:val="26"/>
          <w:szCs w:val="26"/>
        </w:rPr>
      </w:pPr>
    </w:p>
    <w:p w:rsidR="00D35B33" w:rsidRDefault="00D35B33" w:rsidP="005B4E72">
      <w:pPr>
        <w:jc w:val="center"/>
      </w:pPr>
      <w:r w:rsidRPr="00D35B33">
        <w:rPr>
          <w:color w:val="000000"/>
          <w:sz w:val="26"/>
          <w:szCs w:val="26"/>
        </w:rPr>
        <w:t>3. Механизм реализации Стратегии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 </w:t>
      </w:r>
      <w:r w:rsidR="00D35B33" w:rsidRPr="00D35B33">
        <w:rPr>
          <w:color w:val="000000"/>
          <w:sz w:val="26"/>
          <w:szCs w:val="26"/>
        </w:rPr>
        <w:t>Реализация Стратегии осуществляется путем разработки и исполнения Плана мероприятий. Положения Стратегии детализируются в муниципальных программах с учетом необходимости ресурсного обеспечения, в том числе определенного в соответствии с бюджетным прогнозом муниципального образования «Невельский городской округ» на долгосрочный период.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 </w:t>
      </w:r>
      <w:r w:rsidR="00D35B33" w:rsidRPr="00D35B33">
        <w:rPr>
          <w:color w:val="000000"/>
          <w:sz w:val="26"/>
          <w:szCs w:val="26"/>
        </w:rPr>
        <w:t>Перечень муниципальных программ, необходимых для реали</w:t>
      </w:r>
      <w:r>
        <w:rPr>
          <w:color w:val="000000"/>
          <w:sz w:val="26"/>
          <w:szCs w:val="26"/>
        </w:rPr>
        <w:t>зации Стратегии</w:t>
      </w:r>
      <w:r w:rsidR="00D35B33" w:rsidRPr="00D35B33">
        <w:rPr>
          <w:color w:val="000000"/>
          <w:sz w:val="26"/>
          <w:szCs w:val="26"/>
        </w:rPr>
        <w:t>, определяется администрацией Невельского городского округа.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3.3. </w:t>
      </w:r>
      <w:r w:rsidR="00D35B33" w:rsidRPr="00D35B33">
        <w:rPr>
          <w:color w:val="000000"/>
          <w:sz w:val="26"/>
          <w:szCs w:val="26"/>
        </w:rPr>
        <w:t>Ежегодно проводится оценка эффективности реализации каждой муниципальной программы. Порядок проведения указанной оценки и ее критерии утверждаются постановлением администрации Невельского городского округа.</w:t>
      </w:r>
    </w:p>
    <w:p w:rsidR="005B4E72" w:rsidRDefault="005B4E72" w:rsidP="005B4E72">
      <w:pPr>
        <w:jc w:val="both"/>
        <w:rPr>
          <w:color w:val="000000"/>
          <w:sz w:val="26"/>
          <w:szCs w:val="26"/>
        </w:rPr>
      </w:pPr>
    </w:p>
    <w:p w:rsidR="00D35B33" w:rsidRDefault="00D35B33" w:rsidP="005B4E72">
      <w:pPr>
        <w:jc w:val="center"/>
      </w:pPr>
      <w:r w:rsidRPr="00D35B33">
        <w:rPr>
          <w:color w:val="000000"/>
          <w:sz w:val="26"/>
          <w:szCs w:val="26"/>
        </w:rPr>
        <w:t>4. Цель и задачи мониторинга и контроля реализации Стратегии</w:t>
      </w:r>
    </w:p>
    <w:p w:rsidR="00D35B33" w:rsidRPr="00D35B33" w:rsidRDefault="00D35B33" w:rsidP="005B4E72">
      <w:pPr>
        <w:numPr>
          <w:ilvl w:val="0"/>
          <w:numId w:val="3"/>
        </w:numPr>
        <w:ind w:firstLine="720"/>
        <w:jc w:val="both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Целью мониторинга реализации Стратегии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 экономических и финансовых показателей, а также повышение эффективности деятельности администрации Невельского городского округа по достижению в установленные сроки запланированных показателей социально-экономического развития муниципального образования «Невельский городской округ».</w:t>
      </w:r>
    </w:p>
    <w:p w:rsidR="00D35B33" w:rsidRPr="00D35B33" w:rsidRDefault="00D35B33" w:rsidP="005B4E72">
      <w:pPr>
        <w:numPr>
          <w:ilvl w:val="0"/>
          <w:numId w:val="3"/>
        </w:numPr>
        <w:ind w:firstLine="720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Основными задачами мониторинга являются: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4.2.1. </w:t>
      </w:r>
      <w:r w:rsidR="00D35B33" w:rsidRPr="00D35B33">
        <w:rPr>
          <w:color w:val="000000"/>
          <w:sz w:val="26"/>
          <w:szCs w:val="26"/>
        </w:rPr>
        <w:t>Сбор, систематизация и обобщение информации о социально- экономическом развитии муниципального образования «Невельский городской округ».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4.2.2. </w:t>
      </w:r>
      <w:r w:rsidR="00D35B33" w:rsidRPr="00D35B33">
        <w:rPr>
          <w:color w:val="000000"/>
          <w:sz w:val="26"/>
          <w:szCs w:val="26"/>
        </w:rPr>
        <w:t>Оценка степени достижения запланированных целей социально- экономического развития муниципального образования «Невельский городской округ».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4.2.3. </w:t>
      </w:r>
      <w:r w:rsidR="00D35B33" w:rsidRPr="00D35B33">
        <w:rPr>
          <w:color w:val="000000"/>
          <w:sz w:val="26"/>
          <w:szCs w:val="26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муниципального управления.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4.2.4. </w:t>
      </w:r>
      <w:r w:rsidR="00D35B33" w:rsidRPr="00D35B33">
        <w:rPr>
          <w:color w:val="000000"/>
          <w:sz w:val="26"/>
          <w:szCs w:val="26"/>
        </w:rPr>
        <w:t>Оценка влияния внутренних и вне</w:t>
      </w:r>
      <w:r w:rsidR="00D35B33" w:rsidRPr="00D35B33">
        <w:rPr>
          <w:color w:val="000000"/>
          <w:sz w:val="26"/>
          <w:szCs w:val="26"/>
          <w:u w:val="single"/>
        </w:rPr>
        <w:t>шн</w:t>
      </w:r>
      <w:r w:rsidR="00D35B33" w:rsidRPr="00D35B33">
        <w:rPr>
          <w:color w:val="000000"/>
          <w:sz w:val="26"/>
          <w:szCs w:val="26"/>
        </w:rPr>
        <w:t>их условий на плановый и фактический уровни достижения целей социально-экономического развития муниципального образования «Невельский городской округ».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4.2.5. </w:t>
      </w:r>
      <w:r w:rsidR="00D35B33" w:rsidRPr="00D35B33">
        <w:rPr>
          <w:color w:val="000000"/>
          <w:sz w:val="26"/>
          <w:szCs w:val="26"/>
        </w:rPr>
        <w:t>Оценка соответствия плановых и фактических сроков, результатов реализации Стратегии и ресурсов, необходимых для их реализации.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4.2.6. </w:t>
      </w:r>
      <w:r w:rsidR="00D35B33" w:rsidRPr="00D35B33">
        <w:rPr>
          <w:color w:val="000000"/>
          <w:sz w:val="26"/>
          <w:szCs w:val="26"/>
        </w:rPr>
        <w:t>Оценка уровня социально-экономического развития муниципального образования «Невельский городской округ», проведение анализа, выявление возможных рисков и угроз и своевременное принятие мер по их предотвращению.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4.2.7. </w:t>
      </w:r>
      <w:r w:rsidR="00D35B33" w:rsidRPr="00D35B33">
        <w:rPr>
          <w:color w:val="000000"/>
          <w:sz w:val="26"/>
          <w:szCs w:val="26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4.3. </w:t>
      </w:r>
      <w:r w:rsidR="00D35B33" w:rsidRPr="00D35B33">
        <w:rPr>
          <w:color w:val="000000"/>
          <w:sz w:val="26"/>
          <w:szCs w:val="26"/>
        </w:rPr>
        <w:t>Мониторинг за ходом реализации Стратегии проводят структурные подразделения администрации Невельского городского округа по направлениям своей деятельности.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4.4. </w:t>
      </w:r>
      <w:r w:rsidR="00D35B33" w:rsidRPr="00D35B33">
        <w:rPr>
          <w:color w:val="000000"/>
          <w:sz w:val="26"/>
          <w:szCs w:val="26"/>
        </w:rPr>
        <w:t>Отчет о мониторинге реализации Стратегии структурные подразделения администрации Невельского городского округа представляют на рассмотрение Рабочей группы.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4.5. </w:t>
      </w:r>
      <w:r w:rsidR="00D35B33" w:rsidRPr="00D35B33">
        <w:rPr>
          <w:color w:val="000000"/>
          <w:sz w:val="26"/>
          <w:szCs w:val="26"/>
        </w:rPr>
        <w:t>Документами, в которых отражаются результаты мониторинга реализации Стратегии, являются ежегодные отчеты мэра Невельского городского округа о результатах своей деятельности, о результатах деятельности администрации Невельского городского округа.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 </w:t>
      </w:r>
      <w:r w:rsidR="00D35B33" w:rsidRPr="00D35B33">
        <w:rPr>
          <w:color w:val="000000"/>
          <w:sz w:val="26"/>
          <w:szCs w:val="26"/>
        </w:rPr>
        <w:t>Документы, в которых отражаются результаты мониторинга Стратегии, подлежат размещению на официальном сайте администрации Невельского городского округа.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4.7. </w:t>
      </w:r>
      <w:r w:rsidR="00D35B33" w:rsidRPr="00D35B33">
        <w:rPr>
          <w:color w:val="000000"/>
          <w:sz w:val="26"/>
          <w:szCs w:val="26"/>
        </w:rPr>
        <w:t>Указанные документы подлежат размещению за исключением сведений, отнесенных к государственной, коммерческой, служебной и иной охраняемой законом тайне.</w:t>
      </w:r>
    </w:p>
    <w:p w:rsidR="00D35B33" w:rsidRPr="00D35B33" w:rsidRDefault="005B4E72" w:rsidP="005B4E7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4.8. </w:t>
      </w:r>
      <w:r w:rsidR="00D35B33" w:rsidRPr="00D35B33">
        <w:rPr>
          <w:color w:val="000000"/>
          <w:sz w:val="26"/>
          <w:szCs w:val="26"/>
        </w:rPr>
        <w:t>Контроль реализации Стратегии осуществляет Рабочая группа.</w:t>
      </w:r>
    </w:p>
    <w:p w:rsidR="00D35B33" w:rsidRPr="00D35B33" w:rsidRDefault="00D35B33" w:rsidP="005B4E72">
      <w:pPr>
        <w:numPr>
          <w:ilvl w:val="1"/>
          <w:numId w:val="5"/>
        </w:numPr>
        <w:jc w:val="both"/>
        <w:rPr>
          <w:color w:val="000000"/>
          <w:sz w:val="26"/>
          <w:szCs w:val="26"/>
        </w:rPr>
      </w:pPr>
      <w:r w:rsidRPr="00D35B33">
        <w:rPr>
          <w:color w:val="000000"/>
          <w:sz w:val="26"/>
          <w:szCs w:val="26"/>
        </w:rPr>
        <w:t>Основными задачами контроля реализации Стратегии являются:</w:t>
      </w:r>
    </w:p>
    <w:p w:rsidR="00D35B33" w:rsidRPr="00D35B33" w:rsidRDefault="005B4E72" w:rsidP="005B4E7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35B33" w:rsidRPr="00D35B33">
        <w:rPr>
          <w:color w:val="000000"/>
          <w:sz w:val="26"/>
          <w:szCs w:val="26"/>
        </w:rPr>
        <w:t>сбор, систематизация и обобщение информации о социально- экономическом развитии муниципального образования «Невельский городской округ»;</w:t>
      </w:r>
    </w:p>
    <w:p w:rsidR="00D35B33" w:rsidRDefault="00D35B33" w:rsidP="005B4E72">
      <w:pPr>
        <w:jc w:val="both"/>
      </w:pPr>
      <w:r w:rsidRPr="00D35B33">
        <w:rPr>
          <w:color w:val="000000"/>
          <w:sz w:val="26"/>
          <w:szCs w:val="26"/>
        </w:rPr>
        <w:t>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D35B33" w:rsidRPr="00D35B33" w:rsidRDefault="005B4E72" w:rsidP="005B4E7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35B33" w:rsidRPr="00D35B33">
        <w:rPr>
          <w:color w:val="000000"/>
          <w:sz w:val="26"/>
          <w:szCs w:val="26"/>
        </w:rPr>
        <w:t>оценка результативности и эффективности реализации решений, принятых в процессе стратегического планирования;</w:t>
      </w:r>
    </w:p>
    <w:p w:rsidR="00D35B33" w:rsidRDefault="005B4E72" w:rsidP="00D35B33">
      <w:r>
        <w:rPr>
          <w:color w:val="000000"/>
          <w:sz w:val="26"/>
          <w:szCs w:val="26"/>
        </w:rPr>
        <w:t xml:space="preserve">- </w:t>
      </w:r>
      <w:r w:rsidR="00D35B33" w:rsidRPr="00D35B33">
        <w:rPr>
          <w:color w:val="000000"/>
          <w:sz w:val="26"/>
          <w:szCs w:val="26"/>
        </w:rPr>
        <w:t>оценка достижения целей социально-экономического развития муниципального образования «Невельский городской округ»;</w:t>
      </w:r>
    </w:p>
    <w:p w:rsidR="00D35B33" w:rsidRPr="00D35B33" w:rsidRDefault="005B4E72" w:rsidP="00D35B33">
      <w:r>
        <w:rPr>
          <w:color w:val="000000"/>
          <w:sz w:val="26"/>
          <w:szCs w:val="26"/>
        </w:rPr>
        <w:t xml:space="preserve">- </w:t>
      </w:r>
      <w:r w:rsidR="00D35B33" w:rsidRPr="00D35B33">
        <w:rPr>
          <w:color w:val="000000"/>
          <w:sz w:val="26"/>
          <w:szCs w:val="26"/>
        </w:rPr>
        <w:t>оценка влияния внутренних и внешних условий на плановый и</w:t>
      </w:r>
      <w:r w:rsidR="00D35B33" w:rsidRPr="00D35B33">
        <w:rPr>
          <w:sz w:val="26"/>
          <w:szCs w:val="26"/>
        </w:rPr>
        <w:t xml:space="preserve"> </w:t>
      </w:r>
      <w:r w:rsidR="00D35B33" w:rsidRPr="00D35B33">
        <w:rPr>
          <w:color w:val="000000"/>
          <w:sz w:val="26"/>
          <w:szCs w:val="26"/>
        </w:rPr>
        <w:t>фактический уровни достижения целей социально-экономического развития муниципального образования «Невельский городской округ»;</w:t>
      </w:r>
    </w:p>
    <w:p w:rsidR="00D35B33" w:rsidRDefault="005B4E72" w:rsidP="00D35B33">
      <w:r>
        <w:rPr>
          <w:color w:val="000000"/>
          <w:sz w:val="26"/>
          <w:szCs w:val="26"/>
        </w:rPr>
        <w:t xml:space="preserve">- </w:t>
      </w:r>
      <w:r w:rsidR="00D35B33" w:rsidRPr="00D35B33">
        <w:rPr>
          <w:color w:val="000000"/>
          <w:sz w:val="26"/>
          <w:szCs w:val="26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D35B33" w:rsidRPr="00C31721" w:rsidRDefault="00D35B33" w:rsidP="005B4E72">
      <w:pPr>
        <w:ind w:firstLine="708"/>
        <w:jc w:val="both"/>
      </w:pPr>
      <w:r w:rsidRPr="00D35B33">
        <w:rPr>
          <w:color w:val="000000"/>
          <w:sz w:val="26"/>
          <w:szCs w:val="26"/>
        </w:rPr>
        <w:t>4.10. Корректировка Стратегии производится в случае существенного изменения условий развития муниципального образования «Невельский городской округ», а также если по итогам мониторинга ее реализации выявлены существенные отклонения достигнутых значений показателей от запланированных.</w:t>
      </w:r>
    </w:p>
    <w:sectPr w:rsidR="00D35B33" w:rsidRPr="00C3172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26" w:rsidRDefault="00AE5D26">
      <w:r>
        <w:separator/>
      </w:r>
    </w:p>
  </w:endnote>
  <w:endnote w:type="continuationSeparator" w:id="0">
    <w:p w:rsidR="00AE5D26" w:rsidRDefault="00AE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26" w:rsidRDefault="00AE5D26">
      <w:r>
        <w:separator/>
      </w:r>
    </w:p>
  </w:footnote>
  <w:footnote w:type="continuationSeparator" w:id="0">
    <w:p w:rsidR="00AE5D26" w:rsidRDefault="00AE5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CEC7D06"/>
    <w:multiLevelType w:val="multilevel"/>
    <w:tmpl w:val="4FF4D84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672425B0"/>
    <w:multiLevelType w:val="multilevel"/>
    <w:tmpl w:val="10C473D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12-28'}"/>
    <w:docVar w:name="attr1#Наименование" w:val="VARCHAR#О порядке разработки и корректировки Стратегии социально-экономического развития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2-28'}"/>
    <w:docVar w:name="attr5#Бланк" w:val="OID_TYPE#"/>
    <w:docVar w:name="attr6#Номер документа" w:val="VARCHAR#1696"/>
    <w:docVar w:name="attr7#Дата подписания" w:val="DATE#{d '2015-12-28'}"/>
    <w:docVar w:name="ESED_ActEdition" w:val="1"/>
    <w:docVar w:name="ESED_AutorEdition" w:val="Полякова Нина Васильевна"/>
    <w:docVar w:name="ESED_Edition" w:val="2"/>
    <w:docVar w:name="ESED_IDnum" w:val="21/2015-2716"/>
    <w:docVar w:name="ESED_Lock" w:val="1"/>
    <w:docVar w:name="SPD_Annotation" w:val="N 1696 от 28.12.2015 21/2015-2716(1)#О порядке разработки и корректировки Стратегии социально-экономического развития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8.12.2015"/>
    <w:docVar w:name="SPD_AreaName" w:val="Документ (ЕСЭД)"/>
    <w:docVar w:name="SPD_hostURL" w:val="storm"/>
    <w:docVar w:name="SPD_NumDoc" w:val="620289478"/>
    <w:docVar w:name="SPD_vDir" w:val="spd"/>
  </w:docVars>
  <w:rsids>
    <w:rsidRoot w:val="0014683B"/>
    <w:rsid w:val="000366F6"/>
    <w:rsid w:val="000D6969"/>
    <w:rsid w:val="0014683B"/>
    <w:rsid w:val="004A7721"/>
    <w:rsid w:val="005633EC"/>
    <w:rsid w:val="005B4E72"/>
    <w:rsid w:val="0079240D"/>
    <w:rsid w:val="00AE5D26"/>
    <w:rsid w:val="00C15CD9"/>
    <w:rsid w:val="00C31721"/>
    <w:rsid w:val="00D35B33"/>
    <w:rsid w:val="00E07A6F"/>
    <w:rsid w:val="00E269BE"/>
    <w:rsid w:val="00E27CFC"/>
    <w:rsid w:val="00F1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649EDD-B22E-4410-B39C-427945E4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3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4683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4683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4683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14683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5">
    <w:name w:val="footer"/>
    <w:basedOn w:val="a"/>
    <w:link w:val="a6"/>
    <w:uiPriority w:val="99"/>
    <w:rsid w:val="001468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4683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14683B"/>
    <w:rPr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D35B33"/>
    <w:pPr>
      <w:spacing w:after="120"/>
    </w:pPr>
  </w:style>
  <w:style w:type="character" w:customStyle="1" w:styleId="Exact">
    <w:name w:val="Основной текст Exact"/>
    <w:basedOn w:val="a0"/>
    <w:uiPriority w:val="99"/>
    <w:rsid w:val="00D35B33"/>
    <w:rPr>
      <w:rFonts w:ascii="Times New Roman" w:hAnsi="Times New Roman" w:cs="Times New Roman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D35B3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1874</Words>
  <Characters>10683</Characters>
  <Application>Microsoft Office Word</Application>
  <DocSecurity>0</DocSecurity>
  <Lines>89</Lines>
  <Paragraphs>25</Paragraphs>
  <ScaleCrop>false</ScaleCrop>
  <Company>Администрация. Невельск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2025-01-30T03:04:00Z</dcterms:created>
  <dcterms:modified xsi:type="dcterms:W3CDTF">2025-01-30T03:04:00Z</dcterms:modified>
</cp:coreProperties>
</file>