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CC" w:rsidRDefault="00273BDC" w:rsidP="00700BC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5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BCC" w:rsidRDefault="00700BCC" w:rsidP="00700BCC">
      <w:pPr>
        <w:jc w:val="center"/>
        <w:rPr>
          <w:lang w:val="en-US"/>
        </w:rPr>
      </w:pPr>
    </w:p>
    <w:p w:rsidR="00700BCC" w:rsidRDefault="00700BCC" w:rsidP="00700BCC">
      <w:pPr>
        <w:jc w:val="center"/>
        <w:rPr>
          <w:lang w:val="en-US"/>
        </w:rPr>
      </w:pPr>
    </w:p>
    <w:p w:rsidR="00700BCC" w:rsidRDefault="00700BCC" w:rsidP="00700BCC">
      <w:pPr>
        <w:jc w:val="center"/>
        <w:rPr>
          <w:lang w:val="en-US"/>
        </w:rPr>
      </w:pPr>
    </w:p>
    <w:p w:rsidR="00700BCC" w:rsidRDefault="00700BCC" w:rsidP="00700BCC">
      <w:pPr>
        <w:jc w:val="center"/>
        <w:rPr>
          <w:lang w:val="en-US"/>
        </w:rPr>
      </w:pPr>
    </w:p>
    <w:p w:rsidR="00700BCC" w:rsidRDefault="00700BCC" w:rsidP="00700BC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00BC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00BCC" w:rsidRDefault="00700BCC" w:rsidP="006D49C4">
            <w:pPr>
              <w:pStyle w:val="7"/>
            </w:pPr>
            <w:r>
              <w:t>ПОСТАНОВЛЕНИЕ</w:t>
            </w:r>
          </w:p>
          <w:p w:rsidR="00700BCC" w:rsidRDefault="00700BCC" w:rsidP="006D49C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00BC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00BCC" w:rsidRDefault="00273BDC" w:rsidP="006D49C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4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67D9" w:rsidRDefault="00654F2B" w:rsidP="00700BCC">
                                  <w:r>
                                    <w:t>1715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aO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x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ADOVaO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567D9" w:rsidRDefault="00654F2B" w:rsidP="00700BCC">
                            <w:r>
                              <w:t>1715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3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67D9" w:rsidRDefault="00654F2B" w:rsidP="00700BCC">
                                  <w:r>
                                    <w:t>14.10.2016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" filled="f" stroked="f">
                      <v:textbox inset="0,0,0,0">
                        <w:txbxContent>
                          <w:p w:rsidR="00D567D9" w:rsidRDefault="00654F2B" w:rsidP="00700BCC">
                            <w:r>
                              <w:t>14.10.2016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BCC">
              <w:rPr>
                <w:rFonts w:ascii="Courier New" w:hAnsi="Courier New" w:cs="Courier New"/>
              </w:rPr>
              <w:t>от              №</w:t>
            </w:r>
          </w:p>
          <w:p w:rsidR="00700BCC" w:rsidRDefault="00700BCC" w:rsidP="006D49C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00BC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00BCC" w:rsidRDefault="00700BCC" w:rsidP="006D49C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00BCC" w:rsidRDefault="00700BCC" w:rsidP="006D49C4">
            <w:pPr>
              <w:spacing w:after="240"/>
              <w:ind w:left="539"/>
              <w:jc w:val="center"/>
            </w:pPr>
          </w:p>
        </w:tc>
      </w:tr>
      <w:tr w:rsidR="00700BCC" w:rsidRPr="00700BC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00BCC" w:rsidRPr="00700BCC" w:rsidRDefault="00700BCC" w:rsidP="00700BCC">
            <w:pPr>
              <w:jc w:val="both"/>
              <w:rPr>
                <w:sz w:val="28"/>
                <w:szCs w:val="28"/>
              </w:rPr>
            </w:pPr>
            <w:r w:rsidRPr="00700BCC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от 07.07.2016 года № 1017 </w:t>
            </w:r>
            <w:r w:rsidR="0039628D">
              <w:rPr>
                <w:sz w:val="28"/>
                <w:szCs w:val="28"/>
              </w:rPr>
              <w:t>«О</w:t>
            </w:r>
            <w:r w:rsidRPr="00700BCC">
              <w:rPr>
                <w:sz w:val="28"/>
                <w:szCs w:val="28"/>
              </w:rPr>
              <w:t xml:space="preserve">б утверждении административного регламента предоставления государственной </w:t>
            </w:r>
            <w:r>
              <w:rPr>
                <w:sz w:val="28"/>
                <w:szCs w:val="28"/>
              </w:rPr>
              <w:t xml:space="preserve">услуги «Выдача предварительного </w:t>
            </w:r>
            <w:r w:rsidRPr="00700BCC">
              <w:rPr>
                <w:sz w:val="28"/>
                <w:szCs w:val="28"/>
              </w:rPr>
              <w:t>разрешения родителям</w:t>
            </w:r>
            <w:r>
              <w:rPr>
                <w:sz w:val="28"/>
                <w:szCs w:val="28"/>
              </w:rPr>
              <w:t xml:space="preserve"> (иным законным представителям), управляющим имуществом несовершеннолетних, на расходование доходов несовершеннолетнего,</w:t>
            </w:r>
            <w:r w:rsidRPr="00700BCC">
              <w:rPr>
                <w:sz w:val="28"/>
                <w:szCs w:val="28"/>
              </w:rPr>
              <w:t xml:space="preserve"> том числе доходов, причитающихся несовершеннолетнему от управления его имуществом, за исключением доход</w:t>
            </w:r>
            <w:r>
              <w:rPr>
                <w:sz w:val="28"/>
                <w:szCs w:val="28"/>
              </w:rPr>
              <w:t xml:space="preserve">ов, которыми несовершеннолетний вправе </w:t>
            </w:r>
            <w:r w:rsidRPr="00700BCC">
              <w:rPr>
                <w:sz w:val="28"/>
                <w:szCs w:val="28"/>
              </w:rPr>
              <w:t>распоряжаться</w:t>
            </w:r>
            <w:r>
              <w:rPr>
                <w:sz w:val="28"/>
                <w:szCs w:val="28"/>
              </w:rPr>
              <w:t xml:space="preserve"> </w:t>
            </w:r>
            <w:r w:rsidRPr="00700BCC">
              <w:rPr>
                <w:sz w:val="28"/>
                <w:szCs w:val="28"/>
              </w:rPr>
              <w:t>самостоятельно»</w:t>
            </w:r>
            <w:r w:rsidR="0039628D">
              <w:rPr>
                <w:sz w:val="28"/>
                <w:szCs w:val="28"/>
              </w:rPr>
              <w:t>»</w:t>
            </w:r>
          </w:p>
          <w:p w:rsidR="00700BCC" w:rsidRPr="00700BCC" w:rsidRDefault="00700BCC" w:rsidP="00700B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00BCC" w:rsidRPr="00700BCC" w:rsidRDefault="00700BCC" w:rsidP="00700BCC">
            <w:pPr>
              <w:jc w:val="both"/>
              <w:rPr>
                <w:sz w:val="28"/>
                <w:szCs w:val="28"/>
              </w:rPr>
            </w:pPr>
          </w:p>
        </w:tc>
      </w:tr>
      <w:tr w:rsidR="00700BCC" w:rsidRPr="00700B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00BCC" w:rsidRPr="00700BCC" w:rsidRDefault="00700BCC" w:rsidP="00700BCC">
            <w:pPr>
              <w:jc w:val="both"/>
              <w:rPr>
                <w:sz w:val="28"/>
                <w:szCs w:val="28"/>
              </w:rPr>
            </w:pPr>
          </w:p>
        </w:tc>
      </w:tr>
    </w:tbl>
    <w:p w:rsidR="00700BCC" w:rsidRDefault="00700BCC" w:rsidP="00700BCC">
      <w:pPr>
        <w:ind w:firstLine="708"/>
        <w:jc w:val="both"/>
        <w:rPr>
          <w:sz w:val="28"/>
          <w:szCs w:val="28"/>
        </w:rPr>
      </w:pPr>
      <w:r w:rsidRPr="00700BCC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>г. № 131-ФЗ «</w:t>
      </w:r>
      <w:r w:rsidRPr="00700BCC"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09.02.2009</w:t>
      </w:r>
      <w:r>
        <w:rPr>
          <w:sz w:val="28"/>
          <w:szCs w:val="28"/>
        </w:rPr>
        <w:t>г.</w:t>
      </w:r>
      <w:r w:rsidRPr="00700BCC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Федеральным законом от 27.07.2010</w:t>
      </w:r>
      <w:r>
        <w:rPr>
          <w:sz w:val="28"/>
          <w:szCs w:val="28"/>
        </w:rPr>
        <w:t>г. № 210-ФЗ «</w:t>
      </w:r>
      <w:r w:rsidRPr="00700BCC">
        <w:rPr>
          <w:sz w:val="28"/>
          <w:szCs w:val="28"/>
        </w:rPr>
        <w:t>Об организации предоставления государственных и муниципальных услуг, распоряжением Правительства Сахалинской области от 15.09.2015</w:t>
      </w:r>
      <w:r>
        <w:rPr>
          <w:sz w:val="28"/>
          <w:szCs w:val="28"/>
        </w:rPr>
        <w:t>г.</w:t>
      </w:r>
      <w:r w:rsidRPr="00700BCC">
        <w:rPr>
          <w:sz w:val="28"/>
          <w:szCs w:val="28"/>
        </w:rPr>
        <w:t xml:space="preserve"> № 459-р «Об утверждении Типового административного регламента </w:t>
      </w:r>
      <w:r w:rsidRPr="00700BCC">
        <w:rPr>
          <w:sz w:val="28"/>
          <w:szCs w:val="28"/>
        </w:rPr>
        <w:lastRenderedPageBreak/>
        <w:t>предоставления государственных (муниципальных) услуг органами местного самоуправления муниципальных образований Сахалинской области» (в ред. распоряжения Правительства Сахалинской области от 06.04.2016</w:t>
      </w:r>
      <w:r>
        <w:rPr>
          <w:sz w:val="28"/>
          <w:szCs w:val="28"/>
        </w:rPr>
        <w:t>г.</w:t>
      </w:r>
      <w:r w:rsidRPr="00700B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0BCC">
        <w:rPr>
          <w:sz w:val="28"/>
          <w:szCs w:val="28"/>
        </w:rPr>
        <w:t>154-р), законом Сахалинской области от 03.08.2009</w:t>
      </w:r>
      <w:r>
        <w:rPr>
          <w:sz w:val="28"/>
          <w:szCs w:val="28"/>
        </w:rPr>
        <w:t>г. № 79-ЗО</w:t>
      </w:r>
      <w:r w:rsidRPr="00700BCC">
        <w:rPr>
          <w:sz w:val="28"/>
          <w:szCs w:val="28"/>
        </w:rPr>
        <w:t xml:space="preserve"> «Об организации и осуществлении деятельности по опеке и попечительству в Сахалинской области», законом Сахалинск</w:t>
      </w:r>
      <w:r>
        <w:rPr>
          <w:sz w:val="28"/>
          <w:szCs w:val="28"/>
        </w:rPr>
        <w:t>ой области от 03.08.2009г. № 80-ЗО</w:t>
      </w:r>
      <w:r w:rsidRPr="00700BCC">
        <w:rPr>
          <w:sz w:val="28"/>
          <w:szCs w:val="28"/>
        </w:rPr>
        <w:t xml:space="preserve"> «О наделении органов местного самоуправления государственными полномочиями Сахалинской области по опеке и попечительству», постановлением администрации Невельского городского </w:t>
      </w:r>
      <w:r w:rsidR="0039628D">
        <w:rPr>
          <w:sz w:val="28"/>
          <w:szCs w:val="28"/>
        </w:rPr>
        <w:t>о</w:t>
      </w:r>
      <w:r w:rsidRPr="00700BCC">
        <w:rPr>
          <w:sz w:val="28"/>
          <w:szCs w:val="28"/>
        </w:rPr>
        <w:t>круга от 21.08.2015</w:t>
      </w:r>
      <w:r>
        <w:rPr>
          <w:sz w:val="28"/>
          <w:szCs w:val="28"/>
        </w:rPr>
        <w:t>г.</w:t>
      </w:r>
      <w:r w:rsidRPr="00700BCC">
        <w:rPr>
          <w:sz w:val="28"/>
          <w:szCs w:val="28"/>
        </w:rPr>
        <w:t xml:space="preserve"> № 1115 «Об утверждении Перечней муниципальных, государственных услуг и функций муниципального контроля (надзора), предоставляемых и исполняемых органами</w:t>
      </w:r>
      <w:r>
        <w:rPr>
          <w:sz w:val="28"/>
          <w:szCs w:val="28"/>
        </w:rPr>
        <w:t xml:space="preserve"> </w:t>
      </w:r>
      <w:r w:rsidRPr="00700BCC">
        <w:rPr>
          <w:sz w:val="28"/>
          <w:szCs w:val="28"/>
        </w:rPr>
        <w:t>местного самоуправления муниципального образования «Невельский городской округ»,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700BCC" w:rsidRPr="00700BCC" w:rsidRDefault="00700BCC" w:rsidP="00700BCC">
      <w:pPr>
        <w:ind w:firstLine="708"/>
        <w:jc w:val="both"/>
        <w:rPr>
          <w:sz w:val="28"/>
          <w:szCs w:val="28"/>
        </w:rPr>
      </w:pPr>
    </w:p>
    <w:p w:rsidR="00700BCC" w:rsidRDefault="00700BCC" w:rsidP="00700BCC">
      <w:pPr>
        <w:jc w:val="both"/>
        <w:rPr>
          <w:sz w:val="28"/>
          <w:szCs w:val="28"/>
        </w:rPr>
      </w:pPr>
      <w:r w:rsidRPr="00700BCC">
        <w:rPr>
          <w:sz w:val="28"/>
          <w:szCs w:val="28"/>
        </w:rPr>
        <w:t>ПОСТАНОВЛЯЕТ:</w:t>
      </w:r>
    </w:p>
    <w:p w:rsidR="00700BCC" w:rsidRPr="00700BCC" w:rsidRDefault="00700BCC" w:rsidP="00700BCC">
      <w:pPr>
        <w:jc w:val="both"/>
        <w:rPr>
          <w:sz w:val="28"/>
          <w:szCs w:val="28"/>
        </w:rPr>
      </w:pPr>
    </w:p>
    <w:p w:rsidR="00700BCC" w:rsidRPr="00700BCC" w:rsidRDefault="00700BCC" w:rsidP="00700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0BCC">
        <w:rPr>
          <w:sz w:val="28"/>
          <w:szCs w:val="28"/>
        </w:rPr>
        <w:t>Внести изменения в административный регламент предоставления государственной услуги «Выдача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самостоятельно», утвержденный постановлением администрации Невельского городского округа от 07.07.2016 года № 1017, и изложить его в новой редакции (прилагается).</w:t>
      </w:r>
    </w:p>
    <w:p w:rsidR="00700BCC" w:rsidRPr="00700BCC" w:rsidRDefault="00700BCC" w:rsidP="00700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0BCC">
        <w:rPr>
          <w:sz w:val="28"/>
          <w:szCs w:val="28"/>
        </w:rPr>
        <w:t>Настоящее постановление опубликовать в газете «Невельские Новости», ра</w:t>
      </w:r>
      <w:r>
        <w:rPr>
          <w:sz w:val="28"/>
          <w:szCs w:val="28"/>
        </w:rPr>
        <w:t xml:space="preserve">зместить на официальном </w:t>
      </w:r>
      <w:r w:rsidRPr="00700BCC">
        <w:rPr>
          <w:sz w:val="28"/>
          <w:szCs w:val="28"/>
        </w:rPr>
        <w:t>сайте администрации Невельского городского округа.</w:t>
      </w:r>
    </w:p>
    <w:p w:rsidR="00700BCC" w:rsidRPr="00700BCC" w:rsidRDefault="00700BCC" w:rsidP="00700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0BCC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700BCC" w:rsidRDefault="00700BCC" w:rsidP="00700BCC">
      <w:pPr>
        <w:jc w:val="both"/>
        <w:rPr>
          <w:sz w:val="28"/>
          <w:szCs w:val="28"/>
        </w:rPr>
      </w:pPr>
    </w:p>
    <w:p w:rsidR="00700BCC" w:rsidRDefault="00700BCC" w:rsidP="00700BCC">
      <w:pPr>
        <w:jc w:val="both"/>
        <w:rPr>
          <w:sz w:val="28"/>
          <w:szCs w:val="28"/>
        </w:rPr>
      </w:pPr>
    </w:p>
    <w:p w:rsidR="00700BCC" w:rsidRDefault="00700BCC" w:rsidP="00700BCC">
      <w:pPr>
        <w:jc w:val="both"/>
        <w:rPr>
          <w:sz w:val="28"/>
          <w:szCs w:val="28"/>
        </w:rPr>
      </w:pPr>
    </w:p>
    <w:p w:rsidR="00700BCC" w:rsidRPr="00700BCC" w:rsidRDefault="00700BCC" w:rsidP="00700BCC">
      <w:pPr>
        <w:jc w:val="both"/>
        <w:rPr>
          <w:sz w:val="28"/>
          <w:szCs w:val="28"/>
        </w:rPr>
      </w:pPr>
      <w:r w:rsidRPr="00700BCC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0BCC">
        <w:rPr>
          <w:sz w:val="28"/>
          <w:szCs w:val="28"/>
        </w:rPr>
        <w:t>В.Н. Пак</w:t>
      </w:r>
    </w:p>
    <w:p w:rsidR="00700BCC" w:rsidRPr="00700BCC" w:rsidRDefault="00700BCC" w:rsidP="00700BCC">
      <w:pPr>
        <w:jc w:val="both"/>
        <w:rPr>
          <w:sz w:val="28"/>
          <w:szCs w:val="28"/>
        </w:rPr>
      </w:pPr>
    </w:p>
    <w:p w:rsidR="00700BCC" w:rsidRDefault="00700BCC"/>
    <w:p w:rsidR="00D567D9" w:rsidRDefault="00D567D9"/>
    <w:p w:rsidR="00D567D9" w:rsidRDefault="00D567D9"/>
    <w:p w:rsidR="00D567D9" w:rsidRDefault="00D567D9"/>
    <w:p w:rsidR="00D567D9" w:rsidRDefault="00D567D9"/>
    <w:p w:rsidR="00D567D9" w:rsidRDefault="00D567D9"/>
    <w:p w:rsidR="00D567D9" w:rsidRDefault="00D567D9"/>
    <w:p w:rsidR="00D567D9" w:rsidRDefault="00D567D9"/>
    <w:p w:rsidR="00D567D9" w:rsidRDefault="00D567D9"/>
    <w:p w:rsidR="00D567D9" w:rsidRDefault="00D567D9" w:rsidP="00D567D9">
      <w:pPr>
        <w:tabs>
          <w:tab w:val="left" w:pos="5954"/>
        </w:tabs>
        <w:autoSpaceDE w:val="0"/>
        <w:autoSpaceDN w:val="0"/>
        <w:adjustRightInd w:val="0"/>
        <w:spacing w:line="360" w:lineRule="auto"/>
        <w:ind w:right="1984" w:firstLine="5529"/>
        <w:jc w:val="right"/>
      </w:pPr>
      <w:r>
        <w:lastRenderedPageBreak/>
        <w:t>УТВЕРЖДЕН</w:t>
      </w:r>
    </w:p>
    <w:p w:rsidR="00D567D9" w:rsidRDefault="00D567D9" w:rsidP="00D567D9">
      <w:pPr>
        <w:tabs>
          <w:tab w:val="left" w:pos="5954"/>
        </w:tabs>
        <w:ind w:left="72"/>
        <w:jc w:val="right"/>
      </w:pPr>
      <w:r>
        <w:t xml:space="preserve">                                                                        Постановлением администрации</w:t>
      </w:r>
      <w:r>
        <w:tab/>
      </w:r>
    </w:p>
    <w:p w:rsidR="00D567D9" w:rsidRDefault="00D567D9" w:rsidP="00D567D9">
      <w:pPr>
        <w:ind w:left="72"/>
        <w:jc w:val="right"/>
      </w:pPr>
      <w:r>
        <w:t>Невельского городского округа</w:t>
      </w:r>
    </w:p>
    <w:p w:rsidR="00D567D9" w:rsidRDefault="00D567D9" w:rsidP="00D567D9">
      <w:pPr>
        <w:jc w:val="right"/>
      </w:pPr>
      <w:r>
        <w:t>№1017 от «07» июля 2016 года</w:t>
      </w:r>
      <w:bookmarkStart w:id="1" w:name="Par36"/>
      <w:bookmarkEnd w:id="1"/>
    </w:p>
    <w:p w:rsidR="00D567D9" w:rsidRDefault="00D567D9" w:rsidP="00D567D9">
      <w:pPr>
        <w:jc w:val="right"/>
      </w:pPr>
      <w:r>
        <w:t>в редакции постановления</w:t>
      </w:r>
    </w:p>
    <w:p w:rsidR="00D567D9" w:rsidRDefault="00D567D9" w:rsidP="00D567D9">
      <w:pPr>
        <w:jc w:val="right"/>
      </w:pPr>
      <w:r>
        <w:t>администрации Невельского</w:t>
      </w:r>
    </w:p>
    <w:p w:rsidR="00D567D9" w:rsidRDefault="00D567D9" w:rsidP="00D567D9">
      <w:pPr>
        <w:jc w:val="right"/>
      </w:pPr>
      <w:r>
        <w:t>городского округа</w:t>
      </w:r>
    </w:p>
    <w:p w:rsidR="00D567D9" w:rsidRDefault="00D567D9" w:rsidP="00D567D9">
      <w:pPr>
        <w:jc w:val="right"/>
      </w:pPr>
      <w:r>
        <w:t>№ 1715 от 14 октября 2016</w:t>
      </w:r>
    </w:p>
    <w:p w:rsidR="00D567D9" w:rsidRDefault="00D567D9" w:rsidP="00D567D9"/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8318FA">
        <w:rPr>
          <w:b/>
          <w:bCs/>
          <w:sz w:val="28"/>
          <w:szCs w:val="28"/>
        </w:rPr>
        <w:t>АДМИНИСТРАТИВНЫЙ РЕГЛАМЕНТ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8318FA">
        <w:rPr>
          <w:b/>
          <w:bCs/>
          <w:sz w:val="28"/>
          <w:szCs w:val="28"/>
        </w:rPr>
        <w:t>предоставления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18FA">
        <w:rPr>
          <w:b/>
          <w:bCs/>
          <w:sz w:val="28"/>
          <w:szCs w:val="28"/>
        </w:rPr>
        <w:t>«Выдача предварительного разрешения родителям (иным законным представителям), управляющим имуществом несовершеннолетних, на расходование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right="113"/>
        <w:jc w:val="center"/>
        <w:rPr>
          <w:b/>
          <w:bCs/>
          <w:sz w:val="28"/>
          <w:szCs w:val="28"/>
        </w:rPr>
      </w:pPr>
      <w:r w:rsidRPr="008318FA">
        <w:rPr>
          <w:b/>
          <w:bCs/>
          <w:sz w:val="28"/>
          <w:szCs w:val="28"/>
        </w:rPr>
        <w:t>доходов несовершеннолетнего, в том чи</w:t>
      </w:r>
      <w:r w:rsidR="008318FA">
        <w:rPr>
          <w:b/>
          <w:bCs/>
          <w:sz w:val="28"/>
          <w:szCs w:val="28"/>
        </w:rPr>
        <w:t xml:space="preserve">сле </w:t>
      </w:r>
      <w:r w:rsidRPr="008318FA">
        <w:rPr>
          <w:b/>
          <w:bCs/>
          <w:sz w:val="28"/>
          <w:szCs w:val="28"/>
        </w:rPr>
        <w:t>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самостоятельно»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right="113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en-US"/>
        </w:rPr>
      </w:pPr>
      <w:r w:rsidRPr="008318FA">
        <w:rPr>
          <w:b/>
          <w:bCs/>
          <w:sz w:val="28"/>
          <w:szCs w:val="28"/>
        </w:rPr>
        <w:t>Раздел 1. ОБЩИЕ ПОЛОЖЕНИЯ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567D9" w:rsidRPr="008318FA" w:rsidRDefault="00D567D9" w:rsidP="00D567D9">
      <w:pPr>
        <w:pStyle w:val="af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8318FA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Административный регламент предоставления государственной  услуги </w:t>
      </w:r>
      <w:r w:rsidRPr="008318FA">
        <w:rPr>
          <w:b/>
          <w:bCs/>
          <w:sz w:val="28"/>
          <w:szCs w:val="28"/>
        </w:rPr>
        <w:t>«Выдача предварительного разрешения родителям (иным законн</w:t>
      </w:r>
      <w:r w:rsidR="008318FA">
        <w:rPr>
          <w:b/>
          <w:bCs/>
          <w:sz w:val="28"/>
          <w:szCs w:val="28"/>
        </w:rPr>
        <w:t>ым представителям), управляющим</w:t>
      </w:r>
      <w:r w:rsidRPr="008318FA">
        <w:rPr>
          <w:b/>
          <w:bCs/>
          <w:sz w:val="28"/>
          <w:szCs w:val="28"/>
        </w:rPr>
        <w:t xml:space="preserve"> имуществом несовершеннолетних, на расходование доходов несовершеннолетнего, в том числе  доходов, причитающ</w:t>
      </w:r>
      <w:r w:rsidR="008318FA">
        <w:rPr>
          <w:b/>
          <w:bCs/>
          <w:sz w:val="28"/>
          <w:szCs w:val="28"/>
        </w:rPr>
        <w:t>ихся несовершеннолетнему</w:t>
      </w:r>
      <w:r w:rsidRPr="008318FA">
        <w:rPr>
          <w:b/>
          <w:bCs/>
          <w:sz w:val="28"/>
          <w:szCs w:val="28"/>
        </w:rPr>
        <w:t xml:space="preserve"> от управления его имуществом, за исключением доходов, которыми несовершеннолетний вправе распоряжаться самостоятельно»</w:t>
      </w:r>
      <w:r w:rsidRPr="008318FA">
        <w:rPr>
          <w:sz w:val="28"/>
          <w:szCs w:val="28"/>
        </w:rPr>
        <w:t xml:space="preserve"> (далее - административный регламент) разработан в целях упорядочения административных процедур и административных действий, повышения качества предоставления и доступности государственной услуги, </w:t>
      </w:r>
      <w:r w:rsidR="008318FA">
        <w:rPr>
          <w:sz w:val="28"/>
          <w:szCs w:val="28"/>
        </w:rPr>
        <w:t xml:space="preserve">устранения избыточных действий </w:t>
      </w:r>
      <w:r w:rsidRPr="008318FA">
        <w:rPr>
          <w:sz w:val="28"/>
          <w:szCs w:val="28"/>
        </w:rPr>
        <w:t>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государственной услуги, а также сроков исполнения отдельных административных процедур и административных действий в рамках предоставления государственной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Сахалинской области, муниципальным правовым актам.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right="680" w:firstLine="709"/>
        <w:jc w:val="both"/>
        <w:rPr>
          <w:sz w:val="28"/>
          <w:szCs w:val="28"/>
        </w:rPr>
      </w:pPr>
    </w:p>
    <w:p w:rsidR="00D567D9" w:rsidRPr="008318FA" w:rsidRDefault="00D567D9" w:rsidP="00D567D9">
      <w:pPr>
        <w:pStyle w:val="af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318FA">
        <w:rPr>
          <w:rFonts w:ascii="Times New Roman" w:hAnsi="Times New Roman" w:cs="Times New Roman"/>
          <w:sz w:val="28"/>
          <w:szCs w:val="28"/>
        </w:rPr>
        <w:t>Описание заявителей, а также физических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Заявителями являются получатели государственной услуги,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представители).</w:t>
      </w:r>
    </w:p>
    <w:p w:rsidR="00D567D9" w:rsidRPr="008318FA" w:rsidRDefault="00D567D9" w:rsidP="00D567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8FA">
        <w:rPr>
          <w:rFonts w:ascii="Times New Roman" w:hAnsi="Times New Roman" w:cs="Times New Roman"/>
          <w:sz w:val="28"/>
          <w:szCs w:val="28"/>
        </w:rPr>
        <w:t>Получателями государственной услуги являются совершеннолетние граждане Российской Федерации, проживающие на территории Невельского городского округа, за исключением:</w:t>
      </w:r>
    </w:p>
    <w:p w:rsidR="00D567D9" w:rsidRPr="008318FA" w:rsidRDefault="00D567D9" w:rsidP="00D567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8FA">
        <w:rPr>
          <w:rFonts w:ascii="Times New Roman" w:hAnsi="Times New Roman" w:cs="Times New Roman"/>
          <w:sz w:val="28"/>
          <w:szCs w:val="28"/>
        </w:rPr>
        <w:t>лиц, лишенных по суду родительских прав или ограниченных судом в родительских правах;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лиц, имеющих или имевших судимость, подвергающихся или подвергшихся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лиц, имеющих неснятую или непогашенную судимость за тяжкие или особо тяжкие преступления;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лиц, больных хроническим алкоголизмом или наркоманией;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лиц, отстраненных от выполнения обязанностей опекунов (попечителей);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бывших усыновителей, если усыновление отменено по их вине;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лиц, которые по состоянию здоровья не могут осуществлять обязанности по воспитанию ребенка.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318FA">
        <w:rPr>
          <w:sz w:val="28"/>
          <w:szCs w:val="28"/>
        </w:rPr>
        <w:t>1.3. Требования к порядку информирования о порядке предоставления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left="1287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 xml:space="preserve">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1.3.1. Информация о месте нахождения и графике работы органа местного самоуправления (далее - ОМСУ), предоставляющего государственную услугу, его структурных подразделений, подведомственных учреждений, участвующих в предоставлении государственной услуги, способах получения информации о местах нахождения и графиках работы государственных органов, органов местного самоуправления и подведомственных им учреждениях, участвующих в </w:t>
      </w:r>
      <w:r w:rsidRPr="008318FA">
        <w:rPr>
          <w:sz w:val="28"/>
          <w:szCs w:val="28"/>
        </w:rPr>
        <w:lastRenderedPageBreak/>
        <w:t xml:space="preserve">предоставлении государственной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органов местного самоуправления, предоставляющих государственную услугу, в том числе номер телефона-автоинформатора, адресах их электронной почты содержится в </w:t>
      </w:r>
      <w:r w:rsidRPr="008318FA">
        <w:rPr>
          <w:i/>
          <w:iCs/>
          <w:sz w:val="28"/>
          <w:szCs w:val="28"/>
          <w:u w:val="single"/>
        </w:rPr>
        <w:t>приложении № 1</w:t>
      </w:r>
      <w:r w:rsidRPr="008318FA">
        <w:rPr>
          <w:sz w:val="28"/>
          <w:szCs w:val="28"/>
        </w:rPr>
        <w:t xml:space="preserve"> к Регламенту.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1.3.2. Информацию о порядке предоставления государственной услуги можно получить: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284"/>
        <w:gridCol w:w="4476"/>
      </w:tblGrid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Наименование способа получения информации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Адрес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</w:t>
            </w:r>
          </w:p>
        </w:tc>
        <w:tc>
          <w:tcPr>
            <w:tcW w:w="8938" w:type="dxa"/>
            <w:gridSpan w:val="2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 ОМСУ: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1.1.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На официальном сайте Администрации Невельского ГО (далее - Администрация) в информационно телекоммуникационной сети «Интернет»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318FA">
              <w:rPr>
                <w:sz w:val="28"/>
                <w:szCs w:val="28"/>
                <w:u w:val="single"/>
              </w:rPr>
              <w:t>http://www.adm-nevelsk.ru/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1.2.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При личном обращении в Отдел опеки и попечительства Администрации (далее – Отдел опеки)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694740 Сахалинская область, 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г. Невельск, ул. Советская, 55,  кабинеты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 № 23,25,26.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1.3.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С  использованием  средств  телефонной    связи    по номеру Отдела опеки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тел. 8(42436) 6-02-45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1.4.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на информационных стендах, расположенных в Отделе опеки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694740 Сахалинская область, 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г. Невельск, ул. Советская, 55,  кабинеты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 № 23,25,26.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1.5.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При  письменном   обращении    по   почте   в    адрес             Администрации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694740  Сахалинская область, 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г. Невельск, ул. Ленина, 15.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1.6.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При письменном обращении по электронной почте в адрес Администрации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318FA">
              <w:rPr>
                <w:sz w:val="28"/>
                <w:szCs w:val="28"/>
                <w:u w:val="single"/>
              </w:rPr>
              <w:t>nevelsk@adm.sakhalin.ru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2.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 региональной государственной информационной системе «Портал государственных и муниципальных услуг (функций) Сахалинской области»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318FA">
              <w:rPr>
                <w:sz w:val="28"/>
                <w:szCs w:val="28"/>
                <w:u w:val="single"/>
              </w:rPr>
              <w:t>https://uslugi.admsakhalin.ru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3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318FA">
              <w:rPr>
                <w:sz w:val="28"/>
                <w:szCs w:val="28"/>
                <w:u w:val="single"/>
              </w:rPr>
              <w:t>http://www.gosuslugi.ru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938" w:type="dxa"/>
            <w:gridSpan w:val="2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318FA">
              <w:rPr>
                <w:sz w:val="28"/>
                <w:szCs w:val="28"/>
              </w:rPr>
              <w:t>В ГБУ «Многофункциональный центр предоставления государственных и муниципальных услуг Сахалинской области» (далее - МФЦ) (в случае организации предоставления государственной услуги в МФЦ):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4.1.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На официальном интернет-сайте МФЦ 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http://mfc.admsakhalin.ru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4.2.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При личном обращении в МФЦ 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694740 Сахалинская область, 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г. Невельск, ул. Советская, 55.  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4.3.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С использованием средств телефонной связи по номеру МФЦ 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8-800-100-00-57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4.4.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На информационных стендах в МФЦ 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694740 Сахалинская область, 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г. Невельск, ул. Советская, 55.  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4.5.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При письменном обращении по почте в МФЦ 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694740 Сахалинская область, 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г. Невельск, ул. Советская, 55.  </w:t>
            </w:r>
          </w:p>
        </w:tc>
      </w:tr>
      <w:tr w:rsidR="00D567D9" w:rsidRPr="008318FA">
        <w:tc>
          <w:tcPr>
            <w:tcW w:w="633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5.</w:t>
            </w:r>
          </w:p>
        </w:tc>
        <w:tc>
          <w:tcPr>
            <w:tcW w:w="4381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Путем публичного информирования</w:t>
            </w:r>
          </w:p>
        </w:tc>
        <w:tc>
          <w:tcPr>
            <w:tcW w:w="4557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Официальный сайт администрации Невельского городского округа </w:t>
            </w:r>
            <w:r w:rsidRPr="008318FA">
              <w:rPr>
                <w:sz w:val="28"/>
                <w:szCs w:val="28"/>
                <w:u w:val="single"/>
              </w:rPr>
              <w:t>http://www.adm-nevelsk.ru/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газета «Невельские новости»</w:t>
            </w:r>
          </w:p>
        </w:tc>
      </w:tr>
    </w:tbl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1.3.3. Сведения о ходе предоставления государственной услуги можно получить: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4250"/>
        <w:gridCol w:w="4452"/>
      </w:tblGrid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Наименование способа получения информации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Адрес</w:t>
            </w: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</w:t>
            </w: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 ОМСУ: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1.1.</w:t>
            </w: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При личном обращении в Отдел опеки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694740 Сахалинская область, 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г. Невельск, ул. Советская, 55,  кабинеты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 № 23,25,26.</w:t>
            </w: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1.2.</w:t>
            </w: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С  использованием  средств телефонной связи по номеру Отдела опеки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8(42436) 6-02-45</w:t>
            </w: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1.3.</w:t>
            </w: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При   письменном   обращении   по   почте      в       адрес Администрации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694740  Сахалинская область, 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г. Невельск, ул. Ленина, 15.</w:t>
            </w: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1.4.</w:t>
            </w: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При    письменном   обращении   по   электронной  почте   в адрес Администрации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8318FA">
              <w:rPr>
                <w:sz w:val="28"/>
                <w:szCs w:val="28"/>
                <w:u w:val="single"/>
              </w:rPr>
              <w:t>nevelsk@adm.sakhalin.ru</w:t>
            </w: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2.</w:t>
            </w: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 региональной государственной информационной системе «Портал государственных и муниципальных услуг (функций) Сахалинской области» через личный кабинет при получении услуги в электронном виде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318FA">
              <w:rPr>
                <w:sz w:val="28"/>
                <w:szCs w:val="28"/>
                <w:u w:val="single"/>
              </w:rPr>
              <w:t>https://uslugi.admsakhalin.ru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 через личный кабинет при получении услуги в электронном виде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318FA">
              <w:rPr>
                <w:sz w:val="28"/>
                <w:szCs w:val="28"/>
                <w:u w:val="single"/>
              </w:rPr>
              <w:t>http://www.gosuslugi.ru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</w:t>
            </w:r>
          </w:p>
        </w:tc>
        <w:tc>
          <w:tcPr>
            <w:tcW w:w="8872" w:type="dxa"/>
            <w:gridSpan w:val="2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318FA">
              <w:rPr>
                <w:sz w:val="28"/>
                <w:szCs w:val="28"/>
              </w:rPr>
              <w:t>В МФЦ  (в случае организации предоставления государственной услуги в МФЦ):</w:t>
            </w: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4.1.</w:t>
            </w:r>
          </w:p>
        </w:tc>
        <w:tc>
          <w:tcPr>
            <w:tcW w:w="4342" w:type="dxa"/>
          </w:tcPr>
          <w:p w:rsidR="00D567D9" w:rsidRPr="008318FA" w:rsidRDefault="00831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МФЦ </w:t>
            </w:r>
            <w:r w:rsidR="00D567D9" w:rsidRPr="008318FA">
              <w:rPr>
                <w:sz w:val="28"/>
                <w:szCs w:val="28"/>
              </w:rPr>
              <w:t>в     инфо</w:t>
            </w:r>
            <w:r>
              <w:rPr>
                <w:sz w:val="28"/>
                <w:szCs w:val="28"/>
              </w:rPr>
              <w:t xml:space="preserve">рмационно-телекоммуникационной сети </w:t>
            </w:r>
            <w:r w:rsidR="00D567D9" w:rsidRPr="008318FA">
              <w:rPr>
                <w:sz w:val="28"/>
                <w:szCs w:val="28"/>
              </w:rPr>
              <w:t>«Интернет»</w:t>
            </w:r>
            <w:r>
              <w:rPr>
                <w:sz w:val="28"/>
                <w:szCs w:val="28"/>
              </w:rPr>
              <w:t xml:space="preserve"> </w:t>
            </w:r>
            <w:r w:rsidR="00D567D9" w:rsidRPr="008318FA">
              <w:rPr>
                <w:sz w:val="28"/>
                <w:szCs w:val="28"/>
              </w:rPr>
              <w:t>через личный кабинет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  <w:u w:val="single"/>
              </w:rPr>
              <w:t>http://mfc.admsakhalin.ru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4.2.</w:t>
            </w: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При личном обращении в МФЦ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694740 Сахалинская область, 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г. Невельск, ул. Советская, 55.  </w:t>
            </w: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4.3.</w:t>
            </w: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С использованием средств телефонной связи по номеру МФЦ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8-800-100-00-57</w:t>
            </w: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4.4.</w:t>
            </w: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На информационных стендах в МФЦ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694740 Сахалинская область,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г. Невельск, ул. Советская, 55.</w:t>
            </w: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4.5.</w:t>
            </w:r>
          </w:p>
        </w:tc>
        <w:tc>
          <w:tcPr>
            <w:tcW w:w="4342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При письменном обращении по почте в МФЦ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694740 Сахалинская область,</w:t>
            </w:r>
          </w:p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г. Невельск, ул. Советская, 55.</w:t>
            </w:r>
          </w:p>
        </w:tc>
      </w:tr>
      <w:tr w:rsidR="00D567D9" w:rsidRPr="008318FA">
        <w:tc>
          <w:tcPr>
            <w:tcW w:w="699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4.6.</w:t>
            </w:r>
          </w:p>
        </w:tc>
        <w:tc>
          <w:tcPr>
            <w:tcW w:w="4342" w:type="dxa"/>
          </w:tcPr>
          <w:p w:rsidR="00D567D9" w:rsidRPr="008318FA" w:rsidRDefault="00831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письменном обращении по </w:t>
            </w:r>
            <w:r w:rsidR="00D567D9" w:rsidRPr="008318FA">
              <w:rPr>
                <w:sz w:val="28"/>
                <w:szCs w:val="28"/>
              </w:rPr>
              <w:t>электронной почте в МФЦ</w:t>
            </w:r>
          </w:p>
        </w:tc>
        <w:tc>
          <w:tcPr>
            <w:tcW w:w="4530" w:type="dxa"/>
          </w:tcPr>
          <w:p w:rsidR="00D567D9" w:rsidRPr="008318FA" w:rsidRDefault="00D567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8318FA">
              <w:rPr>
                <w:sz w:val="28"/>
                <w:szCs w:val="28"/>
                <w:lang w:val="en-US"/>
              </w:rPr>
              <w:t>i</w:t>
            </w:r>
            <w:r w:rsidRPr="008318FA">
              <w:rPr>
                <w:sz w:val="28"/>
                <w:szCs w:val="28"/>
              </w:rPr>
              <w:t>.</w:t>
            </w:r>
            <w:r w:rsidRPr="008318FA">
              <w:rPr>
                <w:sz w:val="28"/>
                <w:szCs w:val="28"/>
                <w:lang w:val="en-US"/>
              </w:rPr>
              <w:t>kareva</w:t>
            </w:r>
            <w:r w:rsidRPr="008318FA">
              <w:rPr>
                <w:sz w:val="28"/>
                <w:szCs w:val="28"/>
              </w:rPr>
              <w:t>@</w:t>
            </w:r>
            <w:r w:rsidRPr="008318FA">
              <w:rPr>
                <w:sz w:val="28"/>
                <w:szCs w:val="28"/>
                <w:lang w:val="en-US"/>
              </w:rPr>
              <w:t>admsakhalin</w:t>
            </w:r>
            <w:r w:rsidRPr="008318FA">
              <w:rPr>
                <w:sz w:val="28"/>
                <w:szCs w:val="28"/>
              </w:rPr>
              <w:t>.</w:t>
            </w:r>
            <w:r w:rsidRPr="008318FA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1.3.4. Информирование проводится в форме: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устного информирования;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письменного информирования.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1.3.4.1. Устное информирование осуществляется специалистами ОМСУ опеки и (или) МФЦ при обращении заявителей за информацией лично или по телефону.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1.3.4.2. При ответах на телефонные звонки специалисты подробно, в корректной форме, информируют обратившихся заявителей по интересующим их вопросам. Ответ должен начинаться с информации о наименова</w:t>
      </w:r>
      <w:r w:rsidR="008318FA">
        <w:rPr>
          <w:sz w:val="28"/>
          <w:szCs w:val="28"/>
        </w:rPr>
        <w:t xml:space="preserve">нии структурного подразделения </w:t>
      </w:r>
      <w:r w:rsidRPr="008318FA">
        <w:rPr>
          <w:sz w:val="28"/>
          <w:szCs w:val="28"/>
        </w:rPr>
        <w:t>ОМСУ и (или) МФЦ, в который обратился заявитель, фамилии, имени, отчестве и должности специалиста, принявшего телефонный звонок.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При устном обращении заявителя (по телефону) специалисты дают ответы самостоятельно. Если специалист, к которому обратился заявитель, </w:t>
      </w:r>
      <w:r w:rsidRPr="008318FA">
        <w:rPr>
          <w:sz w:val="28"/>
          <w:szCs w:val="28"/>
        </w:rPr>
        <w:lastRenderedPageBreak/>
        <w:t>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D567D9" w:rsidRPr="008318FA" w:rsidRDefault="00D567D9" w:rsidP="00D567D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1.3.4.3. Письменное информирование 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факсу), исходя из выбранного заявителем способа направления ему ответа в срок, установленный Федеральным законом от 02.05.2006   № 59-ФЗ «О порядке рассмотрения обращений граждан Российской  Федерации».</w:t>
      </w:r>
    </w:p>
    <w:p w:rsidR="00D567D9" w:rsidRPr="008318FA" w:rsidRDefault="00D567D9" w:rsidP="00D567D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 и (или) МФЦ.</w:t>
      </w:r>
    </w:p>
    <w:p w:rsidR="00D567D9" w:rsidRPr="008318FA" w:rsidRDefault="00D567D9" w:rsidP="00D567D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Ответ направляется в письменном виде в зависимости от способ</w:t>
      </w:r>
      <w:r w:rsidR="008318FA">
        <w:rPr>
          <w:sz w:val="28"/>
          <w:szCs w:val="28"/>
        </w:rPr>
        <w:t xml:space="preserve">а обращения </w:t>
      </w:r>
      <w:r w:rsidRPr="008318FA">
        <w:rPr>
          <w:sz w:val="28"/>
          <w:szCs w:val="28"/>
        </w:rPr>
        <w:t>заявителя за информацией или способа доставки ответа, указанного в письменном обращении заявителя.</w:t>
      </w:r>
    </w:p>
    <w:p w:rsidR="00D567D9" w:rsidRPr="008318FA" w:rsidRDefault="00D567D9" w:rsidP="00D567D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1.3.5. Порядок, форма и место размещения информации по вопросам предоставления государственной услуги.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1.3.5.1. Информационный стенд ОМСУи (или) МФЦ содержит следующую информацию: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 месте нахождения и графике работы ОМСУи (или) МФЦ, а также о способах получения указанной информации;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 справочных телефонах ОМСУи (или) МФЦ;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об адресе официального сайта ОМСУи (или) МФЦ в сети Интернет;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об адресе электронной почты ОМСУи (или) МФЦ;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об адресах Портала государственных и муниципальных услуг (функций) Сахалинской области, Единого портала государственных и муниципальных услуг (функций);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 порядке получения информации по предоставлению государственной услуги, сведений о ходе предоставления государственной услуги, в том числе с использованием портала государственных и муниципальных услуг (функций) Сахалинской области, Единого портала государственных и муниципальных услуг (функций);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образец заполнения заявления;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краткое изложение процедур предоставления государственной услуги;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перечень документов, необходимых для предоставления государственной услуги.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lastRenderedPageBreak/>
        <w:t>1.3.5.2. Официальный сайт ОМСУ и (или) МФЦ содержит следующую информацию: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 месте нахождения и графике работы ОМСУ, Отдела опеки и (или) МФЦ, а также о способах получения указанной информации;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 справочных телефонах ОМСУ, Отделе опеки и (или) МФЦ;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об адресе официального сайта ОМСУ и (или) МФЦ в сети Интернет;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об адресе электронной почты ОМСУ, Отдела опеки и (или) МФЦ;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об адресах Портала государственных и муниципальных услуг (функций) Сахалинской области, Единого портала государственных и муниципальных услуг (функций);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 порядке получения информации по предоставлению государственной услуги, сведений о ходе предоставления государственной услуги, в том числе с использованием портала государственных и муниципальных услуг (функций) Сахалинской области, Единого портала государственных и муниципальных услуг (функций);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образец заполнения заявления;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краткое изложение процедуры предоставления государственной услуги;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перечень документов, необходимых для предоставления государственной услуги.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1.3.5.3. Единый портал государственных и муниципальных услуг (функций) и портал государственных и муниципальных услуг (функций) Сахалинской области содержат следующую информацию: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 месте нахождения и графике работы ОМСУ, Отдела опеки, а также о способах получения указанной информации;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 справочных телефонах ОМСУ, Отдела опеки;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об адресе официального сайта ОМСУ в сети Интернет и адресе его электронной почты;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об адресе Единого портала государственных и муниципальных услуг (функций);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 порядке получения информации по предоставлению государственной услуги, сведений о ходе исполнения государственной услуги, в том числе с использованием Единого портала государственных и муниципальных услуг (функций), извлечения из нормативных правовых актов, регулирующих предоставление государственной услуги.</w:t>
      </w:r>
    </w:p>
    <w:p w:rsidR="00D567D9" w:rsidRDefault="00D567D9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318FA" w:rsidRDefault="008318FA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318FA" w:rsidRDefault="008318FA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318FA" w:rsidRDefault="008318FA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318FA" w:rsidRDefault="008318FA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318FA" w:rsidRDefault="008318FA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318FA" w:rsidRDefault="008318FA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318FA" w:rsidRDefault="008318FA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318FA" w:rsidRPr="008318FA" w:rsidRDefault="008318FA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aps/>
          <w:sz w:val="28"/>
          <w:szCs w:val="28"/>
        </w:rPr>
      </w:pPr>
      <w:r w:rsidRPr="008318FA">
        <w:rPr>
          <w:b/>
          <w:bCs/>
          <w:sz w:val="28"/>
          <w:szCs w:val="28"/>
        </w:rPr>
        <w:lastRenderedPageBreak/>
        <w:t xml:space="preserve">Раздел 2. </w:t>
      </w:r>
      <w:r w:rsidRPr="008318FA">
        <w:rPr>
          <w:b/>
          <w:bCs/>
          <w:caps/>
          <w:sz w:val="28"/>
          <w:szCs w:val="28"/>
        </w:rPr>
        <w:t>Стандарт предоставления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caps/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2.1. Наименование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«Выдача предварительного разрешения родителям (иным законным</w:t>
      </w:r>
      <w:r w:rsidRPr="008318FA">
        <w:rPr>
          <w:sz w:val="28"/>
          <w:szCs w:val="28"/>
        </w:rPr>
        <w:br/>
        <w:t>представителям), управляющим имуществом несовершеннолетних, на</w:t>
      </w:r>
      <w:r w:rsidRPr="008318FA">
        <w:rPr>
          <w:sz w:val="28"/>
          <w:szCs w:val="28"/>
        </w:rPr>
        <w:br/>
        <w:t xml:space="preserve">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самостоятельно»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2.2. Наименование органа местного самоуправления Сахалинской области, непосредственно предоставляющего государственную услугу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18FA" w:rsidRPr="008318FA" w:rsidRDefault="00D567D9" w:rsidP="00D567D9">
      <w:pPr>
        <w:widowControl w:val="0"/>
        <w:autoSpaceDE w:val="0"/>
        <w:autoSpaceDN w:val="0"/>
        <w:adjustRightInd w:val="0"/>
        <w:ind w:left="-142" w:firstLine="682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Предоставление государственной услуги осуществляется Администрацией в лице отдела опеки и попечительства администрации Невельского городского округа (Отд</w:t>
      </w:r>
      <w:r w:rsidR="008318FA">
        <w:rPr>
          <w:sz w:val="28"/>
          <w:szCs w:val="28"/>
        </w:rPr>
        <w:t xml:space="preserve">ел опеки).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left="-142" w:firstLine="682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В предоставлении государственной услуги участвуют также: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left="-142" w:firstLine="682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Отдел по учету распределению и приватизации жилого фонда администрации Невельского городского округа;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left="-142" w:firstLine="426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Отдел опеки и (или)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Администрации.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2.3. Результат предоставления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Результатом предоставления государственной услуги является: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выдача распорядительного акта Администрации о предварительном разрешении родителям (иным законным представителям) на расходование денежных средств несовершеннолетнего гражданина.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2.4. Срок предоставления государственной услуги с учетом необходимости обращения в учреждения, подведомственные органу, оказывающему государственную услугу, участвующие в предоставлении государственной услуги, сроки выдачи (направления) документов, являющихся результатом предоставления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Срок предоставления государственной услуги составляет 15 дней со дня регистрации запроса о предоставлении государственной услуги и прилагаемых к нему документов.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Срок предоставления государственной услуги в случае обращения </w:t>
      </w:r>
      <w:r w:rsidRPr="008318FA">
        <w:rPr>
          <w:sz w:val="28"/>
          <w:szCs w:val="28"/>
        </w:rPr>
        <w:lastRenderedPageBreak/>
        <w:t>заявителя через многофункциональный центр исчисляется со дня передачи многофункциональным центром запроса в Администрацию.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Срок выдачи заявителю предварительного разрешения или мотивированного отказа в предоставлении государственной услуги составляет не более трех дней со дня их подписания.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67D9" w:rsidRPr="008318FA" w:rsidRDefault="00D567D9" w:rsidP="008318F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2.5. Правовые основания для предоставления государственной услуги, предусматривающие перечень нормативных правовых актов, непосредственно регулирующих предоставление государственной услуги, с указанием их реквизитов и источников официального опубликования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18FA">
        <w:rPr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D567D9" w:rsidRPr="008318FA" w:rsidRDefault="00D567D9" w:rsidP="00D567D9">
      <w:pPr>
        <w:tabs>
          <w:tab w:val="left" w:pos="732"/>
        </w:tabs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- </w:t>
      </w:r>
      <w:r w:rsidRPr="008318FA">
        <w:rPr>
          <w:sz w:val="28"/>
          <w:szCs w:val="28"/>
          <w:shd w:val="clear" w:color="auto" w:fill="FFFFFF"/>
        </w:rPr>
        <w:t xml:space="preserve">Конституцией Российской Федерации (официальный текст Конституции РФ с внесенными поправками от 21.07.2014 опубликован на официальном интернет-портале правовой информации </w:t>
      </w:r>
      <w:r w:rsidRPr="008318FA">
        <w:rPr>
          <w:sz w:val="28"/>
          <w:szCs w:val="28"/>
          <w:shd w:val="clear" w:color="auto" w:fill="FFFFFF"/>
          <w:lang w:val="en-US"/>
        </w:rPr>
        <w:t>http</w:t>
      </w:r>
      <w:r w:rsidRPr="008318FA">
        <w:rPr>
          <w:sz w:val="28"/>
          <w:szCs w:val="28"/>
          <w:shd w:val="clear" w:color="auto" w:fill="FFFFFF"/>
        </w:rPr>
        <w:t>://</w:t>
      </w:r>
      <w:r w:rsidRPr="008318FA">
        <w:rPr>
          <w:sz w:val="28"/>
          <w:szCs w:val="28"/>
          <w:shd w:val="clear" w:color="auto" w:fill="FFFFFF"/>
          <w:lang w:val="en-US"/>
        </w:rPr>
        <w:t>www</w:t>
      </w:r>
      <w:r w:rsidRPr="008318FA">
        <w:rPr>
          <w:sz w:val="28"/>
          <w:szCs w:val="28"/>
          <w:shd w:val="clear" w:color="auto" w:fill="FFFFFF"/>
        </w:rPr>
        <w:t>.</w:t>
      </w:r>
      <w:r w:rsidRPr="008318FA">
        <w:rPr>
          <w:sz w:val="28"/>
          <w:szCs w:val="28"/>
          <w:shd w:val="clear" w:color="auto" w:fill="FFFFFF"/>
          <w:lang w:val="en-US"/>
        </w:rPr>
        <w:t>pravo</w:t>
      </w:r>
      <w:r w:rsidRPr="008318FA">
        <w:rPr>
          <w:sz w:val="28"/>
          <w:szCs w:val="28"/>
          <w:shd w:val="clear" w:color="auto" w:fill="FFFFFF"/>
        </w:rPr>
        <w:t>.</w:t>
      </w:r>
      <w:r w:rsidRPr="008318FA">
        <w:rPr>
          <w:sz w:val="28"/>
          <w:szCs w:val="28"/>
          <w:shd w:val="clear" w:color="auto" w:fill="FFFFFF"/>
          <w:lang w:val="en-US"/>
        </w:rPr>
        <w:t>gov</w:t>
      </w:r>
      <w:r w:rsidRPr="008318FA">
        <w:rPr>
          <w:sz w:val="28"/>
          <w:szCs w:val="28"/>
          <w:shd w:val="clear" w:color="auto" w:fill="FFFFFF"/>
        </w:rPr>
        <w:t>.</w:t>
      </w:r>
      <w:r w:rsidRPr="008318FA">
        <w:rPr>
          <w:sz w:val="28"/>
          <w:szCs w:val="28"/>
          <w:shd w:val="clear" w:color="auto" w:fill="FFFFFF"/>
          <w:lang w:val="en-US"/>
        </w:rPr>
        <w:t>ru</w:t>
      </w:r>
      <w:r w:rsidRPr="008318FA">
        <w:rPr>
          <w:sz w:val="28"/>
          <w:szCs w:val="28"/>
          <w:shd w:val="clear" w:color="auto" w:fill="FFFFFF"/>
        </w:rPr>
        <w:t>, 01.08.2014, в «Собрании законодательства РФ», 04.08.2014, № 31, ст. 4398);</w:t>
      </w:r>
    </w:p>
    <w:p w:rsidR="00D567D9" w:rsidRPr="008318FA" w:rsidRDefault="00D567D9" w:rsidP="00D567D9">
      <w:pPr>
        <w:numPr>
          <w:ilvl w:val="0"/>
          <w:numId w:val="5"/>
        </w:numPr>
        <w:tabs>
          <w:tab w:val="left" w:pos="745"/>
        </w:tabs>
        <w:ind w:left="20" w:right="20" w:firstLine="520"/>
        <w:jc w:val="both"/>
        <w:rPr>
          <w:sz w:val="28"/>
          <w:szCs w:val="28"/>
        </w:rPr>
      </w:pPr>
      <w:r w:rsidRPr="008318FA">
        <w:rPr>
          <w:sz w:val="28"/>
          <w:szCs w:val="28"/>
          <w:shd w:val="clear" w:color="auto" w:fill="FFFFFF"/>
        </w:rPr>
        <w:t>Гражданским кодексом Российской Федерации (часть первая) («Собрание законодательства РФ», 05.12.1994, № 32, ст. 3301, «Российская газета», № 238-239,08.12.1994);</w:t>
      </w:r>
    </w:p>
    <w:p w:rsidR="00D567D9" w:rsidRPr="008318FA" w:rsidRDefault="00D567D9" w:rsidP="00D567D9">
      <w:pPr>
        <w:numPr>
          <w:ilvl w:val="0"/>
          <w:numId w:val="5"/>
        </w:numPr>
        <w:tabs>
          <w:tab w:val="left" w:pos="745"/>
        </w:tabs>
        <w:ind w:left="20" w:right="20" w:firstLine="520"/>
        <w:jc w:val="both"/>
        <w:rPr>
          <w:sz w:val="28"/>
          <w:szCs w:val="28"/>
        </w:rPr>
      </w:pPr>
      <w:r w:rsidRPr="008318FA">
        <w:rPr>
          <w:sz w:val="28"/>
          <w:szCs w:val="28"/>
          <w:shd w:val="clear" w:color="auto" w:fill="FFFFFF"/>
        </w:rPr>
        <w:t>Семейным кодексом Российской Федерации («Собрание законодательства РФ», 01.01.1996, № 1, ст. 16, «Российская газета», №17, 27.01.1996);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-Федеральным законом от 15.11.1997 № 143-ФЗ «Об актах гражданского  состояния» («Собрание законодательства РФ», 24.11.1997, № 47, ст. 5340; «Российская газета», № 224, 20.11.1997);</w:t>
      </w:r>
    </w:p>
    <w:p w:rsidR="00D567D9" w:rsidRPr="008318FA" w:rsidRDefault="00D567D9" w:rsidP="00D567D9">
      <w:pPr>
        <w:numPr>
          <w:ilvl w:val="0"/>
          <w:numId w:val="5"/>
        </w:numPr>
        <w:tabs>
          <w:tab w:val="left" w:pos="745"/>
        </w:tabs>
        <w:ind w:left="20" w:right="20" w:firstLine="520"/>
        <w:jc w:val="both"/>
        <w:rPr>
          <w:sz w:val="28"/>
          <w:szCs w:val="28"/>
          <w:lang w:eastAsia="en-US"/>
        </w:rPr>
      </w:pPr>
      <w:r w:rsidRPr="008318FA">
        <w:rPr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D567D9" w:rsidRPr="008318FA" w:rsidRDefault="00D567D9" w:rsidP="00D567D9">
      <w:pPr>
        <w:numPr>
          <w:ilvl w:val="0"/>
          <w:numId w:val="5"/>
        </w:numPr>
        <w:tabs>
          <w:tab w:val="left" w:pos="756"/>
        </w:tabs>
        <w:ind w:left="60" w:right="40" w:firstLine="520"/>
        <w:jc w:val="both"/>
        <w:rPr>
          <w:sz w:val="28"/>
          <w:szCs w:val="28"/>
        </w:rPr>
      </w:pPr>
      <w:r w:rsidRPr="008318FA">
        <w:rPr>
          <w:sz w:val="28"/>
          <w:szCs w:val="28"/>
          <w:shd w:val="clear" w:color="auto" w:fill="FFFFFF"/>
        </w:rPr>
        <w:t>Федеральным законом от 24.04.2008 № 48-ФЗ «Об опеке и попечительстве» («Собрание законодательства РФ», 28.04.2008, № 17, ст. 1755, «Российская газета», № 94, 30.04.2008, «Парламентская газета», № 31-32, 07.05.2008);</w:t>
      </w:r>
    </w:p>
    <w:p w:rsidR="00D567D9" w:rsidRPr="008318FA" w:rsidRDefault="00D567D9" w:rsidP="00D567D9">
      <w:pPr>
        <w:numPr>
          <w:ilvl w:val="0"/>
          <w:numId w:val="5"/>
        </w:numPr>
        <w:tabs>
          <w:tab w:val="left" w:pos="914"/>
        </w:tabs>
        <w:ind w:left="60" w:right="40" w:firstLine="520"/>
        <w:jc w:val="both"/>
        <w:rPr>
          <w:sz w:val="28"/>
          <w:szCs w:val="28"/>
        </w:rPr>
      </w:pPr>
      <w:r w:rsidRPr="008318FA">
        <w:rPr>
          <w:sz w:val="28"/>
          <w:szCs w:val="28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D567D9" w:rsidRPr="008318FA" w:rsidRDefault="00D567D9" w:rsidP="00D567D9">
      <w:pPr>
        <w:numPr>
          <w:ilvl w:val="0"/>
          <w:numId w:val="5"/>
        </w:numPr>
        <w:tabs>
          <w:tab w:val="left" w:pos="914"/>
        </w:tabs>
        <w:ind w:left="60" w:right="40" w:firstLine="520"/>
        <w:jc w:val="both"/>
        <w:rPr>
          <w:sz w:val="28"/>
          <w:szCs w:val="28"/>
        </w:rPr>
      </w:pPr>
      <w:r w:rsidRPr="008318FA">
        <w:rPr>
          <w:sz w:val="28"/>
          <w:szCs w:val="28"/>
          <w:shd w:val="clear" w:color="auto" w:fill="FFFFFF"/>
        </w:rPr>
        <w:t>Федеральным законом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-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(«Собрание </w:t>
      </w:r>
      <w:r w:rsidRPr="008318FA">
        <w:rPr>
          <w:sz w:val="28"/>
          <w:szCs w:val="28"/>
        </w:rPr>
        <w:lastRenderedPageBreak/>
        <w:t>законо</w:t>
      </w:r>
      <w:r w:rsidR="008318FA">
        <w:rPr>
          <w:sz w:val="28"/>
          <w:szCs w:val="28"/>
        </w:rPr>
        <w:t xml:space="preserve">дательства РФ», 25.05.2009, </w:t>
      </w:r>
      <w:r w:rsidRPr="008318FA">
        <w:rPr>
          <w:sz w:val="28"/>
          <w:szCs w:val="28"/>
        </w:rPr>
        <w:t>№ 21, ст. 2571, «Российская газета», № 94, 27.05.2009);Министерства здравоохранения Российской Федерации от 18.06.2014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("Российская газета", N 185 от 18.08.2014);</w:t>
      </w:r>
    </w:p>
    <w:p w:rsidR="00D567D9" w:rsidRPr="008318FA" w:rsidRDefault="00D567D9" w:rsidP="00D567D9">
      <w:pPr>
        <w:tabs>
          <w:tab w:val="left" w:pos="866"/>
        </w:tabs>
        <w:spacing w:after="585"/>
        <w:ind w:right="23"/>
        <w:jc w:val="both"/>
        <w:rPr>
          <w:sz w:val="28"/>
          <w:szCs w:val="28"/>
        </w:rPr>
      </w:pPr>
      <w:r w:rsidRPr="008318FA">
        <w:rPr>
          <w:sz w:val="28"/>
          <w:szCs w:val="28"/>
        </w:rPr>
        <w:tab/>
        <w:t>- Приказом МВД РФ от 07.11.2011 № 1121 «Об утверждении Административного регламента Министерства внутренних дел 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 (зарегистрировано в Минюсте РФ 05.12.2011 № 22509) («Российская газета», № 2, 11.01.2012);</w:t>
      </w:r>
    </w:p>
    <w:p w:rsidR="00D567D9" w:rsidRPr="008318FA" w:rsidRDefault="00D567D9" w:rsidP="00D567D9">
      <w:pPr>
        <w:tabs>
          <w:tab w:val="left" w:pos="866"/>
        </w:tabs>
        <w:spacing w:after="585"/>
        <w:ind w:right="23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- </w:t>
      </w:r>
      <w:r w:rsidRPr="008318FA">
        <w:rPr>
          <w:color w:val="000000"/>
          <w:sz w:val="28"/>
          <w:szCs w:val="28"/>
        </w:rPr>
        <w:t xml:space="preserve">постановлением Правительства Сахалинской области от 21.06.2011 № 233 "О разработке и утверждении административных регламентов исполнения государственных функций и предоставления государственных услуг" </w:t>
      </w:r>
      <w:r w:rsidRPr="008318FA">
        <w:rPr>
          <w:sz w:val="28"/>
          <w:szCs w:val="28"/>
        </w:rPr>
        <w:t>("Губернские ведомости", № 114(3801), 25.06.2011);</w:t>
      </w:r>
    </w:p>
    <w:p w:rsidR="00D567D9" w:rsidRPr="008318FA" w:rsidRDefault="00D567D9" w:rsidP="00D567D9">
      <w:pPr>
        <w:tabs>
          <w:tab w:val="left" w:pos="866"/>
        </w:tabs>
        <w:spacing w:after="585"/>
        <w:ind w:right="23"/>
        <w:jc w:val="both"/>
        <w:rPr>
          <w:sz w:val="28"/>
          <w:szCs w:val="28"/>
          <w:shd w:val="clear" w:color="auto" w:fill="FFFFFF"/>
        </w:rPr>
      </w:pPr>
      <w:r w:rsidRPr="008318FA">
        <w:rPr>
          <w:sz w:val="28"/>
          <w:szCs w:val="28"/>
        </w:rPr>
        <w:tab/>
        <w:t>-</w:t>
      </w:r>
      <w:r w:rsidRPr="008318FA">
        <w:rPr>
          <w:sz w:val="28"/>
          <w:szCs w:val="28"/>
          <w:shd w:val="clear" w:color="auto" w:fill="FFFFFF"/>
        </w:rPr>
        <w:t>Законом Сахалинской области от 03.08.2009 № 79-30 «Об организации и осуществлении деятельности по опеке и попечительству в Сахалинской области» («Губернские ведомости», № 140(3347), 05.08.2009);</w:t>
      </w:r>
    </w:p>
    <w:p w:rsidR="00D567D9" w:rsidRPr="008318FA" w:rsidRDefault="00D567D9" w:rsidP="00D567D9">
      <w:pPr>
        <w:numPr>
          <w:ilvl w:val="0"/>
          <w:numId w:val="5"/>
        </w:numPr>
        <w:tabs>
          <w:tab w:val="left" w:pos="866"/>
        </w:tabs>
        <w:spacing w:after="585"/>
        <w:ind w:left="40" w:right="23" w:firstLine="641"/>
        <w:jc w:val="both"/>
        <w:rPr>
          <w:sz w:val="28"/>
          <w:szCs w:val="28"/>
          <w:shd w:val="clear" w:color="auto" w:fill="FFFFFF"/>
        </w:rPr>
      </w:pPr>
      <w:r w:rsidRPr="008318FA">
        <w:rPr>
          <w:sz w:val="28"/>
          <w:szCs w:val="28"/>
          <w:shd w:val="clear" w:color="auto" w:fill="FFFFFF"/>
        </w:rPr>
        <w:t xml:space="preserve"> Законом Сахалинской области от 03.08.2009 № 80-30 «О наделении органов местного самоуправления государственными полномочиями Сахалинской области по опеке и попечительству» («Губернские ведомости», № 140(3347), 05.08.2009).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  <w:shd w:val="clear" w:color="auto" w:fill="FFFFFF"/>
        </w:rPr>
        <w:t xml:space="preserve">- </w:t>
      </w:r>
      <w:r w:rsidRPr="008318FA">
        <w:rPr>
          <w:sz w:val="28"/>
          <w:szCs w:val="28"/>
        </w:rPr>
        <w:t xml:space="preserve"> Уставом муниципального образования «Невельский городской округ» (Решение Собрания Невельского городского округа от 19.10.2010 №71(«Невельские новости» от 17.12 2010 №184 (10222)),  в ред. Решения Собрания Невельского городского округа от 15.09.2015 №155 («Невельские новости»  от 08.10.2015 №62 (10866)).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Решением собрания Невельского городского округа от 28.05.2010 №16 «Об утверждении Положений о структурных подразделениях администрации Невельского городского округа с правом юридического лица» (в ред. Решения Собрания Невельского городского округа от 13.03.2013 №434).</w:t>
      </w:r>
    </w:p>
    <w:p w:rsidR="00D567D9" w:rsidRPr="008318FA" w:rsidRDefault="00D567D9" w:rsidP="00D567D9">
      <w:pPr>
        <w:tabs>
          <w:tab w:val="left" w:pos="866"/>
        </w:tabs>
        <w:spacing w:after="585"/>
        <w:ind w:left="681" w:right="23"/>
        <w:jc w:val="both"/>
        <w:rPr>
          <w:sz w:val="28"/>
          <w:szCs w:val="28"/>
          <w:shd w:val="clear" w:color="auto" w:fill="FFFFFF"/>
        </w:rPr>
      </w:pPr>
    </w:p>
    <w:p w:rsidR="00D567D9" w:rsidRPr="008318FA" w:rsidRDefault="00D567D9" w:rsidP="00D567D9">
      <w:pPr>
        <w:tabs>
          <w:tab w:val="left" w:pos="866"/>
        </w:tabs>
        <w:spacing w:after="585"/>
        <w:ind w:left="681" w:right="23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2.6.1.Для получения государственной услуги заявитель самостоятельно предоставляет в Отдел опеки следующие документы: </w:t>
      </w:r>
    </w:p>
    <w:p w:rsidR="00D567D9" w:rsidRPr="008318FA" w:rsidRDefault="00D567D9" w:rsidP="00D567D9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заявление с просьбой о выдачи  предварительного разрешения родителям (иным законным представителям), управляющим  имуществом несовершеннолетних, на расходование доходов несовершеннолетнего, в том числе  доходов, причитающихся несовершеннолетнему  от управления его имуществом, за исключением доходов, которыми несовершеннолетний вправе распоряжаться самостоятельно по форме согласно </w:t>
      </w:r>
      <w:r w:rsidRPr="008318FA">
        <w:rPr>
          <w:i/>
          <w:iCs/>
          <w:sz w:val="28"/>
          <w:szCs w:val="28"/>
        </w:rPr>
        <w:t>приложению № 2;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2)</w:t>
      </w:r>
      <w:r w:rsidRPr="008318FA">
        <w:rPr>
          <w:sz w:val="28"/>
          <w:szCs w:val="28"/>
        </w:rPr>
        <w:tab/>
        <w:t>документ, удостоверяющий личность заявителя (заявителей);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3)</w:t>
      </w:r>
      <w:r w:rsidRPr="008318FA">
        <w:rPr>
          <w:sz w:val="28"/>
          <w:szCs w:val="28"/>
        </w:rPr>
        <w:tab/>
        <w:t>копия свидетельства о рождении несовершеннолетнего;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4)</w:t>
      </w:r>
      <w:r w:rsidRPr="008318FA">
        <w:rPr>
          <w:sz w:val="28"/>
          <w:szCs w:val="28"/>
        </w:rPr>
        <w:tab/>
        <w:t>копия распорядительного документа об установлении опеки (попечительства) над несовершеннолетним;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5)</w:t>
      </w:r>
      <w:r w:rsidRPr="008318FA">
        <w:rPr>
          <w:sz w:val="28"/>
          <w:szCs w:val="28"/>
        </w:rPr>
        <w:tab/>
        <w:t>документы, подтверждающие регистрацию по месту жительства или по месту пребывания ребенка на территории  муниципального образования;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6)</w:t>
      </w:r>
      <w:r w:rsidRPr="008318FA">
        <w:rPr>
          <w:sz w:val="28"/>
          <w:szCs w:val="28"/>
        </w:rPr>
        <w:tab/>
        <w:t>распорядительный документ о назначении руководителя организации для детей-сирот и детей, оставшихся без попечения родителей;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7)</w:t>
      </w:r>
      <w:r w:rsidRPr="008318FA">
        <w:rPr>
          <w:sz w:val="28"/>
          <w:szCs w:val="28"/>
        </w:rPr>
        <w:tab/>
        <w:t>документы, подтверждающие отсутствие родителей, второго родителя (в случае обращения одного заявителя);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8)</w:t>
      </w:r>
      <w:r w:rsidRPr="008318FA">
        <w:rPr>
          <w:sz w:val="28"/>
          <w:szCs w:val="28"/>
        </w:rPr>
        <w:tab/>
        <w:t>документы, подтверждающие изменение фамилии, имени, отчества несовершеннолетнего, законных представителей;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9)</w:t>
      </w:r>
      <w:r w:rsidRPr="008318FA">
        <w:rPr>
          <w:sz w:val="28"/>
          <w:szCs w:val="28"/>
        </w:rPr>
        <w:tab/>
        <w:t>в случае расторжения брака между родителями несовершеннолетнего: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−</w:t>
      </w:r>
      <w:r w:rsidRPr="008318FA">
        <w:rPr>
          <w:sz w:val="28"/>
          <w:szCs w:val="28"/>
        </w:rPr>
        <w:tab/>
        <w:t>копия свидетельства о расторжении брака;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−</w:t>
      </w:r>
      <w:r w:rsidRPr="008318FA">
        <w:rPr>
          <w:sz w:val="28"/>
          <w:szCs w:val="28"/>
        </w:rPr>
        <w:tab/>
        <w:t>нотариально заверенное согласие родителя, проживающего отдельно от несовершеннолетнего, на совершение сделок с имуществом несовершеннолетнего, в случае невозможности личного обращения.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10)    документы, содержащие сведения о реквизитах счета, открытого на имя несовершеннолетнего в банке или иной кредитной организации, реквизитах почтового отделения;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11)документы, подтверждающие использование денежных средств в интересах несовершеннолетнего ребенка (предварительный договор купли-продажи, договор о получении образовательных, лечебных, оздоровительных и иных услуг, товарные и кассовые чеки, счета и т.д.), за исключением случаев использования доходов для удовлетворения повседневных потребностей и нужд подопечных или </w:t>
      </w:r>
      <w:r w:rsidRPr="008318FA">
        <w:rPr>
          <w:sz w:val="28"/>
          <w:szCs w:val="28"/>
        </w:rPr>
        <w:lastRenderedPageBreak/>
        <w:t>несовершеннолетних лиц (в пище, одежде, лекарстве и т.д.)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2.6.2 Копии документов, указанных в пункте 2.6.1 административного регламента, представляются с одновременным представлением оригиналов. Копии документов после проверки их соответствия оригиналам заверяются должностным лицом, ответственным за прием и регистрацию заявления с прилагаемыми документами, оригиналы документов возвращаются заявителю. В случае представления заявителем нотариально заверенных копий, представление оригиналов документов не требуется.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Заявление и документы, предусмотренные настоящим административным регламентом, подаются на бумажном носителе.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 Оригиналы данных документов подлежат предъявлению в Отдел опеки.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Запрещается требовать от заявителя: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Сахалинской области и муниципальными правовыми актами находятся в распоряжении органов местного самоуправления, предоставляющих государственную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Закона № 210-ФЗ "Об организации предоставления государственных и муниципальных услуг".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2.8. Исчерпывающий перечень оснований для отказа в предоставлении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lastRenderedPageBreak/>
        <w:t>2.8.1. Основанием для отказа в предоставлении государственной услуги являются: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1.заявителем представлена  заведомо недостоверная информация, имеющая существенное значение для предоставления государственной услуги;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2.несоответствие заявителя требованиям, установленным в пункте 1.2 настоящего Административного регламента;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 использование денежных средств планируется не в интересах несовершеннолетнего ребенка;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4.непредставление отчета по использованию доходов, полученных на основании ранее выданного предварительного разрешения.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left="539" w:firstLine="708"/>
        <w:rPr>
          <w:sz w:val="28"/>
          <w:szCs w:val="28"/>
        </w:rPr>
      </w:pPr>
      <w:r w:rsidRPr="008318FA">
        <w:rPr>
          <w:sz w:val="28"/>
          <w:szCs w:val="28"/>
        </w:rPr>
        <w:t xml:space="preserve">2.9. Размер платы, взимаемой с заявителя при предоставлении государственной </w:t>
      </w:r>
      <w:r w:rsidR="008318FA" w:rsidRPr="008318FA">
        <w:rPr>
          <w:sz w:val="28"/>
          <w:szCs w:val="28"/>
        </w:rPr>
        <w:t>услуги, и</w:t>
      </w:r>
      <w:r w:rsidRPr="008318FA">
        <w:rPr>
          <w:sz w:val="28"/>
          <w:szCs w:val="28"/>
        </w:rPr>
        <w:t xml:space="preserve"> способы ее взимания в случаях, предусмотренных федеральными законами, принимаемыми в соответствии с ними иными нормативными правовыми актами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Российской Федерации, нормативными правовыми актами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субъектов Российской Федерации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такой услуги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такой услуги в организацию, участвующую в предоставлении государственной услуги, не должен превышать 15 минут.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Срок ожидания в очереди для получения консультации не должен превышать 15 минут; срок ожидания в очереди в случае приема по предварительной записи не должен превышать 10 минут.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При подаче заявления с сопутствующими документами посредством почты необходимость ожидания в очереди исключается.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Регистрация запроса заявителя о предоставлении государственной услуги осуществляется в день поступления запроса в Администрацию и (или) МФЦ.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Срок регистрации запроса заявителя о предоставлении государственной услуги не должен превышать 15 минут.</w:t>
      </w:r>
    </w:p>
    <w:p w:rsidR="00D567D9" w:rsidRDefault="00D567D9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69AA" w:rsidRDefault="00CD69AA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69AA" w:rsidRDefault="00CD69AA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69AA" w:rsidRPr="008318FA" w:rsidRDefault="00CD69AA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lastRenderedPageBreak/>
        <w:t>2.12. Требования к помещениям, в которых предоставляются государственные услуги, к залу ожидания, местам для заполнения запросов о предоставлении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Требования к помещениям предоставления государственной услуги.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1) требования к местам приема заявителей: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служебные кабинеты специалистов, участвующих в предоставлении государственной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2) требования к местам для ожидания: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места для ожидания в очереди оборудуются стульями и (или) кресельными секциями;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места для ожидания находятся в холле или ином специально приспособленном помещении;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в здании, где организуется прием заявителей, предусматриваются места общественного пользования (туалеты), места для хранения верхней одежды;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здание, в котором организуется прием заявителей, оборудуется средствами пожаротушения и оповещения о возникновении чрезвычайной ситуации.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3) требования к местам для информирования заявителей: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оборудуются визуальной, текстовой информацией, размещаемой на информационном стенде;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оборудуются стульями и столами для возможности оформления документов;</w:t>
      </w:r>
    </w:p>
    <w:p w:rsidR="00D567D9" w:rsidRPr="008318FA" w:rsidRDefault="00D567D9" w:rsidP="00D567D9">
      <w:pPr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информационный стенд, столы размещаются в местах, обеспечивающих свободный доступ к ним.</w:t>
      </w:r>
    </w:p>
    <w:p w:rsidR="00D567D9" w:rsidRPr="008318FA" w:rsidRDefault="00D567D9" w:rsidP="00D567D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4) Требования к обеспечению доступности для инвалидов помещений, мест для ожидания и информирования заявителей предоставления государственной услуги в соответствии с законодательством Российской Федерации о социальной защите инвалидов.</w:t>
      </w:r>
    </w:p>
    <w:p w:rsidR="00D567D9" w:rsidRPr="008318FA" w:rsidRDefault="00D567D9" w:rsidP="00D567D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Помещения, предназначенные для предоставления государственной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  с законодательством Российской Федерации о социальной защите инвалидов.</w:t>
      </w:r>
    </w:p>
    <w:p w:rsidR="00D567D9" w:rsidRPr="008318FA" w:rsidRDefault="00D567D9" w:rsidP="00D567D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lastRenderedPageBreak/>
        <w:t>В здании, в котором предоставляется государственная услуга, должны быть созданы условия для прохода инвалидов и маломобильных групп населения, в том числе возможность беспрепятственного входа и выхода из помещений.</w:t>
      </w:r>
    </w:p>
    <w:p w:rsidR="00D567D9" w:rsidRPr="008318FA" w:rsidRDefault="00D567D9" w:rsidP="00D567D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Инвалидам в целях обеспечения доступности государственной услуги должна быть оказана помощь в преодолении различных барьеров, мешающих в получении ими государственной услуги наравне с другими лицами. Вход в здание должен быть оборудован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D567D9" w:rsidRPr="008318FA" w:rsidRDefault="00D567D9" w:rsidP="00D567D9">
      <w:pPr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8318FA">
        <w:rPr>
          <w:sz w:val="28"/>
          <w:szCs w:val="28"/>
        </w:rPr>
        <w:t>В целях беспрепятственного доступа инвалидов и маломобильных групп населения к информации о государственной услуге, размещение носителей информации о порядке предоставления услуги производится с учетом ограничений их жизнедеятельности.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Инвалидам обеспечивается допуск к объектам, в которых предоставляются государственные услуги, собаки-проводника при наличии документа, подтверждающего ее специальное обучение.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2.13. Показатели доступности и качества государственных услуг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Показатели доступности и качества государственных услуг: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1) доступность информации о порядке и стандарте предоставления государственной услуги, об образцах оформления документов, необходимых для предоставления государственной услуги, размещенных на информационных стендах, на официальном информационном сайте Администрации, МФЦ, на Портале государственных и муниципальных услуг (функций) Сахалинской области, на Едином портале государственных и муниципальных услуг (функций);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государственной услуги;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3) соблюдение сроков исполнения административных процедур;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4) соблюдение графика работы с заявителями по предоставлению государственной услуги;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5) количество взаимодействий заявителя с должностными лицами при предоставлении государственной услуги и их продолжительность;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6)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7) возможность получения государственной услуги в многофункциональном центре предоставления государственных и </w:t>
      </w:r>
      <w:r w:rsidRPr="008318FA">
        <w:rPr>
          <w:sz w:val="28"/>
          <w:szCs w:val="28"/>
        </w:rPr>
        <w:lastRenderedPageBreak/>
        <w:t>муниципальных услуг.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2.14. Иные требования, в том числе учитывающие возможность и особенности предоставления государственных услуг в многофункциональных центрах предоставления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государственных и муниципальных услуг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2.14.1. Заявителю предоставляется возможность оказания государственной услуги по принципу «одного окна» в многофункциональном центре предоставления государственных и муниципальных услуг в соответствии с Соглашением о взаимодействии между государственным бюджетным учреждением Сахалинской области «Многофункциональный центр предоставления государственных и муниципальных услуг». </w:t>
      </w:r>
    </w:p>
    <w:p w:rsidR="00D567D9" w:rsidRPr="008318FA" w:rsidRDefault="00D567D9" w:rsidP="00D567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2.14.2.</w:t>
      </w:r>
      <w:r w:rsidRPr="008318FA">
        <w:rPr>
          <w:sz w:val="28"/>
          <w:szCs w:val="28"/>
        </w:rPr>
        <w:tab/>
        <w:t>Получение государственной  услуги в МФЦ осуществляется в соответствии с заключенным Соглашением о взаимодействии между государственным бюджетным учреждением Сахалинской области «Многофункциональный центр предоставления государственных и муниципальных услуг» и Администрацией с момента вступления в силу указанного Соглашения о взаимодействии.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При участии МФЦ в предоставлении государственной услуги МФЦ осуществляет следующие административные процедуры: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1) прием и рассмотрение запросов заявителей о предоставлении государственной услуги;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2) информирование заявителей о порядке предоставления государственной услуги в МФЦ, о ходе выполнения запросов о предоставлении муниципальной услуги, а также по иным вопросам, связанным с предоставлением государственной услуги;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3) взаимодействие с государственными органами, государственными внебюджетными фондами, органами исполнительной власти и органами местного самоуправления по вопросам предоставления государственной услуги, а также с организациями, участвующими в предоставлении государственной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4) выдачу заявителям документов органа, предоставляющего государственную услугу, по результатам предоставления государственной услуги.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2.14.3.  МФЦ участвует в предоставлении муниципальной услуги в порядке, предусмотренном разделом 3 настоящего административного регламента для осуществления соответствующих административных процедур.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27"/>
      <w:bookmarkEnd w:id="2"/>
    </w:p>
    <w:p w:rsidR="00D567D9" w:rsidRPr="008318FA" w:rsidRDefault="00D567D9" w:rsidP="00D567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567D9" w:rsidRPr="008318FA" w:rsidRDefault="00CD69AA" w:rsidP="00D567D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3. </w:t>
      </w:r>
      <w:r w:rsidR="00D567D9" w:rsidRPr="008318FA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318FA">
        <w:rPr>
          <w:sz w:val="28"/>
          <w:szCs w:val="28"/>
        </w:rPr>
        <w:t>Предоставление государственной услуги включает в себя следующий перечень административных процедур: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1) прием заявления и представленных заявителем документов, регистрацию заявления о предоставлении государственной услуги;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2) проверку заявления и представленных заявителем документов на соответствие требованиям настоящего Регламента;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3) формирование и направление межведомственных запросов в органы, участвующие в предоставлении государственной услуги;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4) рассмотрение заявления о предоставлении государственной услуги по существу, направление заявителю результата предоставления государственной услуги.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Предоставление государственной услуги при обращении заявителя через многофункциональный центр включает в себя следующий перечень административных процедур: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1) получение заявителем информации о порядке предоставления государственной услуги в помещении многофункционального центра;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2) подачу заявителем заявления и иных документов, необходимых для предоставления государственной услуги;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3) прием и регистрацию документов, поступивших из многофункционального центра в Администрацию;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4) подготовку результата предоставления государственной услуги для передачи в многофункциональный центр;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5) выдачу результата предоставления государственной услуги либо отказа в предоставлении государственной услуги.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8FA">
        <w:rPr>
          <w:sz w:val="28"/>
          <w:szCs w:val="28"/>
        </w:rPr>
        <w:t>3.1. Блок-схема предоставления государственной услуги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anchor="Par639#Par639" w:history="1">
        <w:r w:rsidRPr="008318FA">
          <w:rPr>
            <w:rStyle w:val="a9"/>
            <w:color w:val="0000FF"/>
            <w:sz w:val="28"/>
            <w:szCs w:val="28"/>
          </w:rPr>
          <w:t>Блок-схема</w:t>
        </w:r>
      </w:hyperlink>
      <w:r w:rsidRPr="008318FA">
        <w:rPr>
          <w:sz w:val="28"/>
          <w:szCs w:val="28"/>
        </w:rPr>
        <w:t xml:space="preserve"> предоставления государственной услуги, схематично отображающая последовательность административных процедур, отражена в приложении N 3 к настоящему Регламенту.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8FA">
        <w:rPr>
          <w:sz w:val="28"/>
          <w:szCs w:val="28"/>
        </w:rPr>
        <w:t>3.2. Прием заявления и представленных заявителем документов,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регистрация заявления о предоставлении государственной услуги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3.2.1. Основанием для начала административной процедуры является представление заявителем в Отдел опеки или в Администрацию заявления и приложенных к нему документов.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lastRenderedPageBreak/>
        <w:t>3.2.2. Заявление о предоставлении государственной услуги и прилагаемые к нему документы предоставляются: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в письменной форме лично заявителем в Отдел опеки, в многофункциональный центр, по почте в адрес Администрации или Отдела опеки;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3.2.3. В случае обращения заявителя лично к специалисту Отдела опеки, ответственному за предоставление государственной услуги, специалист принимает запрос у заявителя и передает запрос в тот же день на регистрацию.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3.2.4. Регистрация заявления о предоставлении государственной услуги осуществляется в день подачи заявления.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3.2.5. В случае, если текст запроса о предоставлении государственной услуги не поддается прочтению, запрос не направляется на рассмотрение в Отдел опеки, о чем в течение семи дней со дня регистрации запроса в управлении по контролю, документационному обеспечению и информатизации сообщается заявителю, направившему запрос, если его фамилия и почтовый адрес поддаются прочтению. Заявителю направляется письменное сообщение о невозможности прочтения текста запроса за подписью руководителя управления по контролю, документационному обеспечению и информатизации.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3.2.8. Максимальный срок исполнения административной процедуры 1 рабочий день.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8FA">
        <w:rPr>
          <w:sz w:val="28"/>
          <w:szCs w:val="28"/>
        </w:rPr>
        <w:t>3.3. Проверка заявления и представленных заявителем документов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на соответствие требованиям настоящего Регламента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3.3.1. Основанием для начала процедуры проверки заявления и представленных заявителем документов, необходимых для предоставления государственной услуги, на соответствие требованиям настоящего Регламента и иных нормативных правовых актов, устанавливающих требования к предоставлению государственной услуги, является поступление зарегистрированного заявления к специалисту Отдела опеки, ответственному за предоставление государственной услуги.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3.3.2. Специалист Отдела опеки, ответственный за предоставление государственной услуги, проверяет запрос о предоставлении государственной услуги и приложенные к нему документы, указанные в </w:t>
      </w:r>
      <w:hyperlink r:id="rId9" w:anchor="Par230#Par230" w:history="1">
        <w:r w:rsidRPr="008318FA">
          <w:rPr>
            <w:rStyle w:val="a9"/>
            <w:color w:val="0000FF"/>
            <w:sz w:val="28"/>
            <w:szCs w:val="28"/>
          </w:rPr>
          <w:t>подпунктах 2.6.1</w:t>
        </w:r>
      </w:hyperlink>
      <w:r w:rsidRPr="008318FA">
        <w:rPr>
          <w:sz w:val="28"/>
          <w:szCs w:val="28"/>
        </w:rPr>
        <w:t xml:space="preserve"> настоящего Регламента, на соответствие требованиям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3.3.3. При наличии оснований для отказа в предоставлении государственной услуги в случаях, указанных в </w:t>
      </w:r>
      <w:hyperlink r:id="rId10" w:anchor="Par275#Par275" w:history="1">
        <w:r w:rsidRPr="008318FA">
          <w:rPr>
            <w:rStyle w:val="a9"/>
            <w:color w:val="0000FF"/>
            <w:sz w:val="28"/>
            <w:szCs w:val="28"/>
          </w:rPr>
          <w:t>2.</w:t>
        </w:r>
      </w:hyperlink>
      <w:r w:rsidRPr="008318FA">
        <w:rPr>
          <w:sz w:val="28"/>
          <w:szCs w:val="28"/>
        </w:rPr>
        <w:t>8. настоящего Регламента, специалист Отдела опеки, ответственный за предоставление государственной услуги, в течение 7 рабочих дней со дня поступления к нему зарегистрированного запроса письменный отказ в предоставлении государственной услуги, в котором указывается причина отказа в предоставлении государственной услуги.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lastRenderedPageBreak/>
        <w:t>3.3.4. В день подготовки письменного отказа в предоставлении государственной услуги специалист Отдела опеки, ответственный за предоставление государственной услуги, передает его на согласование начальнику Отдела опеки, который не позднее следующего дня за днем его поступления подписывает и возвращает его для осуществления регистрации.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3.3.5. Результатом административной процедуры являются: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при наличии оснований для отказа в предоставлении государственной услуги в случаях, указанных в подпункте 2.8. настоящего Регламента, подготовка и предоставление заявителю мотивированного отказа в предоставлении государственной услуги;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при соответствии представленных заявителем документов, необходимых для предоставления государственной услуги, требованиям настоящего Регламента и иных нормативных правовых актов, устанавливающих требования к предоставлению государственной услуги, осуществление следующей административной процедуры.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Максимальный срок исполнения административной процедуры не может превышать 10 рабочих дней со дня поступления в Отдел опеки зарегистрированного запроса.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8FA">
        <w:rPr>
          <w:sz w:val="28"/>
          <w:szCs w:val="28"/>
        </w:rPr>
        <w:t>3.4. Формирование и направление межведомственных запросов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в органы, участвующие в предоставлении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государственной услуги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3.4.1. Основанием для начала административной процедуры является проверка сведений, представленных заявителем.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3.4.2. В этих целях специалист Отдела опеки, ответственный за предоставление государственной услуги, в течение 2 рабочих дней формирует и в случае необходимости направляет запросы: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в ОУФМС России по Сахалинской области в</w:t>
      </w:r>
      <w:r w:rsidR="00CD69AA">
        <w:rPr>
          <w:sz w:val="28"/>
          <w:szCs w:val="28"/>
        </w:rPr>
        <w:t xml:space="preserve"> </w:t>
      </w:r>
      <w:r w:rsidRPr="008318FA">
        <w:rPr>
          <w:sz w:val="28"/>
          <w:szCs w:val="28"/>
        </w:rPr>
        <w:t>Невельском районе - сведения о действительности (недействительности) паспорта гражданина Российской Федерации, сведения о регистрации по месту жительства гражданина;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в отдел Федеральной службы судебных приставов по Невельскому району - сведения о возбужденных в отношении лица исполнительных производствах по алиментным обязательствам;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в ОМВД - сведения о розыске матери (отца) ребенка или о том, что место нахождения матери (отца) ребенка не установлено;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- в отдел ЗАГС Невельского района агентства ЗАГС по Сахалинской области - сведения о регистрации (расторжении) брака, сведения о смене фамилии, сведения о смерти одного из родителей, справку о рождении ребенка по </w:t>
      </w:r>
      <w:hyperlink r:id="rId11" w:history="1">
        <w:r w:rsidRPr="008318FA">
          <w:rPr>
            <w:rStyle w:val="a9"/>
            <w:color w:val="0000FF"/>
            <w:sz w:val="28"/>
            <w:szCs w:val="28"/>
          </w:rPr>
          <w:t>форме N 25</w:t>
        </w:r>
      </w:hyperlink>
      <w:r w:rsidRPr="008318FA">
        <w:rPr>
          <w:sz w:val="28"/>
          <w:szCs w:val="28"/>
        </w:rPr>
        <w:t>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в отдел по учету, распределению и приватизации жилищного фонда Администрации  - выписку из домовой (поквартирной) книги с места жительства;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lastRenderedPageBreak/>
        <w:t>- в Управлении Пенсионного фонда России - справку о получении (неполучении) пенсий.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3.4.3. 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3.4.4. Срок направления межведомственного запроса - в течение двух рабочих дней со дня поступления запроса о предоставлении государственной услуги к специалисту, ответственному за предоставление государственной услуги.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Ответы на запросы Отдела опеки о предоставлении документов, предусмотренных настоящим Регламентом, направляются в Отдел опеки в течение 5 рабочих дней со дня получения соответствующего запроса.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3.4.5. Результатом исполнения административной процедуры является получение запрашиваемых сведений.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3.4.6. Способом фиксации результата административной процедуры является регистрация  в Отделе опеки.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3.4.7. Максимальный срок исполнения административной процедуры не может превышать 7 рабочих дней со дня поступления в Отдел опеки зарегистрированного заявления.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8FA">
        <w:rPr>
          <w:sz w:val="28"/>
          <w:szCs w:val="28"/>
        </w:rPr>
        <w:t>3.5. Рассмотрение заявления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о предоставлении государственной услуги по существу,</w:t>
      </w:r>
      <w:r w:rsidR="00CD69AA">
        <w:rPr>
          <w:sz w:val="28"/>
          <w:szCs w:val="28"/>
        </w:rPr>
        <w:t xml:space="preserve"> </w:t>
      </w:r>
      <w:r w:rsidRPr="008318FA">
        <w:rPr>
          <w:sz w:val="28"/>
          <w:szCs w:val="28"/>
        </w:rPr>
        <w:t>направление заявителю результата предоставления государственной услуги.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3.5.1. Административная процедура осуществляется при отсутствии оснований для отказа в предоставлении государственной услуги, предусмотренных подпунктом 2.8. настоящего Регламента.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Специалист Отдела опеки, ответственный за предоставление государственной услуги, на основании документов, предусмотренных </w:t>
      </w:r>
      <w:hyperlink r:id="rId12" w:anchor="Par230#Par230" w:history="1">
        <w:r w:rsidRPr="008318FA">
          <w:rPr>
            <w:rStyle w:val="a9"/>
            <w:color w:val="0000FF"/>
            <w:sz w:val="28"/>
            <w:szCs w:val="28"/>
          </w:rPr>
          <w:t>подпунктом 2.6.1</w:t>
        </w:r>
      </w:hyperlink>
      <w:r w:rsidRPr="008318FA">
        <w:rPr>
          <w:sz w:val="28"/>
          <w:szCs w:val="28"/>
        </w:rPr>
        <w:t xml:space="preserve"> настоящего Регламента, учитывая иные представленные заявителем по собственной инициативе документы, в течение 5 рабочих дней со дня поступления к нему зарегистрированного заявления подготавливает проект предварительного разрешения и передает его на утверждение в структурные подразделения Администрации.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3.5.2. Максимальный срок предоставления государственной услуги не может превышать 15 дней со дня регистрации запроса.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Специалист Отдела опеки, ответственный за предоставление государственной услуги, в течение 3 дней после подписания и регистрации направляет (вручает) предварительное разрешение заявителю.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3.5.3. Результатом административной процедуры является выдача (направление) заявителю предварительного разрешения.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8318FA">
        <w:rPr>
          <w:b/>
          <w:bCs/>
          <w:sz w:val="28"/>
          <w:szCs w:val="28"/>
        </w:rPr>
        <w:lastRenderedPageBreak/>
        <w:t xml:space="preserve">Раздел 4. ФОРМЫ </w:t>
      </w:r>
      <w:r w:rsidRPr="008318FA">
        <w:rPr>
          <w:b/>
          <w:bCs/>
          <w:caps/>
          <w:sz w:val="28"/>
          <w:szCs w:val="28"/>
        </w:rPr>
        <w:t>КонтролЯ за ИСПОЛНЕНИЕМ АДМИНИСТРАТИВНОГО РЕГЛАМЕНТА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ind w:firstLine="540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4.1.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начальником Отдела опеки.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Контроль за деятельностью Отдела опеки по предоставлению государственной услуги осуществляется вице-мэром Невельского городского округа (куратором Отдела опеки),  мэром Невельского городского округа.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67D9" w:rsidRPr="008318FA" w:rsidRDefault="00D567D9" w:rsidP="00D567D9">
      <w:pPr>
        <w:ind w:firstLine="567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4.2. Ответственность должностных лиц Администрации, отдела опеки и попечительства администрации Невельского городского округа и (или) МФЦ за решения и действия (бездействие), принимаемые (осуществляемые) в ходе предоставления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Специалист Администрации, Отдела опеки и (или) МФЦ, ответственный за прием документов, несет ответственность за порядок приема устного запроса или заявления (письменного запроса) и направления его специалисту Администрации, Отдела</w:t>
      </w:r>
      <w:r w:rsidR="00CD69AA">
        <w:rPr>
          <w:sz w:val="28"/>
          <w:szCs w:val="28"/>
        </w:rPr>
        <w:t xml:space="preserve"> </w:t>
      </w:r>
      <w:r w:rsidRPr="008318FA">
        <w:rPr>
          <w:sz w:val="28"/>
          <w:szCs w:val="28"/>
        </w:rPr>
        <w:t>опеки</w:t>
      </w:r>
      <w:r w:rsidR="00CD69AA">
        <w:rPr>
          <w:sz w:val="28"/>
          <w:szCs w:val="28"/>
        </w:rPr>
        <w:t xml:space="preserve"> </w:t>
      </w:r>
      <w:r w:rsidRPr="008318FA">
        <w:rPr>
          <w:sz w:val="28"/>
          <w:szCs w:val="28"/>
        </w:rPr>
        <w:t>и (или) МФЦ.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Специалист Отдела опеки и (или) МФЦ, ответственный за принятие решения о предоставлении государственной услуги, несет персональную ответственность за своевременность и качество подготовки устного ответа или документов, являющихся результатом государственной услуги.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4.3. Положения, характеризующие требования к формам контроля за предоставлением государственной услуги со стороны граждан, их объединений и организаций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Граждане, юридические лица, их объединения и организации в случае выявления фактов нарушения порядка предоставления государственной услуги или ненадлежащего исполнения настоящего административного регламента вправе обратиться с жалобой в Администрацию и (или) МФЦ, правоохранительные и органы государственной власти.</w:t>
      </w:r>
    </w:p>
    <w:p w:rsidR="00D567D9" w:rsidRPr="00CD69AA" w:rsidRDefault="00D567D9" w:rsidP="00CD6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Граждане, юридические лица, их объединения и организации вправе направлять замечания, рекомендации и предложения по оптимизации и улучшению качества и доступности предоставления государственной услуги.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318FA">
        <w:rPr>
          <w:b/>
          <w:bCs/>
          <w:sz w:val="28"/>
          <w:szCs w:val="28"/>
        </w:rPr>
        <w:lastRenderedPageBreak/>
        <w:t>5. ДОСУДЕБНЫЙ (ВНЕСУДЕБНЫЙ) ПОРЯДОК ОБЖАЛОВАНИЯ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18FA">
        <w:rPr>
          <w:b/>
          <w:bCs/>
          <w:sz w:val="28"/>
          <w:szCs w:val="28"/>
        </w:rPr>
        <w:t xml:space="preserve">РЕШЕНИЙ И ДЕЙСТВИЙ (БЕЗДЕЙСТВИЯ) ОРГАНА, ПРЕДОСТАВЛЯЮЩЕГО ГОСУДАРСТВЕННУЮ УСЛУГУ, А ТАКЖЕ ДОЛЖНОСТНЫХ ЛИЦ, МУНИЦИПАЛЬНЫХ СЛУЖАЩИХ </w:t>
      </w:r>
    </w:p>
    <w:p w:rsidR="00D567D9" w:rsidRPr="008318FA" w:rsidRDefault="00D567D9" w:rsidP="00D56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5.1. Заявитель вправе обжаловать нарушение порядка предоставления государственной услуги, выразившееся в неправомерных решениях и действиях (бездействии) Администрации, специалистов Отдела опеки  при предоставлении государственной услуги (далее - жалоба).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5.1.1.</w:t>
      </w:r>
      <w:r w:rsidRPr="008318FA">
        <w:rPr>
          <w:sz w:val="28"/>
          <w:szCs w:val="28"/>
        </w:rPr>
        <w:tab/>
        <w:t>Заявитель имеет право на получение информации и документов, необходимых для обоснования и рассмотрения жалобы.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5.1.2.</w:t>
      </w:r>
      <w:r w:rsidRPr="008318FA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нарушение срока регистрации запроса заявителя о предоставлении государственной услуги;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нарушение срока предоставления государственной услуги;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Сахалинской области, муниципального образования  Невельский городской округ для предоставления государственной услуги;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муниципального образования Невельский городской округ для предоставления государственной услуги, у заявителя;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Сахалинской области, муниципального образования Невельский городской округ;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муниципального образования  Невельский городской округ;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отказ Администрации, предоставляющей государственную услугу, специалиста Отдела опеки,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5.1.3.</w:t>
      </w:r>
      <w:r w:rsidRPr="008318FA">
        <w:rPr>
          <w:sz w:val="28"/>
          <w:szCs w:val="28"/>
        </w:rPr>
        <w:tab/>
        <w:t>Жалоба должна содержать: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наименование Администрации, Отдела опеки, предоставляющего государственную услугу, специалиста Отдела опеки, решения и действия (бездействие) которых обжалуются;</w:t>
      </w:r>
    </w:p>
    <w:p w:rsidR="00D567D9" w:rsidRPr="008318FA" w:rsidRDefault="00D567D9" w:rsidP="00D567D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8318FA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сведения об обжалуемых решениях и действиях (бездействии) Администрации, предоставляющей государственную услугу, должностных лиц Администрации, предоставляющих государственную услугу  либо специалиста Отдела опеки;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предоставляющей государственную услугу либо специалиста Отдела опеки. 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5.2. Жалоба подается в Администрацию в письменной форме, в том числе при личном приеме заявителя, или в электронном виде.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жалоба на действия (бездействие) специалиста Отдела опеки подается начальнику Отдела;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жалоба на решения и действия (бездействие)  начальника Отдела опеки подается вице-мэру Невельского городского округа (куратору Отдела опеки), мэру Невельского городского округа.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5.4. Прием жалоб в письменной форме осуществляется Администрацией по месту размещения, по месту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Жалоба в письменной форме может быть также направлена по почте.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5.5. В электронном виде жалоба может быть подана заявителем посредством: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lastRenderedPageBreak/>
        <w:t>1) официального сайта Администрации в информационно-телекоммуникационной сети Интернет;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2) портала государственных и муниципальных услуг (функций) Сахалинской области, Единого портала государственных и муниципальных услуг (функций).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5.6. При подаче жалобы в электронном виде документы, указанные в </w:t>
      </w:r>
      <w:hyperlink r:id="rId13" w:anchor="Par23#Par23" w:history="1">
        <w:r w:rsidRPr="008318FA">
          <w:rPr>
            <w:rStyle w:val="a9"/>
            <w:sz w:val="28"/>
            <w:szCs w:val="28"/>
          </w:rPr>
          <w:t>подразделе 5.3</w:t>
        </w:r>
      </w:hyperlink>
      <w:r w:rsidRPr="008318FA">
        <w:rPr>
          <w:sz w:val="28"/>
          <w:szCs w:val="28"/>
        </w:rPr>
        <w:t xml:space="preserve"> раздела 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5.7. Жалоба рассматривается Администрацией. В случае если обжалуются решения руководителя Администрации, жалоба подается в государственный орган и рассматривается им.</w:t>
      </w:r>
    </w:p>
    <w:p w:rsidR="00D567D9" w:rsidRPr="008318FA" w:rsidRDefault="00CD69AA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Жалоба, </w:t>
      </w:r>
      <w:r w:rsidR="00D567D9" w:rsidRPr="008318FA">
        <w:rPr>
          <w:sz w:val="28"/>
          <w:szCs w:val="28"/>
        </w:rPr>
        <w:t>поступившая на имя вице-мэра Невельского городского округа (куратора Отдела опеки),  мэра Невельского городского округа  в Администрацию, подлежит регистрации не позднее следующего рабочего дня со дня ее поступления.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Зарегистрированная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специалистом  Отдела опеки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5.9. Жалоба может быть подана заявителем через МФЦ. 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Жалоба на нарушение порядка предоставления государственной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5.10. В Администрации уполномоченные на рассмотрение жалоб должностные лица обеспечивают прием и рассмотрение жалоб.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5.11. Администрация  обеспечивает: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1) оснащение мест приема жалоб;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2) информирование заявителей о порядке обжалования решений и действий (бездействия) Администрации, ее должностных лиц, муниципальных служащих посредством размещения информации на стендах, на официальном сайте, на Едином портале государственных и муниципальных услуг (функций), на портале государственных и муниципальных услуг (функций) Сахалинской области;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3) консультирование заявителей о порядке обжалования решений и действий (бездействия) Администрации, ее должностных лиц, </w:t>
      </w:r>
      <w:r w:rsidRPr="008318FA">
        <w:rPr>
          <w:sz w:val="28"/>
          <w:szCs w:val="28"/>
        </w:rPr>
        <w:lastRenderedPageBreak/>
        <w:t>муниципальных служащих, в том числе по телефону, электронной почте, при личном приеме;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4)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5.12. По результатам рассмотрения жалобы Администрация в лице мэра, как органа, предоставляющего  государственную услугу, принимает одно из следующих решений: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Отделом опеки,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Сахалинской области, муниципальным образованием Невельский городской округ,  а также в иных формах;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отказывает в удовлетворении жалобы.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В ответе по результатам рассмотрения жалобы указываются: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наименование Администрации, должность, фамилия, имя, отчество (при наличии) его должностного лица, принявшего решение по жалобе;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фамилия, имя, отчество (при наличии) или наименование заявителя;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основания для принятия решения по жалобе;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принятое по жалобе решение;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- сведения о порядке обжалования принятого по жалобе решения.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5.13. Ответ по результатам рассмотрения жалобы подписывается мэром Невельского городского округа.</w:t>
      </w:r>
    </w:p>
    <w:p w:rsidR="00D567D9" w:rsidRPr="008318FA" w:rsidRDefault="00D567D9" w:rsidP="00D567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5.14. Администрация отказывает в удовлетворении жалобы в следующих случаях: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1) наличие вступившего в законную силу решения суда по жалобе о том же предмете и по тем же основаниям;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5.15. Должностные лица Администрации, уполномоченные на рассмотрение жалоб на нарушение порядка предоставления государственной услуги, порядка или сроков рассмотрения жалобы, либо </w:t>
      </w:r>
      <w:r w:rsidRPr="008318FA">
        <w:rPr>
          <w:sz w:val="28"/>
          <w:szCs w:val="28"/>
        </w:rPr>
        <w:lastRenderedPageBreak/>
        <w:t>незаконный отказ или уклонение указанного должностного лица от приема жалобы, несут ответственность в соответствии с законодательством Российской Федерации и законами Сахалинской области.</w:t>
      </w:r>
    </w:p>
    <w:p w:rsidR="00D567D9" w:rsidRPr="008318FA" w:rsidRDefault="00D567D9" w:rsidP="00D567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5.16. Положение об особенностях подачи и рассмотрения жалоб на решения и действия (бездействие) Администрации  и ее должностных лиц, муниципальных служащих, утверждено постановлением администрации Невельского городского округа от 18.10.2013 №1516 </w:t>
      </w:r>
      <w:r w:rsidRPr="008318FA">
        <w:rPr>
          <w:color w:val="000000"/>
          <w:sz w:val="28"/>
          <w:szCs w:val="28"/>
        </w:rPr>
        <w:t xml:space="preserve">«Об утверждении </w:t>
      </w:r>
      <w:r w:rsidRPr="008318FA">
        <w:rPr>
          <w:sz w:val="28"/>
          <w:szCs w:val="28"/>
        </w:rPr>
        <w:t>Положения об особенностях подачи и рассмотрения жалоб на решения и действия (бездействие) администрации Невельского городского округа и иных органов местного самоуправления Невельского городского округа, их должностных лиц, муниципальных служащих».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left="-567" w:firstLine="110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5.17. Порядок рассмотрений отдельных обращений (жалоб):</w:t>
      </w:r>
    </w:p>
    <w:p w:rsidR="00D567D9" w:rsidRPr="008318FA" w:rsidRDefault="00D567D9" w:rsidP="00D567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а)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D567D9" w:rsidRPr="008318FA" w:rsidRDefault="00D567D9" w:rsidP="00D567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б)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D567D9" w:rsidRPr="008318FA" w:rsidRDefault="00D567D9" w:rsidP="00D567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в) если в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D567D9" w:rsidRPr="008318FA" w:rsidRDefault="00D567D9" w:rsidP="00D567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г) если уполномоченный на рассмотрение жалобы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D567D9" w:rsidRPr="008318FA" w:rsidRDefault="00D567D9" w:rsidP="00D567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д) если текст письменного обращения не поддается прочтению, ответ на обращение не дается и </w:t>
      </w:r>
      <w:r w:rsidRPr="008318FA">
        <w:rPr>
          <w:color w:val="000000"/>
          <w:sz w:val="28"/>
          <w:szCs w:val="28"/>
        </w:rPr>
        <w:t>оно не подлежит направлению на рассмотрение в орган местного самоуправления или должностному лицу в соответствии с их компетенцией,</w:t>
      </w:r>
      <w:r w:rsidRPr="008318FA">
        <w:rPr>
          <w:sz w:val="28"/>
          <w:szCs w:val="28"/>
        </w:rPr>
        <w:t xml:space="preserve">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D567D9" w:rsidRPr="008318FA" w:rsidRDefault="00D567D9" w:rsidP="00D567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е)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лицо,  либо уполномоченное на то лицо, 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</w:t>
      </w:r>
      <w:r w:rsidRPr="008318FA">
        <w:rPr>
          <w:sz w:val="28"/>
          <w:szCs w:val="28"/>
        </w:rPr>
        <w:lastRenderedPageBreak/>
        <w:t xml:space="preserve">направлялись в один и тот же государственный орган, орган местного самоуправления или одному и тому же должностному лицу. </w:t>
      </w:r>
    </w:p>
    <w:p w:rsidR="00D567D9" w:rsidRPr="008318FA" w:rsidRDefault="00D567D9" w:rsidP="00D567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О данном решении уведомляется гражданин, направивший обращение;</w:t>
      </w:r>
    </w:p>
    <w:p w:rsidR="00D567D9" w:rsidRPr="008318FA" w:rsidRDefault="00D567D9" w:rsidP="00D567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ж)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bookmarkStart w:id="3" w:name="Par499"/>
      <w:bookmarkEnd w:id="3"/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Default="00D567D9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Default="008318FA" w:rsidP="00D567D9">
      <w:pPr>
        <w:rPr>
          <w:b/>
          <w:bCs/>
          <w:sz w:val="28"/>
          <w:szCs w:val="28"/>
        </w:rPr>
      </w:pPr>
    </w:p>
    <w:p w:rsidR="008318FA" w:rsidRPr="008318FA" w:rsidRDefault="008318FA" w:rsidP="00D567D9">
      <w:pPr>
        <w:rPr>
          <w:b/>
          <w:bCs/>
          <w:sz w:val="28"/>
          <w:szCs w:val="28"/>
        </w:rPr>
      </w:pPr>
    </w:p>
    <w:p w:rsidR="00D567D9" w:rsidRDefault="00D567D9" w:rsidP="00D567D9">
      <w:pPr>
        <w:rPr>
          <w:b/>
          <w:bCs/>
          <w:sz w:val="28"/>
          <w:szCs w:val="28"/>
        </w:rPr>
      </w:pPr>
    </w:p>
    <w:p w:rsidR="00CD69AA" w:rsidRDefault="00CD69AA" w:rsidP="00D567D9">
      <w:pPr>
        <w:rPr>
          <w:b/>
          <w:bCs/>
          <w:sz w:val="28"/>
          <w:szCs w:val="28"/>
        </w:rPr>
      </w:pPr>
    </w:p>
    <w:p w:rsidR="00CD69AA" w:rsidRDefault="00CD69AA" w:rsidP="00D567D9">
      <w:pPr>
        <w:rPr>
          <w:b/>
          <w:bCs/>
          <w:sz w:val="28"/>
          <w:szCs w:val="28"/>
        </w:rPr>
      </w:pPr>
    </w:p>
    <w:p w:rsidR="00CD69AA" w:rsidRDefault="00CD69AA" w:rsidP="00D567D9">
      <w:pPr>
        <w:rPr>
          <w:b/>
          <w:bCs/>
          <w:sz w:val="28"/>
          <w:szCs w:val="28"/>
        </w:rPr>
      </w:pPr>
    </w:p>
    <w:p w:rsidR="00CD69AA" w:rsidRDefault="00CD69AA" w:rsidP="00D567D9">
      <w:pPr>
        <w:rPr>
          <w:b/>
          <w:bCs/>
          <w:sz w:val="28"/>
          <w:szCs w:val="28"/>
        </w:rPr>
      </w:pPr>
    </w:p>
    <w:p w:rsidR="00CD69AA" w:rsidRDefault="00CD69AA" w:rsidP="00D567D9">
      <w:pPr>
        <w:rPr>
          <w:b/>
          <w:bCs/>
          <w:sz w:val="28"/>
          <w:szCs w:val="28"/>
        </w:rPr>
      </w:pPr>
    </w:p>
    <w:p w:rsidR="00CD69AA" w:rsidRDefault="00CD69AA" w:rsidP="00D567D9">
      <w:pPr>
        <w:rPr>
          <w:b/>
          <w:bCs/>
          <w:sz w:val="28"/>
          <w:szCs w:val="28"/>
        </w:rPr>
      </w:pPr>
    </w:p>
    <w:p w:rsidR="00CD69AA" w:rsidRDefault="00CD69AA" w:rsidP="00D567D9">
      <w:pPr>
        <w:rPr>
          <w:b/>
          <w:bCs/>
          <w:sz w:val="28"/>
          <w:szCs w:val="28"/>
        </w:rPr>
      </w:pPr>
    </w:p>
    <w:p w:rsidR="00CD69AA" w:rsidRPr="008318FA" w:rsidRDefault="00CD69AA" w:rsidP="00D567D9">
      <w:pPr>
        <w:rPr>
          <w:b/>
          <w:bCs/>
          <w:sz w:val="28"/>
          <w:szCs w:val="28"/>
        </w:rPr>
      </w:pPr>
    </w:p>
    <w:p w:rsidR="00D567D9" w:rsidRPr="008318FA" w:rsidRDefault="00D567D9" w:rsidP="008318FA">
      <w:pPr>
        <w:jc w:val="right"/>
        <w:rPr>
          <w:b/>
          <w:bCs/>
          <w:sz w:val="28"/>
          <w:szCs w:val="28"/>
        </w:rPr>
      </w:pPr>
      <w:r w:rsidRPr="008318FA">
        <w:rPr>
          <w:b/>
          <w:bCs/>
          <w:sz w:val="28"/>
          <w:szCs w:val="28"/>
        </w:rPr>
        <w:lastRenderedPageBreak/>
        <w:t>ПРИЛОЖЕНИЕ №1</w:t>
      </w:r>
    </w:p>
    <w:p w:rsidR="00D567D9" w:rsidRPr="008318FA" w:rsidRDefault="008318FA" w:rsidP="008318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567D9" w:rsidRPr="008318FA">
        <w:rPr>
          <w:sz w:val="28"/>
          <w:szCs w:val="28"/>
        </w:rPr>
        <w:t>административному регламенту</w:t>
      </w:r>
    </w:p>
    <w:p w:rsidR="008318FA" w:rsidRDefault="00D567D9" w:rsidP="008318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>предоставления государственной услуги</w:t>
      </w:r>
      <w:r w:rsidR="008318FA">
        <w:rPr>
          <w:sz w:val="28"/>
          <w:szCs w:val="28"/>
        </w:rPr>
        <w:t xml:space="preserve"> </w:t>
      </w:r>
    </w:p>
    <w:p w:rsidR="00D567D9" w:rsidRPr="008318FA" w:rsidRDefault="00D567D9" w:rsidP="008318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«Выдача предварительного разрешения родителям </w:t>
      </w:r>
    </w:p>
    <w:p w:rsidR="00D567D9" w:rsidRPr="008318FA" w:rsidRDefault="00D567D9" w:rsidP="008318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(иным законным  представителям), управляющим </w:t>
      </w:r>
    </w:p>
    <w:p w:rsidR="00D567D9" w:rsidRPr="008318FA" w:rsidRDefault="00D567D9" w:rsidP="008318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имуществом несовершеннолетних, на расходование </w:t>
      </w:r>
    </w:p>
    <w:p w:rsidR="00D567D9" w:rsidRPr="008318FA" w:rsidRDefault="00D567D9" w:rsidP="008318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доходов несовершеннолетнего, в том числе </w:t>
      </w:r>
    </w:p>
    <w:p w:rsidR="00D567D9" w:rsidRPr="008318FA" w:rsidRDefault="00D567D9" w:rsidP="008318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доходов, причитающихся несовершеннолетнему </w:t>
      </w:r>
    </w:p>
    <w:p w:rsidR="00D567D9" w:rsidRPr="008318FA" w:rsidRDefault="00D567D9" w:rsidP="008318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от управления его имуществом, за исключением </w:t>
      </w:r>
    </w:p>
    <w:p w:rsidR="00D567D9" w:rsidRPr="008318FA" w:rsidRDefault="00D567D9" w:rsidP="008318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>доходов, которыми несовершеннолетний вправе</w:t>
      </w:r>
    </w:p>
    <w:p w:rsidR="00D567D9" w:rsidRPr="008318FA" w:rsidRDefault="00D567D9" w:rsidP="008318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>распоряжаться самостоятельно»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D567D9" w:rsidRPr="008318FA" w:rsidRDefault="00D567D9" w:rsidP="00D567D9">
      <w:pPr>
        <w:widowControl w:val="0"/>
        <w:tabs>
          <w:tab w:val="left" w:pos="5812"/>
          <w:tab w:val="left" w:pos="6379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Общая информация об Администрации Невельского городского округа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1"/>
        <w:gridCol w:w="4495"/>
      </w:tblGrid>
      <w:tr w:rsidR="00D567D9" w:rsidRPr="008318FA">
        <w:tc>
          <w:tcPr>
            <w:tcW w:w="2608" w:type="pct"/>
          </w:tcPr>
          <w:p w:rsidR="00D567D9" w:rsidRPr="008318FA" w:rsidRDefault="00D567D9">
            <w:pPr>
              <w:widowControl w:val="0"/>
              <w:rPr>
                <w:rFonts w:eastAsia="SimSun"/>
                <w:sz w:val="28"/>
                <w:szCs w:val="28"/>
                <w:lang w:eastAsia="en-US"/>
              </w:rPr>
            </w:pPr>
            <w:r w:rsidRPr="008318FA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567D9" w:rsidRPr="008318FA" w:rsidRDefault="00D567D9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8318FA">
              <w:rPr>
                <w:rFonts w:eastAsia="SimSun"/>
                <w:sz w:val="28"/>
                <w:szCs w:val="28"/>
              </w:rPr>
              <w:t>694740</w:t>
            </w:r>
          </w:p>
        </w:tc>
      </w:tr>
      <w:tr w:rsidR="00D567D9" w:rsidRPr="008318FA">
        <w:tc>
          <w:tcPr>
            <w:tcW w:w="2608" w:type="pct"/>
          </w:tcPr>
          <w:p w:rsidR="00D567D9" w:rsidRPr="008318FA" w:rsidRDefault="00D567D9">
            <w:pPr>
              <w:widowControl w:val="0"/>
              <w:rPr>
                <w:rFonts w:eastAsia="SimSun"/>
                <w:sz w:val="28"/>
                <w:szCs w:val="28"/>
                <w:lang w:eastAsia="en-US"/>
              </w:rPr>
            </w:pPr>
            <w:r w:rsidRPr="008318FA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567D9" w:rsidRPr="008318FA" w:rsidRDefault="00D567D9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8318FA">
              <w:rPr>
                <w:rFonts w:eastAsia="SimSun"/>
                <w:sz w:val="28"/>
                <w:szCs w:val="28"/>
              </w:rPr>
              <w:t>Сахалинская область, г. Невельск,</w:t>
            </w:r>
          </w:p>
          <w:p w:rsidR="00D567D9" w:rsidRPr="008318FA" w:rsidRDefault="00D567D9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8318FA">
              <w:rPr>
                <w:rFonts w:eastAsia="SimSun"/>
                <w:sz w:val="28"/>
                <w:szCs w:val="28"/>
              </w:rPr>
              <w:t xml:space="preserve"> ул. Ленина, 15.</w:t>
            </w:r>
          </w:p>
        </w:tc>
      </w:tr>
      <w:tr w:rsidR="00D567D9" w:rsidRPr="008318FA">
        <w:tc>
          <w:tcPr>
            <w:tcW w:w="2608" w:type="pct"/>
          </w:tcPr>
          <w:p w:rsidR="00D567D9" w:rsidRPr="008318FA" w:rsidRDefault="00D567D9">
            <w:pPr>
              <w:widowControl w:val="0"/>
              <w:rPr>
                <w:rFonts w:eastAsia="SimSun"/>
                <w:sz w:val="28"/>
                <w:szCs w:val="28"/>
                <w:lang w:eastAsia="en-US"/>
              </w:rPr>
            </w:pPr>
            <w:r w:rsidRPr="008318FA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567D9" w:rsidRPr="008318FA" w:rsidRDefault="00D567D9">
            <w:pPr>
              <w:widowControl w:val="0"/>
              <w:shd w:val="clear" w:color="auto" w:fill="FFFFFF"/>
              <w:ind w:firstLine="284"/>
              <w:jc w:val="center"/>
              <w:rPr>
                <w:sz w:val="28"/>
                <w:szCs w:val="28"/>
                <w:lang w:eastAsia="en-US"/>
              </w:rPr>
            </w:pPr>
            <w:r w:rsidRPr="008318FA">
              <w:rPr>
                <w:sz w:val="28"/>
                <w:szCs w:val="28"/>
              </w:rPr>
              <w:t>http://</w:t>
            </w:r>
            <w:r w:rsidRPr="008318FA">
              <w:rPr>
                <w:sz w:val="28"/>
                <w:szCs w:val="28"/>
                <w:u w:val="single"/>
              </w:rPr>
              <w:t xml:space="preserve"> nevelsk@adm.sakhalin.ru</w:t>
            </w:r>
          </w:p>
        </w:tc>
      </w:tr>
      <w:tr w:rsidR="00D567D9" w:rsidRPr="008318FA">
        <w:tc>
          <w:tcPr>
            <w:tcW w:w="2608" w:type="pct"/>
          </w:tcPr>
          <w:p w:rsidR="00D567D9" w:rsidRPr="008318FA" w:rsidRDefault="00D567D9">
            <w:pPr>
              <w:widowControl w:val="0"/>
              <w:rPr>
                <w:rFonts w:eastAsia="SimSun"/>
                <w:sz w:val="28"/>
                <w:szCs w:val="28"/>
                <w:lang w:eastAsia="en-US"/>
              </w:rPr>
            </w:pPr>
            <w:r w:rsidRPr="008318FA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D567D9" w:rsidRPr="008318FA" w:rsidRDefault="00D567D9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8318FA">
              <w:rPr>
                <w:rFonts w:eastAsia="SimSun"/>
                <w:sz w:val="28"/>
                <w:szCs w:val="28"/>
              </w:rPr>
              <w:t>8(42436) 6-02-45</w:t>
            </w:r>
          </w:p>
        </w:tc>
      </w:tr>
      <w:tr w:rsidR="00D567D9" w:rsidRPr="008318FA">
        <w:tc>
          <w:tcPr>
            <w:tcW w:w="2608" w:type="pct"/>
          </w:tcPr>
          <w:p w:rsidR="00D567D9" w:rsidRPr="008318FA" w:rsidRDefault="00D567D9">
            <w:pPr>
              <w:widowControl w:val="0"/>
              <w:rPr>
                <w:rFonts w:eastAsia="SimSun"/>
                <w:sz w:val="28"/>
                <w:szCs w:val="28"/>
                <w:lang w:eastAsia="en-US"/>
              </w:rPr>
            </w:pPr>
            <w:r w:rsidRPr="008318FA"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567D9" w:rsidRPr="008318FA" w:rsidRDefault="00D56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http://www.adm-nevelsk.ru/</w:t>
            </w:r>
          </w:p>
          <w:p w:rsidR="00D567D9" w:rsidRPr="008318FA" w:rsidRDefault="00D567D9">
            <w:pPr>
              <w:widowControl w:val="0"/>
              <w:shd w:val="clear" w:color="auto" w:fill="FFFFFF"/>
              <w:ind w:firstLine="284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567D9" w:rsidRPr="008318FA">
        <w:tc>
          <w:tcPr>
            <w:tcW w:w="2608" w:type="pct"/>
          </w:tcPr>
          <w:p w:rsidR="00D567D9" w:rsidRPr="008318FA" w:rsidRDefault="00D567D9">
            <w:pPr>
              <w:widowControl w:val="0"/>
              <w:rPr>
                <w:rFonts w:eastAsia="SimSun"/>
                <w:sz w:val="28"/>
                <w:szCs w:val="28"/>
                <w:lang w:eastAsia="en-US"/>
              </w:rPr>
            </w:pPr>
            <w:r w:rsidRPr="008318FA">
              <w:rPr>
                <w:rFonts w:eastAsia="SimSun"/>
                <w:sz w:val="28"/>
                <w:szCs w:val="28"/>
              </w:rPr>
              <w:t>Ф.И.О. и должность руководителя органа</w:t>
            </w:r>
          </w:p>
        </w:tc>
        <w:tc>
          <w:tcPr>
            <w:tcW w:w="2392" w:type="pct"/>
          </w:tcPr>
          <w:p w:rsidR="00D567D9" w:rsidRPr="008318FA" w:rsidRDefault="00D567D9">
            <w:pPr>
              <w:widowControl w:val="0"/>
              <w:shd w:val="clear" w:color="auto" w:fill="FFFFFF"/>
              <w:ind w:firstLine="284"/>
              <w:jc w:val="center"/>
              <w:rPr>
                <w:sz w:val="28"/>
                <w:szCs w:val="28"/>
                <w:lang w:eastAsia="en-US"/>
              </w:rPr>
            </w:pPr>
            <w:r w:rsidRPr="008318FA">
              <w:rPr>
                <w:sz w:val="28"/>
                <w:szCs w:val="28"/>
              </w:rPr>
              <w:t>Пак Владимир Николаевич - мэр Невельского городского округа</w:t>
            </w:r>
          </w:p>
        </w:tc>
      </w:tr>
    </w:tbl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67D9" w:rsidRPr="008318FA" w:rsidRDefault="00D567D9" w:rsidP="00D567D9">
      <w:pPr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Общая информация об отделе опеки и попечительства администрации Невельского городского округа, предоставляющем услугу</w:t>
      </w:r>
    </w:p>
    <w:p w:rsidR="00D567D9" w:rsidRPr="008318FA" w:rsidRDefault="00D567D9" w:rsidP="00D567D9">
      <w:pPr>
        <w:jc w:val="righ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4538"/>
      </w:tblGrid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453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694740 Сахалинская область, город Невельск, улица Советская, 55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tabs>
                <w:tab w:val="left" w:pos="270"/>
              </w:tabs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453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694740 Сахалинская область, город Невельск, улица Советская, 55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4538" w:type="dxa"/>
            <w:vAlign w:val="center"/>
          </w:tcPr>
          <w:p w:rsidR="00D567D9" w:rsidRPr="008318FA" w:rsidRDefault="00D567D9">
            <w:pPr>
              <w:shd w:val="clear" w:color="auto" w:fill="FFFFFF"/>
              <w:ind w:right="461" w:firstLine="540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opeka@adm-nevelsk.ru</w:t>
            </w:r>
          </w:p>
          <w:p w:rsidR="00D567D9" w:rsidRPr="008318FA" w:rsidRDefault="00D567D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453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(42436) 6-02-45</w:t>
            </w:r>
          </w:p>
        </w:tc>
      </w:tr>
      <w:tr w:rsidR="00D567D9" w:rsidRPr="008318FA">
        <w:trPr>
          <w:trHeight w:val="367"/>
        </w:trPr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Телефоны отдела опеки и попечительства</w:t>
            </w:r>
          </w:p>
        </w:tc>
        <w:tc>
          <w:tcPr>
            <w:tcW w:w="453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(42436) 6-02-45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4538" w:type="dxa"/>
          </w:tcPr>
          <w:p w:rsidR="00D567D9" w:rsidRPr="008318FA" w:rsidRDefault="00D567D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http://www.adm-nevelsk.ru/ </w:t>
            </w:r>
          </w:p>
          <w:p w:rsidR="00D567D9" w:rsidRPr="008318FA" w:rsidRDefault="00D567D9">
            <w:pPr>
              <w:rPr>
                <w:sz w:val="28"/>
                <w:szCs w:val="28"/>
              </w:rPr>
            </w:pP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4538" w:type="dxa"/>
          </w:tcPr>
          <w:p w:rsidR="00D567D9" w:rsidRPr="008318FA" w:rsidRDefault="00D567D9">
            <w:pPr>
              <w:jc w:val="both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Сарапкин Роман Владимирович - </w:t>
            </w:r>
            <w:r w:rsidRPr="008318FA">
              <w:rPr>
                <w:sz w:val="28"/>
                <w:szCs w:val="28"/>
              </w:rPr>
              <w:lastRenderedPageBreak/>
              <w:t xml:space="preserve">начальник отдела опеки и попечительства администрации Невельского городского округа </w:t>
            </w:r>
          </w:p>
        </w:tc>
      </w:tr>
    </w:tbl>
    <w:p w:rsidR="00CD69AA" w:rsidRPr="008318FA" w:rsidRDefault="00CD69AA" w:rsidP="00D567D9">
      <w:pPr>
        <w:rPr>
          <w:sz w:val="28"/>
          <w:szCs w:val="28"/>
        </w:rPr>
      </w:pPr>
    </w:p>
    <w:p w:rsidR="00D567D9" w:rsidRPr="008318FA" w:rsidRDefault="00D567D9" w:rsidP="00D567D9">
      <w:pPr>
        <w:jc w:val="right"/>
        <w:rPr>
          <w:sz w:val="28"/>
          <w:szCs w:val="28"/>
        </w:rPr>
      </w:pPr>
    </w:p>
    <w:p w:rsidR="00D567D9" w:rsidRPr="008318FA" w:rsidRDefault="00D567D9" w:rsidP="00D567D9">
      <w:pPr>
        <w:jc w:val="center"/>
        <w:rPr>
          <w:sz w:val="28"/>
          <w:szCs w:val="28"/>
        </w:rPr>
      </w:pPr>
      <w:r w:rsidRPr="008318FA">
        <w:rPr>
          <w:sz w:val="28"/>
          <w:szCs w:val="28"/>
        </w:rPr>
        <w:t xml:space="preserve">График работы отдела опеки и попечительства администрации Невельского городского округа </w:t>
      </w:r>
    </w:p>
    <w:p w:rsidR="00D567D9" w:rsidRPr="008318FA" w:rsidRDefault="00D567D9" w:rsidP="00D567D9">
      <w:pPr>
        <w:jc w:val="right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3379"/>
        <w:gridCol w:w="2735"/>
      </w:tblGrid>
      <w:tr w:rsidR="00D567D9" w:rsidRPr="008318FA">
        <w:tc>
          <w:tcPr>
            <w:tcW w:w="337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День недели</w:t>
            </w:r>
          </w:p>
        </w:tc>
        <w:tc>
          <w:tcPr>
            <w:tcW w:w="337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2735" w:type="dxa"/>
          </w:tcPr>
          <w:p w:rsidR="00D567D9" w:rsidRPr="008318FA" w:rsidRDefault="00D567D9">
            <w:pPr>
              <w:ind w:right="714"/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Часы приема граждан</w:t>
            </w:r>
          </w:p>
        </w:tc>
      </w:tr>
      <w:tr w:rsidR="00D567D9" w:rsidRPr="008318FA">
        <w:tc>
          <w:tcPr>
            <w:tcW w:w="3379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Понедельник</w:t>
            </w:r>
          </w:p>
        </w:tc>
        <w:tc>
          <w:tcPr>
            <w:tcW w:w="337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с 08-30 до 18-00 </w:t>
            </w:r>
          </w:p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(с 12-30 до 14-00)</w:t>
            </w:r>
          </w:p>
        </w:tc>
        <w:tc>
          <w:tcPr>
            <w:tcW w:w="2735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  <w:lang w:val="en-US"/>
              </w:rPr>
              <w:t>c</w:t>
            </w:r>
            <w:r w:rsidRPr="008318FA">
              <w:rPr>
                <w:sz w:val="28"/>
                <w:szCs w:val="28"/>
              </w:rPr>
              <w:t xml:space="preserve"> 14-00 до 17-00</w:t>
            </w:r>
          </w:p>
        </w:tc>
      </w:tr>
      <w:tr w:rsidR="00D567D9" w:rsidRPr="008318FA">
        <w:tc>
          <w:tcPr>
            <w:tcW w:w="3379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Вторник</w:t>
            </w:r>
          </w:p>
        </w:tc>
        <w:tc>
          <w:tcPr>
            <w:tcW w:w="337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с 08-30 до 17-00 </w:t>
            </w:r>
          </w:p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(с 12-30 до 14-00)</w:t>
            </w:r>
          </w:p>
        </w:tc>
        <w:tc>
          <w:tcPr>
            <w:tcW w:w="2735" w:type="dxa"/>
          </w:tcPr>
          <w:p w:rsidR="00D567D9" w:rsidRPr="008318FA" w:rsidRDefault="00D567D9">
            <w:pPr>
              <w:ind w:right="855"/>
              <w:jc w:val="center"/>
              <w:rPr>
                <w:sz w:val="28"/>
                <w:szCs w:val="28"/>
              </w:rPr>
            </w:pPr>
          </w:p>
        </w:tc>
      </w:tr>
      <w:tr w:rsidR="00D567D9" w:rsidRPr="008318FA">
        <w:tc>
          <w:tcPr>
            <w:tcW w:w="3379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Среда</w:t>
            </w:r>
          </w:p>
        </w:tc>
        <w:tc>
          <w:tcPr>
            <w:tcW w:w="337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с 08-30 до 17-00 </w:t>
            </w:r>
          </w:p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(с 12-30 до 14-00)</w:t>
            </w:r>
          </w:p>
        </w:tc>
        <w:tc>
          <w:tcPr>
            <w:tcW w:w="2735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</w:p>
        </w:tc>
      </w:tr>
      <w:tr w:rsidR="00D567D9" w:rsidRPr="008318FA">
        <w:tc>
          <w:tcPr>
            <w:tcW w:w="3379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Четверг</w:t>
            </w:r>
          </w:p>
        </w:tc>
        <w:tc>
          <w:tcPr>
            <w:tcW w:w="337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с 08-30 до 17-00 </w:t>
            </w:r>
          </w:p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(с 12-30 до 14-00)</w:t>
            </w:r>
          </w:p>
        </w:tc>
        <w:tc>
          <w:tcPr>
            <w:tcW w:w="2735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  <w:lang w:val="en-US"/>
              </w:rPr>
              <w:t>c</w:t>
            </w:r>
            <w:r w:rsidRPr="008318FA">
              <w:rPr>
                <w:sz w:val="28"/>
                <w:szCs w:val="28"/>
              </w:rPr>
              <w:t xml:space="preserve"> 09-00 до 12-30</w:t>
            </w:r>
          </w:p>
        </w:tc>
      </w:tr>
      <w:tr w:rsidR="00D567D9" w:rsidRPr="008318FA">
        <w:tc>
          <w:tcPr>
            <w:tcW w:w="3379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Пятница</w:t>
            </w:r>
          </w:p>
        </w:tc>
        <w:tc>
          <w:tcPr>
            <w:tcW w:w="337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с 08-30 до 17-00 </w:t>
            </w:r>
          </w:p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(с 12-30 до 14-00)</w:t>
            </w:r>
          </w:p>
        </w:tc>
        <w:tc>
          <w:tcPr>
            <w:tcW w:w="2735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</w:p>
        </w:tc>
      </w:tr>
      <w:tr w:rsidR="00D567D9" w:rsidRPr="008318FA">
        <w:tc>
          <w:tcPr>
            <w:tcW w:w="3379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Суббота</w:t>
            </w:r>
          </w:p>
        </w:tc>
        <w:tc>
          <w:tcPr>
            <w:tcW w:w="337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Выходной</w:t>
            </w:r>
          </w:p>
        </w:tc>
        <w:tc>
          <w:tcPr>
            <w:tcW w:w="2735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</w:p>
        </w:tc>
      </w:tr>
      <w:tr w:rsidR="00D567D9" w:rsidRPr="008318FA">
        <w:tc>
          <w:tcPr>
            <w:tcW w:w="3379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Воскресенье</w:t>
            </w:r>
          </w:p>
        </w:tc>
        <w:tc>
          <w:tcPr>
            <w:tcW w:w="337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Выходной</w:t>
            </w:r>
          </w:p>
        </w:tc>
        <w:tc>
          <w:tcPr>
            <w:tcW w:w="2735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7D9" w:rsidRPr="008318FA" w:rsidRDefault="00D567D9" w:rsidP="00D567D9">
      <w:pPr>
        <w:jc w:val="center"/>
        <w:rPr>
          <w:sz w:val="28"/>
          <w:szCs w:val="28"/>
        </w:rPr>
      </w:pPr>
    </w:p>
    <w:p w:rsidR="00D567D9" w:rsidRPr="008318FA" w:rsidRDefault="00D567D9" w:rsidP="00D567D9">
      <w:pPr>
        <w:rPr>
          <w:sz w:val="28"/>
          <w:szCs w:val="28"/>
        </w:rPr>
      </w:pPr>
    </w:p>
    <w:p w:rsidR="00D567D9" w:rsidRPr="008318FA" w:rsidRDefault="00D567D9" w:rsidP="00D567D9">
      <w:pPr>
        <w:jc w:val="center"/>
        <w:rPr>
          <w:sz w:val="28"/>
          <w:szCs w:val="28"/>
        </w:rPr>
      </w:pPr>
    </w:p>
    <w:p w:rsidR="00D567D9" w:rsidRPr="008318FA" w:rsidRDefault="00D567D9" w:rsidP="00D567D9">
      <w:pPr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В случае организации предоставления государственной  услуги в МФЦ:</w:t>
      </w:r>
    </w:p>
    <w:p w:rsidR="00D567D9" w:rsidRPr="008318FA" w:rsidRDefault="00D567D9" w:rsidP="00D567D9">
      <w:pPr>
        <w:jc w:val="center"/>
        <w:rPr>
          <w:sz w:val="28"/>
          <w:szCs w:val="28"/>
        </w:rPr>
      </w:pPr>
    </w:p>
    <w:p w:rsidR="00D567D9" w:rsidRPr="008318FA" w:rsidRDefault="00D567D9" w:rsidP="00D567D9">
      <w:pPr>
        <w:jc w:val="center"/>
        <w:rPr>
          <w:sz w:val="28"/>
          <w:szCs w:val="28"/>
        </w:rPr>
      </w:pPr>
      <w:r w:rsidRPr="008318FA">
        <w:rPr>
          <w:sz w:val="28"/>
          <w:szCs w:val="28"/>
        </w:rPr>
        <w:t>Общая информация об отделении государственного автономного учреждения «Многофункциональный центр предоставления государственных и муниципальных услуг Сахалинской области» по Невельскому  городскому округу</w:t>
      </w:r>
    </w:p>
    <w:p w:rsidR="00D567D9" w:rsidRPr="008318FA" w:rsidRDefault="00D567D9" w:rsidP="00D567D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9"/>
        <w:gridCol w:w="4817"/>
      </w:tblGrid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5246" w:type="dxa"/>
            <w:vAlign w:val="center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694740 Сахалинская область, г. Невельск,                 ул. Советская, 55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5246" w:type="dxa"/>
            <w:vAlign w:val="center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694740  Сахалинская область, г. Невельск,             ул. Советская, 55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5246" w:type="dxa"/>
            <w:vAlign w:val="center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  <w:lang w:val="en-US"/>
              </w:rPr>
              <w:t>i</w:t>
            </w:r>
            <w:r w:rsidRPr="008318FA">
              <w:rPr>
                <w:sz w:val="28"/>
                <w:szCs w:val="28"/>
              </w:rPr>
              <w:t>.</w:t>
            </w:r>
            <w:r w:rsidRPr="008318FA">
              <w:rPr>
                <w:sz w:val="28"/>
                <w:szCs w:val="28"/>
                <w:lang w:val="en-US"/>
              </w:rPr>
              <w:t>kareva</w:t>
            </w:r>
            <w:r w:rsidRPr="008318FA">
              <w:rPr>
                <w:sz w:val="28"/>
                <w:szCs w:val="28"/>
              </w:rPr>
              <w:t>@</w:t>
            </w:r>
            <w:r w:rsidRPr="008318FA">
              <w:rPr>
                <w:sz w:val="28"/>
                <w:szCs w:val="28"/>
                <w:lang w:val="en-US"/>
              </w:rPr>
              <w:t>admsakhalin</w:t>
            </w:r>
            <w:r w:rsidRPr="008318FA">
              <w:rPr>
                <w:sz w:val="28"/>
                <w:szCs w:val="28"/>
              </w:rPr>
              <w:t>.</w:t>
            </w:r>
            <w:r w:rsidRPr="008318FA">
              <w:rPr>
                <w:sz w:val="28"/>
                <w:szCs w:val="28"/>
                <w:lang w:val="en-US"/>
              </w:rPr>
              <w:t>ru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5246" w:type="dxa"/>
            <w:vAlign w:val="center"/>
          </w:tcPr>
          <w:p w:rsidR="00D567D9" w:rsidRPr="008318FA" w:rsidRDefault="00D567D9">
            <w:pPr>
              <w:rPr>
                <w:sz w:val="28"/>
                <w:szCs w:val="28"/>
                <w:lang w:val="en-US"/>
              </w:rPr>
            </w:pPr>
            <w:r w:rsidRPr="008318FA">
              <w:rPr>
                <w:sz w:val="28"/>
                <w:szCs w:val="28"/>
              </w:rPr>
              <w:t>(42436) 6-06-</w:t>
            </w:r>
            <w:r w:rsidRPr="008318FA">
              <w:rPr>
                <w:sz w:val="28"/>
                <w:szCs w:val="28"/>
                <w:lang w:val="en-US"/>
              </w:rPr>
              <w:t>14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Телефон – автоинформатор</w:t>
            </w:r>
          </w:p>
        </w:tc>
        <w:tc>
          <w:tcPr>
            <w:tcW w:w="5246" w:type="dxa"/>
            <w:vAlign w:val="center"/>
          </w:tcPr>
          <w:p w:rsidR="00D567D9" w:rsidRPr="008318FA" w:rsidRDefault="00D567D9">
            <w:pPr>
              <w:rPr>
                <w:sz w:val="28"/>
                <w:szCs w:val="28"/>
                <w:lang w:val="en-US"/>
              </w:rPr>
            </w:pPr>
            <w:r w:rsidRPr="008318FA">
              <w:rPr>
                <w:sz w:val="28"/>
                <w:szCs w:val="28"/>
                <w:lang w:val="en-US"/>
              </w:rPr>
              <w:t>8 800 100 00 57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5246" w:type="dxa"/>
            <w:vAlign w:val="center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  <w:lang w:val="en-US"/>
              </w:rPr>
              <w:t>mfc.admsakhalin</w:t>
            </w:r>
            <w:r w:rsidRPr="008318FA">
              <w:rPr>
                <w:sz w:val="28"/>
                <w:szCs w:val="28"/>
              </w:rPr>
              <w:t>.</w:t>
            </w:r>
            <w:r w:rsidRPr="008318FA">
              <w:rPr>
                <w:sz w:val="28"/>
                <w:szCs w:val="28"/>
                <w:lang w:val="en-US"/>
              </w:rPr>
              <w:t>ru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5246" w:type="dxa"/>
            <w:vAlign w:val="center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Карева Ирина Юрьевна</w:t>
            </w:r>
          </w:p>
        </w:tc>
      </w:tr>
    </w:tbl>
    <w:p w:rsidR="00D567D9" w:rsidRPr="008318FA" w:rsidRDefault="00D567D9" w:rsidP="00D567D9">
      <w:pPr>
        <w:jc w:val="center"/>
        <w:rPr>
          <w:sz w:val="28"/>
          <w:szCs w:val="28"/>
        </w:rPr>
      </w:pPr>
    </w:p>
    <w:p w:rsidR="00D567D9" w:rsidRDefault="00D567D9" w:rsidP="00D567D9">
      <w:pPr>
        <w:jc w:val="right"/>
        <w:rPr>
          <w:sz w:val="28"/>
          <w:szCs w:val="28"/>
        </w:rPr>
      </w:pPr>
    </w:p>
    <w:p w:rsidR="00CD69AA" w:rsidRPr="008318FA" w:rsidRDefault="00CD69AA" w:rsidP="00D567D9">
      <w:pPr>
        <w:jc w:val="right"/>
        <w:rPr>
          <w:sz w:val="28"/>
          <w:szCs w:val="28"/>
        </w:rPr>
      </w:pPr>
    </w:p>
    <w:p w:rsidR="00D567D9" w:rsidRPr="008318FA" w:rsidRDefault="00D567D9" w:rsidP="00D567D9">
      <w:pPr>
        <w:jc w:val="center"/>
        <w:rPr>
          <w:sz w:val="28"/>
          <w:szCs w:val="28"/>
        </w:rPr>
      </w:pPr>
      <w:r w:rsidRPr="008318FA">
        <w:rPr>
          <w:sz w:val="28"/>
          <w:szCs w:val="28"/>
        </w:rPr>
        <w:lastRenderedPageBreak/>
        <w:t>График работы по приему заявителей на базе МФЦ</w:t>
      </w:r>
    </w:p>
    <w:p w:rsidR="00D567D9" w:rsidRPr="008318FA" w:rsidRDefault="00D567D9" w:rsidP="00D567D9">
      <w:pPr>
        <w:jc w:val="right"/>
        <w:rPr>
          <w:sz w:val="28"/>
          <w:szCs w:val="28"/>
        </w:rPr>
      </w:pPr>
    </w:p>
    <w:p w:rsidR="00D567D9" w:rsidRPr="008318FA" w:rsidRDefault="00D567D9" w:rsidP="00D567D9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680"/>
      </w:tblGrid>
      <w:tr w:rsidR="00D567D9" w:rsidRPr="008318FA">
        <w:tc>
          <w:tcPr>
            <w:tcW w:w="5068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Дни недели</w:t>
            </w:r>
          </w:p>
        </w:tc>
        <w:tc>
          <w:tcPr>
            <w:tcW w:w="506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Часы работы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Понедельник</w:t>
            </w:r>
          </w:p>
        </w:tc>
        <w:tc>
          <w:tcPr>
            <w:tcW w:w="506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09-00- 19-00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Вторник</w:t>
            </w:r>
          </w:p>
        </w:tc>
        <w:tc>
          <w:tcPr>
            <w:tcW w:w="506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09-00- 19-00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Среда</w:t>
            </w:r>
          </w:p>
        </w:tc>
        <w:tc>
          <w:tcPr>
            <w:tcW w:w="506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09-00- 19-00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Четверг</w:t>
            </w:r>
          </w:p>
        </w:tc>
        <w:tc>
          <w:tcPr>
            <w:tcW w:w="506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09-00- 19-00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Пятница</w:t>
            </w:r>
          </w:p>
        </w:tc>
        <w:tc>
          <w:tcPr>
            <w:tcW w:w="506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09-00- 19-00</w:t>
            </w:r>
          </w:p>
        </w:tc>
      </w:tr>
      <w:tr w:rsidR="00D567D9" w:rsidRPr="008318FA">
        <w:trPr>
          <w:trHeight w:val="70"/>
        </w:trPr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Суббота</w:t>
            </w:r>
          </w:p>
        </w:tc>
        <w:tc>
          <w:tcPr>
            <w:tcW w:w="506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 xml:space="preserve">09-00- 19-00 </w:t>
            </w:r>
          </w:p>
        </w:tc>
      </w:tr>
      <w:tr w:rsidR="00D567D9" w:rsidRPr="008318FA">
        <w:tc>
          <w:tcPr>
            <w:tcW w:w="5068" w:type="dxa"/>
          </w:tcPr>
          <w:p w:rsidR="00D567D9" w:rsidRPr="008318FA" w:rsidRDefault="00D567D9">
            <w:pPr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Воскресенье</w:t>
            </w:r>
          </w:p>
        </w:tc>
        <w:tc>
          <w:tcPr>
            <w:tcW w:w="5069" w:type="dxa"/>
          </w:tcPr>
          <w:p w:rsidR="00D567D9" w:rsidRPr="008318FA" w:rsidRDefault="00D567D9">
            <w:pPr>
              <w:jc w:val="center"/>
              <w:rPr>
                <w:sz w:val="28"/>
                <w:szCs w:val="28"/>
              </w:rPr>
            </w:pPr>
            <w:r w:rsidRPr="008318FA">
              <w:rPr>
                <w:sz w:val="28"/>
                <w:szCs w:val="28"/>
              </w:rPr>
              <w:t>Выходной</w:t>
            </w:r>
          </w:p>
        </w:tc>
      </w:tr>
    </w:tbl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</w:p>
    <w:p w:rsidR="00D567D9" w:rsidRPr="008318FA" w:rsidRDefault="00D567D9" w:rsidP="00D567D9">
      <w:pPr>
        <w:rPr>
          <w:b/>
          <w:bCs/>
          <w:sz w:val="28"/>
          <w:szCs w:val="28"/>
        </w:rPr>
      </w:pPr>
      <w:r w:rsidRPr="008318FA">
        <w:rPr>
          <w:b/>
          <w:bCs/>
          <w:sz w:val="28"/>
          <w:szCs w:val="28"/>
        </w:rPr>
        <w:t xml:space="preserve">                                                                                          ПРИЛОЖЕНИЕ №2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к           административному регламенту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предоставления государственной услуги                                «Выдача предварительного разрешения родителям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(иным законным  представителям), управляющим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имуществом несовершеннолетних, на расходование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доходов несовершеннолетнего, в том числе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доходов, причитающихся несовершеннолетнему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от управления его имуществом, за исключением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>доходов, которыми несовершеннолетний вправе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>распоряжаться самостоятельно»</w:t>
      </w:r>
    </w:p>
    <w:p w:rsidR="00D567D9" w:rsidRPr="008318FA" w:rsidRDefault="00D567D9" w:rsidP="00D567D9">
      <w:pPr>
        <w:jc w:val="right"/>
        <w:rPr>
          <w:color w:val="000000"/>
          <w:sz w:val="28"/>
          <w:szCs w:val="28"/>
        </w:rPr>
      </w:pPr>
    </w:p>
    <w:p w:rsidR="00D567D9" w:rsidRPr="008318FA" w:rsidRDefault="00D567D9" w:rsidP="00D567D9">
      <w:pPr>
        <w:jc w:val="right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 xml:space="preserve">Мэру Невельского городского округа </w:t>
      </w:r>
    </w:p>
    <w:p w:rsidR="00D567D9" w:rsidRPr="008318FA" w:rsidRDefault="00D567D9" w:rsidP="00D567D9">
      <w:pPr>
        <w:jc w:val="right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от____________________________________</w:t>
      </w:r>
    </w:p>
    <w:p w:rsidR="00D567D9" w:rsidRPr="008318FA" w:rsidRDefault="00D567D9" w:rsidP="00D567D9">
      <w:pPr>
        <w:jc w:val="center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(фамилия, имя, отчество заявителя)</w:t>
      </w:r>
    </w:p>
    <w:p w:rsidR="00D567D9" w:rsidRPr="008318FA" w:rsidRDefault="00D567D9" w:rsidP="00D567D9">
      <w:pPr>
        <w:jc w:val="center"/>
        <w:rPr>
          <w:color w:val="000000"/>
          <w:sz w:val="28"/>
          <w:szCs w:val="28"/>
        </w:rPr>
      </w:pPr>
    </w:p>
    <w:p w:rsidR="00D567D9" w:rsidRPr="008318FA" w:rsidRDefault="00D567D9" w:rsidP="00D567D9">
      <w:pPr>
        <w:jc w:val="right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________________________________________________________</w:t>
      </w:r>
    </w:p>
    <w:p w:rsidR="00D567D9" w:rsidRPr="008318FA" w:rsidRDefault="00D567D9" w:rsidP="00D567D9">
      <w:pPr>
        <w:jc w:val="center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 xml:space="preserve">                                                                                                               (адрес проживания)</w:t>
      </w:r>
    </w:p>
    <w:p w:rsidR="00D567D9" w:rsidRPr="008318FA" w:rsidRDefault="00D567D9" w:rsidP="00D567D9">
      <w:pPr>
        <w:spacing w:line="586" w:lineRule="exact"/>
        <w:ind w:left="100" w:right="100"/>
        <w:jc w:val="right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телефон______________________________________________</w:t>
      </w:r>
    </w:p>
    <w:p w:rsidR="00D567D9" w:rsidRPr="008318FA" w:rsidRDefault="00D567D9" w:rsidP="00D567D9">
      <w:pPr>
        <w:spacing w:line="586" w:lineRule="exact"/>
        <w:ind w:left="100" w:right="100"/>
        <w:jc w:val="right"/>
        <w:rPr>
          <w:color w:val="000000"/>
          <w:sz w:val="28"/>
          <w:szCs w:val="28"/>
        </w:rPr>
      </w:pPr>
    </w:p>
    <w:p w:rsidR="00D567D9" w:rsidRPr="008318FA" w:rsidRDefault="00D567D9" w:rsidP="00D567D9">
      <w:pPr>
        <w:spacing w:after="573" w:line="250" w:lineRule="exact"/>
        <w:ind w:left="4060"/>
        <w:rPr>
          <w:b/>
          <w:bCs/>
          <w:color w:val="000000"/>
          <w:sz w:val="28"/>
          <w:szCs w:val="28"/>
        </w:rPr>
      </w:pPr>
      <w:r w:rsidRPr="008318FA">
        <w:rPr>
          <w:b/>
          <w:bCs/>
          <w:color w:val="000000"/>
          <w:sz w:val="28"/>
          <w:szCs w:val="28"/>
        </w:rPr>
        <w:t>ЗАЯВЛЕНИЕ</w:t>
      </w:r>
    </w:p>
    <w:p w:rsidR="00D567D9" w:rsidRPr="008318FA" w:rsidRDefault="00D567D9" w:rsidP="00D567D9">
      <w:pPr>
        <w:spacing w:after="37" w:line="250" w:lineRule="exact"/>
        <w:ind w:firstLine="709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Прошу выдать разрешение на снятие со счета несовершеннолетнего</w:t>
      </w:r>
    </w:p>
    <w:p w:rsidR="00D567D9" w:rsidRPr="008318FA" w:rsidRDefault="00D567D9" w:rsidP="00D567D9">
      <w:pPr>
        <w:spacing w:after="37" w:line="250" w:lineRule="exact"/>
        <w:ind w:firstLine="70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spacing w:after="37" w:line="250" w:lineRule="exact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___________________________________________________________________,</w:t>
      </w:r>
    </w:p>
    <w:p w:rsidR="00D567D9" w:rsidRPr="008318FA" w:rsidRDefault="00D567D9" w:rsidP="00D567D9">
      <w:pPr>
        <w:spacing w:after="37" w:line="250" w:lineRule="exact"/>
        <w:jc w:val="center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>(фамилия, имя, отчество, дата рождения)</w:t>
      </w:r>
    </w:p>
    <w:p w:rsidR="00D567D9" w:rsidRPr="008318FA" w:rsidRDefault="00D567D9" w:rsidP="00D567D9">
      <w:pPr>
        <w:spacing w:after="37" w:line="250" w:lineRule="exact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открытого в ________________________________________________________,</w:t>
      </w:r>
    </w:p>
    <w:p w:rsidR="00D567D9" w:rsidRPr="008318FA" w:rsidRDefault="00D567D9" w:rsidP="00D567D9">
      <w:pPr>
        <w:spacing w:after="37" w:line="250" w:lineRule="exact"/>
        <w:jc w:val="center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>(почтовой отделение, наименование банка, иной кредитной организации)</w:t>
      </w:r>
    </w:p>
    <w:p w:rsidR="00D567D9" w:rsidRPr="008318FA" w:rsidRDefault="00D567D9" w:rsidP="00D567D9">
      <w:pPr>
        <w:spacing w:after="37" w:line="250" w:lineRule="exact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№_________________________счет____________________________________,</w:t>
      </w:r>
    </w:p>
    <w:p w:rsidR="00D567D9" w:rsidRPr="008318FA" w:rsidRDefault="00D567D9" w:rsidP="00D567D9">
      <w:pPr>
        <w:spacing w:after="37" w:line="250" w:lineRule="exact"/>
        <w:jc w:val="both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 xml:space="preserve">   (номер почтового отделения, подразделения банка, иной кредитной организации)</w:t>
      </w:r>
    </w:p>
    <w:p w:rsidR="00D567D9" w:rsidRPr="008318FA" w:rsidRDefault="00D567D9" w:rsidP="00D567D9">
      <w:pPr>
        <w:spacing w:after="37" w:line="250" w:lineRule="exact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денежных средств, поступающих в качестве дохода несовершеннолетнего___</w:t>
      </w:r>
    </w:p>
    <w:p w:rsidR="00D567D9" w:rsidRPr="008318FA" w:rsidRDefault="00D567D9" w:rsidP="00D567D9">
      <w:pPr>
        <w:spacing w:after="37" w:line="250" w:lineRule="exact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___________________________________________________________________,</w:t>
      </w:r>
    </w:p>
    <w:p w:rsidR="00D567D9" w:rsidRPr="008318FA" w:rsidRDefault="00D567D9" w:rsidP="00D567D9">
      <w:pPr>
        <w:jc w:val="center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 xml:space="preserve">(указывается вид дохода: алименты, пенсия, пособий, иные предоставляемые на его содержание социальные выплаты, доходы, причитающиеся </w:t>
      </w:r>
    </w:p>
    <w:p w:rsidR="00D567D9" w:rsidRPr="008318FA" w:rsidRDefault="00D567D9" w:rsidP="00D567D9">
      <w:pPr>
        <w:jc w:val="center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>несовершеннолетнему от управления его имуществом)</w:t>
      </w:r>
    </w:p>
    <w:p w:rsidR="00D567D9" w:rsidRPr="008318FA" w:rsidRDefault="00D567D9" w:rsidP="00D567D9">
      <w:pPr>
        <w:tabs>
          <w:tab w:val="left" w:leader="underscore" w:pos="9379"/>
        </w:tabs>
        <w:spacing w:after="26" w:line="200" w:lineRule="exact"/>
        <w:rPr>
          <w:i/>
          <w:iCs/>
          <w:color w:val="000000"/>
          <w:spacing w:val="-10"/>
          <w:sz w:val="28"/>
          <w:szCs w:val="28"/>
        </w:rPr>
      </w:pPr>
    </w:p>
    <w:p w:rsidR="00D567D9" w:rsidRPr="008318FA" w:rsidRDefault="00D567D9" w:rsidP="00D567D9">
      <w:pPr>
        <w:spacing w:line="456" w:lineRule="exact"/>
        <w:ind w:right="100" w:firstLine="709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Документы, необходимые для предоставления государственной услуги, прилагаются.</w:t>
      </w:r>
    </w:p>
    <w:p w:rsidR="00D567D9" w:rsidRPr="008318FA" w:rsidRDefault="00D567D9" w:rsidP="00D567D9">
      <w:pPr>
        <w:spacing w:after="465" w:line="456" w:lineRule="exact"/>
        <w:ind w:right="100" w:firstLine="609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lastRenderedPageBreak/>
        <w:t>Результат предоставления государственной услуги прошу вручить лично, направить по месту фактического проживания (регистрации), в форме документа на бумажном носителе (нужное подчеркнуть).</w:t>
      </w:r>
    </w:p>
    <w:p w:rsidR="00D567D9" w:rsidRPr="008318FA" w:rsidRDefault="00D567D9" w:rsidP="00D567D9">
      <w:pPr>
        <w:tabs>
          <w:tab w:val="left" w:leader="underscore" w:pos="2497"/>
          <w:tab w:val="left" w:leader="underscore" w:pos="9145"/>
        </w:tabs>
        <w:spacing w:after="21" w:line="250" w:lineRule="exact"/>
        <w:ind w:left="500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ab/>
        <w:t>20___ г.</w:t>
      </w:r>
      <w:r w:rsidRPr="008318FA">
        <w:rPr>
          <w:color w:val="000000"/>
          <w:sz w:val="28"/>
          <w:szCs w:val="28"/>
        </w:rPr>
        <w:tab/>
      </w:r>
    </w:p>
    <w:p w:rsidR="00D567D9" w:rsidRPr="008318FA" w:rsidRDefault="00D567D9" w:rsidP="00D567D9">
      <w:pPr>
        <w:tabs>
          <w:tab w:val="left" w:leader="underscore" w:pos="2497"/>
          <w:tab w:val="left" w:leader="underscore" w:pos="9145"/>
        </w:tabs>
        <w:spacing w:after="21" w:line="250" w:lineRule="exact"/>
        <w:ind w:left="500"/>
        <w:jc w:val="both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>(подпись заявителя)                                     (расшифровка)</w:t>
      </w:r>
    </w:p>
    <w:p w:rsidR="00D567D9" w:rsidRPr="008318FA" w:rsidRDefault="00D567D9" w:rsidP="00D567D9">
      <w:pPr>
        <w:keepNext/>
        <w:keepLines/>
        <w:spacing w:line="302" w:lineRule="exact"/>
        <w:ind w:left="100"/>
        <w:jc w:val="both"/>
        <w:outlineLvl w:val="2"/>
        <w:rPr>
          <w:color w:val="000000"/>
          <w:sz w:val="28"/>
          <w:szCs w:val="28"/>
        </w:rPr>
      </w:pPr>
      <w:bookmarkStart w:id="4" w:name="bookmark0"/>
      <w:r w:rsidRPr="008318FA">
        <w:rPr>
          <w:color w:val="000000"/>
          <w:sz w:val="28"/>
          <w:szCs w:val="28"/>
        </w:rPr>
        <w:lastRenderedPageBreak/>
        <w:t>Сведения о субъекте персональных данных:</w:t>
      </w:r>
    </w:p>
    <w:p w:rsidR="00D567D9" w:rsidRPr="008318FA" w:rsidRDefault="00D567D9" w:rsidP="00D567D9">
      <w:pPr>
        <w:keepNext/>
        <w:keepLines/>
        <w:spacing w:line="302" w:lineRule="exact"/>
        <w:ind w:left="100"/>
        <w:jc w:val="both"/>
        <w:outlineLvl w:val="2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____________________________                    _____________________________</w:t>
      </w:r>
    </w:p>
    <w:p w:rsidR="00D567D9" w:rsidRPr="008318FA" w:rsidRDefault="00D567D9" w:rsidP="00D567D9">
      <w:pPr>
        <w:keepNext/>
        <w:keepLines/>
        <w:spacing w:line="302" w:lineRule="exact"/>
        <w:ind w:left="100"/>
        <w:jc w:val="both"/>
        <w:outlineLvl w:val="2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 xml:space="preserve">                     (Ф.И.О.)                                                                                                                                              (наименование структурного подразделения)</w:t>
      </w:r>
    </w:p>
    <w:p w:rsidR="00D567D9" w:rsidRPr="008318FA" w:rsidRDefault="00D567D9" w:rsidP="00D567D9">
      <w:pPr>
        <w:keepNext/>
        <w:keepLines/>
        <w:spacing w:line="302" w:lineRule="exact"/>
        <w:ind w:left="100"/>
        <w:jc w:val="both"/>
        <w:outlineLvl w:val="2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ab/>
      </w:r>
      <w:r w:rsidRPr="008318FA">
        <w:rPr>
          <w:color w:val="000000"/>
          <w:sz w:val="28"/>
          <w:szCs w:val="28"/>
        </w:rPr>
        <w:tab/>
      </w:r>
      <w:r w:rsidRPr="008318FA">
        <w:rPr>
          <w:color w:val="000000"/>
          <w:sz w:val="28"/>
          <w:szCs w:val="28"/>
        </w:rPr>
        <w:tab/>
      </w:r>
      <w:r w:rsidRPr="008318FA">
        <w:rPr>
          <w:color w:val="000000"/>
          <w:sz w:val="28"/>
          <w:szCs w:val="28"/>
        </w:rPr>
        <w:tab/>
      </w:r>
      <w:r w:rsidRPr="008318FA">
        <w:rPr>
          <w:color w:val="000000"/>
          <w:sz w:val="28"/>
          <w:szCs w:val="28"/>
        </w:rPr>
        <w:tab/>
      </w:r>
      <w:r w:rsidRPr="008318FA">
        <w:rPr>
          <w:color w:val="000000"/>
          <w:sz w:val="28"/>
          <w:szCs w:val="28"/>
        </w:rPr>
        <w:tab/>
      </w:r>
      <w:r w:rsidRPr="008318FA">
        <w:rPr>
          <w:color w:val="000000"/>
          <w:sz w:val="28"/>
          <w:szCs w:val="28"/>
        </w:rPr>
        <w:tab/>
        <w:t xml:space="preserve">       Адрес________________________</w:t>
      </w:r>
    </w:p>
    <w:p w:rsidR="00D567D9" w:rsidRPr="008318FA" w:rsidRDefault="00D567D9" w:rsidP="00D567D9">
      <w:pPr>
        <w:keepNext/>
        <w:keepLines/>
        <w:spacing w:line="302" w:lineRule="exact"/>
        <w:ind w:left="100"/>
        <w:jc w:val="both"/>
        <w:outlineLvl w:val="2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____________________________                    ___________________________</w:t>
      </w:r>
      <w:r w:rsidRPr="008318FA">
        <w:rPr>
          <w:color w:val="000000"/>
          <w:sz w:val="28"/>
          <w:szCs w:val="28"/>
        </w:rPr>
        <w:tab/>
      </w:r>
    </w:p>
    <w:p w:rsidR="00D567D9" w:rsidRPr="008318FA" w:rsidRDefault="00D567D9" w:rsidP="00D567D9">
      <w:pPr>
        <w:keepNext/>
        <w:keepLines/>
        <w:ind w:left="100"/>
        <w:jc w:val="both"/>
        <w:outlineLvl w:val="2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 xml:space="preserve">       документ, удостоверяющий личность                                                                                                                    (должность оператора, получившего согласие)</w:t>
      </w:r>
    </w:p>
    <w:p w:rsidR="00D567D9" w:rsidRPr="008318FA" w:rsidRDefault="00D567D9" w:rsidP="00D567D9">
      <w:pPr>
        <w:keepNext/>
        <w:keepLines/>
        <w:ind w:left="100"/>
        <w:jc w:val="both"/>
        <w:outlineLvl w:val="2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____________________________                    _____________________________</w:t>
      </w:r>
    </w:p>
    <w:p w:rsidR="00D567D9" w:rsidRPr="008318FA" w:rsidRDefault="00D567D9" w:rsidP="00D567D9">
      <w:pPr>
        <w:keepNext/>
        <w:keepLines/>
        <w:ind w:left="100"/>
        <w:jc w:val="both"/>
        <w:outlineLvl w:val="2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 xml:space="preserve">            серия, номер</w:t>
      </w:r>
      <w:r w:rsidRPr="008318FA">
        <w:rPr>
          <w:color w:val="000000"/>
          <w:sz w:val="28"/>
          <w:szCs w:val="28"/>
          <w:vertAlign w:val="superscript"/>
        </w:rPr>
        <w:tab/>
      </w:r>
      <w:r w:rsidRPr="008318FA">
        <w:rPr>
          <w:color w:val="000000"/>
          <w:sz w:val="28"/>
          <w:szCs w:val="28"/>
          <w:vertAlign w:val="superscript"/>
        </w:rPr>
        <w:tab/>
      </w:r>
      <w:r w:rsidRPr="008318FA">
        <w:rPr>
          <w:color w:val="000000"/>
          <w:sz w:val="28"/>
          <w:szCs w:val="28"/>
          <w:vertAlign w:val="superscript"/>
        </w:rPr>
        <w:tab/>
      </w:r>
      <w:r w:rsidRPr="008318FA">
        <w:rPr>
          <w:color w:val="000000"/>
          <w:sz w:val="28"/>
          <w:szCs w:val="28"/>
          <w:vertAlign w:val="superscript"/>
        </w:rPr>
        <w:tab/>
      </w:r>
      <w:r w:rsidRPr="008318FA">
        <w:rPr>
          <w:color w:val="000000"/>
          <w:sz w:val="28"/>
          <w:szCs w:val="28"/>
          <w:vertAlign w:val="superscript"/>
        </w:rPr>
        <w:tab/>
      </w:r>
      <w:r w:rsidRPr="008318FA">
        <w:rPr>
          <w:color w:val="000000"/>
          <w:sz w:val="28"/>
          <w:szCs w:val="28"/>
          <w:vertAlign w:val="superscript"/>
        </w:rPr>
        <w:tab/>
      </w:r>
      <w:r w:rsidRPr="008318FA">
        <w:rPr>
          <w:color w:val="000000"/>
          <w:sz w:val="28"/>
          <w:szCs w:val="28"/>
          <w:vertAlign w:val="superscript"/>
        </w:rPr>
        <w:tab/>
      </w:r>
      <w:r w:rsidRPr="008318FA">
        <w:rPr>
          <w:color w:val="000000"/>
          <w:sz w:val="28"/>
          <w:szCs w:val="28"/>
          <w:vertAlign w:val="superscript"/>
        </w:rPr>
        <w:tab/>
        <w:t>(Ф.И.О. оператора, получающего согласие)</w:t>
      </w:r>
    </w:p>
    <w:p w:rsidR="00D567D9" w:rsidRPr="008318FA" w:rsidRDefault="00D567D9" w:rsidP="00D567D9">
      <w:pPr>
        <w:keepNext/>
        <w:keepLines/>
        <w:ind w:left="100"/>
        <w:jc w:val="both"/>
        <w:outlineLvl w:val="2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>____________________________________________________________</w:t>
      </w:r>
    </w:p>
    <w:p w:rsidR="00D567D9" w:rsidRPr="008318FA" w:rsidRDefault="00D567D9" w:rsidP="00D567D9">
      <w:pPr>
        <w:keepNext/>
        <w:keepLines/>
        <w:ind w:left="100"/>
        <w:jc w:val="both"/>
        <w:outlineLvl w:val="2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 xml:space="preserve">              кем и когда выдан</w:t>
      </w:r>
    </w:p>
    <w:p w:rsidR="00D567D9" w:rsidRDefault="00D567D9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CD69AA" w:rsidRPr="008318FA" w:rsidRDefault="00CD69AA" w:rsidP="00D567D9">
      <w:pPr>
        <w:keepNext/>
        <w:keepLines/>
        <w:spacing w:after="304" w:line="302" w:lineRule="exact"/>
        <w:ind w:left="100"/>
        <w:jc w:val="center"/>
        <w:outlineLvl w:val="2"/>
        <w:rPr>
          <w:color w:val="000000"/>
          <w:sz w:val="28"/>
          <w:szCs w:val="28"/>
        </w:rPr>
      </w:pPr>
    </w:p>
    <w:p w:rsidR="00D567D9" w:rsidRPr="008318FA" w:rsidRDefault="00D567D9" w:rsidP="00D567D9">
      <w:pPr>
        <w:keepNext/>
        <w:keepLines/>
        <w:spacing w:line="302" w:lineRule="exact"/>
        <w:ind w:left="100"/>
        <w:jc w:val="center"/>
        <w:outlineLvl w:val="2"/>
        <w:rPr>
          <w:b/>
          <w:bCs/>
          <w:color w:val="000000"/>
          <w:sz w:val="28"/>
          <w:szCs w:val="28"/>
        </w:rPr>
      </w:pPr>
      <w:r w:rsidRPr="008318FA">
        <w:rPr>
          <w:b/>
          <w:bCs/>
          <w:color w:val="000000"/>
          <w:sz w:val="28"/>
          <w:szCs w:val="28"/>
        </w:rPr>
        <w:lastRenderedPageBreak/>
        <w:t xml:space="preserve">СОГЛАСИЕ </w:t>
      </w:r>
    </w:p>
    <w:p w:rsidR="00D567D9" w:rsidRPr="008318FA" w:rsidRDefault="00D567D9" w:rsidP="00D567D9">
      <w:pPr>
        <w:keepNext/>
        <w:keepLines/>
        <w:spacing w:line="302" w:lineRule="exact"/>
        <w:ind w:left="100"/>
        <w:jc w:val="center"/>
        <w:outlineLvl w:val="2"/>
        <w:rPr>
          <w:b/>
          <w:bCs/>
          <w:color w:val="000000"/>
          <w:sz w:val="28"/>
          <w:szCs w:val="28"/>
        </w:rPr>
      </w:pPr>
      <w:r w:rsidRPr="008318FA">
        <w:rPr>
          <w:b/>
          <w:bCs/>
          <w:color w:val="000000"/>
          <w:sz w:val="28"/>
          <w:szCs w:val="28"/>
        </w:rPr>
        <w:t>НА ОБРАБОТКУ ПЕРСОНАЛЬНЫХ ДАННЫХ</w:t>
      </w:r>
      <w:bookmarkEnd w:id="4"/>
    </w:p>
    <w:p w:rsidR="00D567D9" w:rsidRPr="008318FA" w:rsidRDefault="00D567D9" w:rsidP="00D567D9">
      <w:pPr>
        <w:keepNext/>
        <w:keepLines/>
        <w:spacing w:line="302" w:lineRule="exact"/>
        <w:ind w:left="100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D567D9" w:rsidRPr="008318FA" w:rsidRDefault="00D567D9" w:rsidP="00D567D9">
      <w:pPr>
        <w:spacing w:after="314"/>
        <w:ind w:left="140" w:right="300" w:firstLine="300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1. Настоящим подтверждаю свое согласие на обработку, в том числе в автоматизированном режиме, включая принятие решений на их основе администрацией Невельского городского округа расположенному по адресу: Сахалинская область, город Невельск, улица Ленина, 15</w:t>
      </w:r>
    </w:p>
    <w:p w:rsidR="00D567D9" w:rsidRPr="008318FA" w:rsidRDefault="00D567D9" w:rsidP="00D567D9">
      <w:pPr>
        <w:tabs>
          <w:tab w:val="left" w:leader="underscore" w:pos="6490"/>
        </w:tabs>
        <w:ind w:left="140" w:right="920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в целях предоставления государственной услуги персональных данных несовершеннолетнего лица_______________________________________</w:t>
      </w:r>
    </w:p>
    <w:p w:rsidR="00D567D9" w:rsidRPr="008318FA" w:rsidRDefault="00D567D9" w:rsidP="00D567D9">
      <w:pPr>
        <w:tabs>
          <w:tab w:val="left" w:leader="underscore" w:pos="7268"/>
        </w:tabs>
        <w:ind w:left="140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оператору персональных данных__________________________________</w:t>
      </w:r>
    </w:p>
    <w:p w:rsidR="00D567D9" w:rsidRPr="008318FA" w:rsidRDefault="00D567D9" w:rsidP="00D567D9">
      <w:pPr>
        <w:tabs>
          <w:tab w:val="left" w:leader="underscore" w:pos="7268"/>
        </w:tabs>
        <w:ind w:left="140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(должность, Ф.И.О.)</w:t>
      </w:r>
    </w:p>
    <w:p w:rsidR="00D567D9" w:rsidRPr="008318FA" w:rsidRDefault="00D567D9" w:rsidP="00D567D9">
      <w:pPr>
        <w:numPr>
          <w:ilvl w:val="0"/>
          <w:numId w:val="9"/>
        </w:numPr>
        <w:tabs>
          <w:tab w:val="left" w:pos="980"/>
        </w:tabs>
        <w:spacing w:after="29"/>
        <w:ind w:right="300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Целью обработки персональных данных является предоставление государственной услуги.</w:t>
      </w:r>
    </w:p>
    <w:p w:rsidR="00D567D9" w:rsidRPr="008318FA" w:rsidRDefault="00D567D9" w:rsidP="00D567D9">
      <w:pPr>
        <w:numPr>
          <w:ilvl w:val="0"/>
          <w:numId w:val="9"/>
        </w:numPr>
        <w:tabs>
          <w:tab w:val="left" w:pos="860"/>
        </w:tabs>
        <w:spacing w:after="106"/>
        <w:ind w:right="300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услуги.</w:t>
      </w:r>
    </w:p>
    <w:p w:rsidR="00D567D9" w:rsidRPr="008318FA" w:rsidRDefault="00D567D9" w:rsidP="00D567D9">
      <w:pPr>
        <w:numPr>
          <w:ilvl w:val="1"/>
          <w:numId w:val="9"/>
        </w:numPr>
        <w:tabs>
          <w:tab w:val="left" w:pos="874"/>
        </w:tabs>
        <w:spacing w:after="18"/>
        <w:ind w:right="300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Срок действия согласия на обработку персональных данных: период оказания государственной услуги.</w:t>
      </w:r>
    </w:p>
    <w:p w:rsidR="00D567D9" w:rsidRPr="008318FA" w:rsidRDefault="00D567D9" w:rsidP="00D567D9">
      <w:pPr>
        <w:numPr>
          <w:ilvl w:val="1"/>
          <w:numId w:val="9"/>
        </w:numPr>
        <w:tabs>
          <w:tab w:val="left" w:pos="831"/>
        </w:tabs>
        <w:ind w:right="300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Согласие на обработку персональных данных может быть отозвано мною путем направления оператору персональных данных письменного отзыва.</w:t>
      </w:r>
    </w:p>
    <w:p w:rsidR="00D567D9" w:rsidRPr="008318FA" w:rsidRDefault="00D567D9" w:rsidP="00D567D9">
      <w:pPr>
        <w:tabs>
          <w:tab w:val="left" w:pos="831"/>
        </w:tabs>
        <w:ind w:left="440" w:right="300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pos="831"/>
        </w:tabs>
        <w:ind w:left="440" w:right="300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__________________                                             ___________________</w:t>
      </w:r>
    </w:p>
    <w:p w:rsidR="00D567D9" w:rsidRPr="008318FA" w:rsidRDefault="00D567D9" w:rsidP="00D567D9">
      <w:pPr>
        <w:tabs>
          <w:tab w:val="left" w:pos="831"/>
        </w:tabs>
        <w:ind w:left="440" w:right="300"/>
        <w:jc w:val="both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 xml:space="preserve">              (подпись)                                                                                                                                                            (расшифровка подписи)</w:t>
      </w:r>
    </w:p>
    <w:p w:rsidR="00D567D9" w:rsidRPr="008318FA" w:rsidRDefault="00D567D9" w:rsidP="00D567D9">
      <w:pPr>
        <w:tabs>
          <w:tab w:val="left" w:pos="831"/>
        </w:tabs>
        <w:ind w:left="440" w:right="300"/>
        <w:jc w:val="both"/>
        <w:rPr>
          <w:color w:val="000000"/>
          <w:sz w:val="28"/>
          <w:szCs w:val="28"/>
          <w:vertAlign w:val="superscript"/>
        </w:rPr>
      </w:pPr>
    </w:p>
    <w:p w:rsidR="00D567D9" w:rsidRPr="008318FA" w:rsidRDefault="00D567D9" w:rsidP="00D567D9">
      <w:pPr>
        <w:tabs>
          <w:tab w:val="left" w:pos="831"/>
        </w:tabs>
        <w:ind w:left="440" w:right="300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Дата _____________</w:t>
      </w:r>
    </w:p>
    <w:p w:rsidR="00D567D9" w:rsidRPr="008318FA" w:rsidRDefault="00D567D9" w:rsidP="00D567D9">
      <w:pPr>
        <w:tabs>
          <w:tab w:val="left" w:pos="831"/>
        </w:tabs>
        <w:ind w:left="440" w:right="300"/>
        <w:jc w:val="both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 xml:space="preserve">                        (число, месяц, год)</w:t>
      </w:r>
    </w:p>
    <w:p w:rsidR="00D567D9" w:rsidRPr="008318FA" w:rsidRDefault="00D567D9" w:rsidP="00D567D9">
      <w:pPr>
        <w:tabs>
          <w:tab w:val="left" w:pos="3097"/>
        </w:tabs>
        <w:ind w:firstLine="709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Контактная информация</w:t>
      </w:r>
      <w:r w:rsidRPr="008318FA">
        <w:rPr>
          <w:color w:val="000000"/>
          <w:sz w:val="28"/>
          <w:szCs w:val="28"/>
        </w:rPr>
        <w:tab/>
        <w:t>субъекта персональных данных для предоставления информации об обработке</w:t>
      </w:r>
      <w:r w:rsidRPr="008318FA">
        <w:rPr>
          <w:color w:val="000000"/>
          <w:sz w:val="28"/>
          <w:szCs w:val="28"/>
        </w:rPr>
        <w:tab/>
        <w:t>персональных данных, а также в иных случаях, предусмотренных законодательством Российской Федерации:</w:t>
      </w:r>
    </w:p>
    <w:p w:rsidR="00D567D9" w:rsidRPr="008318FA" w:rsidRDefault="00D567D9" w:rsidP="00D567D9">
      <w:pPr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___________________________________________________________________</w:t>
      </w:r>
    </w:p>
    <w:p w:rsidR="00D567D9" w:rsidRPr="008318FA" w:rsidRDefault="00D567D9" w:rsidP="00D567D9">
      <w:pPr>
        <w:jc w:val="center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>(почтовый адрес)</w:t>
      </w:r>
    </w:p>
    <w:p w:rsidR="00D567D9" w:rsidRPr="008318FA" w:rsidRDefault="00D567D9" w:rsidP="00D567D9">
      <w:pPr>
        <w:jc w:val="both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</w:t>
      </w:r>
    </w:p>
    <w:p w:rsidR="00D567D9" w:rsidRPr="008318FA" w:rsidRDefault="00D567D9" w:rsidP="00D567D9">
      <w:pPr>
        <w:jc w:val="center"/>
        <w:rPr>
          <w:color w:val="000000"/>
          <w:sz w:val="28"/>
          <w:szCs w:val="28"/>
          <w:vertAlign w:val="superscript"/>
        </w:rPr>
      </w:pPr>
      <w:r w:rsidRPr="008318FA">
        <w:rPr>
          <w:color w:val="000000"/>
          <w:sz w:val="28"/>
          <w:szCs w:val="28"/>
          <w:vertAlign w:val="superscript"/>
        </w:rPr>
        <w:t>(телефон, адрес электронной почты)</w:t>
      </w:r>
    </w:p>
    <w:p w:rsidR="00D567D9" w:rsidRPr="008318FA" w:rsidRDefault="00D567D9" w:rsidP="00D567D9">
      <w:pPr>
        <w:spacing w:line="298" w:lineRule="exact"/>
        <w:ind w:left="20" w:right="280" w:firstLine="689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С положениями Федерального закона от 27 июля 2006 г. N 152-ФЗ "О персональных данных" ознакомлен.</w:t>
      </w:r>
    </w:p>
    <w:p w:rsidR="00D567D9" w:rsidRPr="008318FA" w:rsidRDefault="00D567D9" w:rsidP="00D567D9">
      <w:pPr>
        <w:spacing w:line="298" w:lineRule="exact"/>
        <w:ind w:left="20" w:right="28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  <w:r w:rsidRPr="008318FA">
        <w:rPr>
          <w:color w:val="000000"/>
          <w:sz w:val="28"/>
          <w:szCs w:val="28"/>
        </w:rPr>
        <w:t>Подпись/расшифровка подписи</w:t>
      </w:r>
      <w:r w:rsidRPr="008318FA">
        <w:rPr>
          <w:color w:val="000000"/>
          <w:sz w:val="28"/>
          <w:szCs w:val="28"/>
        </w:rPr>
        <w:tab/>
        <w:t>/</w:t>
      </w:r>
      <w:r w:rsidRPr="008318FA">
        <w:rPr>
          <w:color w:val="000000"/>
          <w:sz w:val="28"/>
          <w:szCs w:val="28"/>
        </w:rPr>
        <w:tab/>
      </w: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Default="00D567D9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CD69AA" w:rsidRDefault="00CD69AA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CD69AA" w:rsidRDefault="00CD69AA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CD69AA" w:rsidRDefault="00CD69AA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CD69AA" w:rsidRDefault="00CD69AA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CD69AA" w:rsidRDefault="00CD69AA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CD69AA" w:rsidRDefault="00CD69AA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CD69AA" w:rsidRDefault="00CD69AA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CD69AA" w:rsidRPr="008318FA" w:rsidRDefault="00CD69AA" w:rsidP="00D567D9">
      <w:pPr>
        <w:tabs>
          <w:tab w:val="left" w:leader="underscore" w:pos="6582"/>
          <w:tab w:val="left" w:leader="underscore" w:pos="8684"/>
        </w:tabs>
        <w:spacing w:line="298" w:lineRule="exact"/>
        <w:ind w:left="20" w:firstLine="689"/>
        <w:jc w:val="both"/>
        <w:rPr>
          <w:color w:val="000000"/>
          <w:sz w:val="28"/>
          <w:szCs w:val="28"/>
        </w:rPr>
      </w:pPr>
    </w:p>
    <w:p w:rsidR="00D567D9" w:rsidRPr="008318FA" w:rsidRDefault="00D567D9" w:rsidP="00D567D9">
      <w:pPr>
        <w:ind w:left="3119" w:hanging="559"/>
        <w:jc w:val="center"/>
        <w:rPr>
          <w:b/>
          <w:bCs/>
          <w:sz w:val="28"/>
          <w:szCs w:val="28"/>
        </w:rPr>
      </w:pPr>
      <w:r w:rsidRPr="008318FA">
        <w:rPr>
          <w:b/>
          <w:bCs/>
          <w:sz w:val="28"/>
          <w:szCs w:val="28"/>
        </w:rPr>
        <w:lastRenderedPageBreak/>
        <w:t>ПРИЛОЖЕНИЕ №3</w:t>
      </w:r>
    </w:p>
    <w:p w:rsidR="00D567D9" w:rsidRPr="008318FA" w:rsidRDefault="00CD69AA" w:rsidP="00D567D9">
      <w:pPr>
        <w:widowControl w:val="0"/>
        <w:tabs>
          <w:tab w:val="left" w:pos="6379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567D9" w:rsidRPr="008318FA">
        <w:rPr>
          <w:sz w:val="28"/>
          <w:szCs w:val="28"/>
        </w:rPr>
        <w:t>административному регламенту</w:t>
      </w:r>
    </w:p>
    <w:p w:rsidR="00CD69A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>предоставления государственной услуги</w:t>
      </w:r>
      <w:r w:rsidR="00CD69AA">
        <w:rPr>
          <w:sz w:val="28"/>
          <w:szCs w:val="28"/>
        </w:rPr>
        <w:t xml:space="preserve">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«Выдача предварительного разрешения родителям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(иным законным  представителям), управляющим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имуществом несовершеннолетних, на расходование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доходов несовершеннолетнего, в том числе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доходов, причитающихся несовершеннолетнему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 xml:space="preserve">от управления его имуществом, за исключением 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>доходов, которыми несовершеннолетний вправе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318FA">
        <w:rPr>
          <w:sz w:val="28"/>
          <w:szCs w:val="28"/>
        </w:rPr>
        <w:t>распоряжаться самостоятельно»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18FA">
        <w:rPr>
          <w:b/>
          <w:bCs/>
          <w:sz w:val="28"/>
          <w:szCs w:val="28"/>
        </w:rPr>
        <w:t>БЛОК-СХЕМА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18FA">
        <w:rPr>
          <w:b/>
          <w:bCs/>
          <w:sz w:val="28"/>
          <w:szCs w:val="28"/>
        </w:rPr>
        <w:t>ПРЕДОСТАВЛЕНИЯ ГОСУДАРСТВЕННОЙ УСЛУГИ</w:t>
      </w:r>
    </w:p>
    <w:p w:rsidR="00D567D9" w:rsidRPr="008318FA" w:rsidRDefault="00D567D9" w:rsidP="00D567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┌────────────────────────────────────────────────────┐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│    Прием и регистрация заявления о предоставлении 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│               государственной услуги              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└─────────────────────────┬──────────────────────────┘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                     V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┌────────────────────────────────────────────────────┐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│    Проверка заявления и представленных заявителем 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│  документов на соответствие требованиям Регламента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│ и иных нормативных правовых актов, устанавливающих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│ требования к предоставлению государственной услуги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└─────┬──────────────────────────────────┬───────────┘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несоответствиесоответствие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┌──────────────────────┐          ┌───────────────────────────────────────┐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│ Направление (выдача) │          │Истребование в рамках межведомственного│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│   заявителю отказа   │          │взаимодействия документов, находящихся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│   в предоставлении   │          │в распоряжении государственных органов,│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│государственной услуги│          │    органов местного самоуправления   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>└──────────────────────┘          │           и иных организаций         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lastRenderedPageBreak/>
        <w:t xml:space="preserve">                                  └────────────────────┬──────────────────┘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                                        V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                   ┌───────────────────────────────────────┐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                   │Рассмотрение заявления о предоставлении│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                   │  государственной услуги по существу  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                   └────────────────────┬──────────────────┘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                                        V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                   ┌───────────────────────────────────────┐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                   │     Направление (выдача) заявителю   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                   │      предварительного разрешения      │</w:t>
      </w:r>
    </w:p>
    <w:p w:rsidR="00D567D9" w:rsidRPr="008318FA" w:rsidRDefault="00D567D9" w:rsidP="00D5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18FA">
        <w:rPr>
          <w:sz w:val="28"/>
          <w:szCs w:val="28"/>
        </w:rPr>
        <w:t xml:space="preserve">                                  └───────────────────────────────────────┘</w:t>
      </w:r>
    </w:p>
    <w:p w:rsidR="00D567D9" w:rsidRPr="008318FA" w:rsidRDefault="00273BDC" w:rsidP="00D567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4770755</wp:posOffset>
                </wp:positionH>
                <wp:positionV relativeFrom="paragraph">
                  <wp:posOffset>1270</wp:posOffset>
                </wp:positionV>
                <wp:extent cx="1650365" cy="177800"/>
                <wp:effectExtent l="0" t="0" r="0" b="0"/>
                <wp:wrapNone/>
                <wp:docPr id="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7D9" w:rsidRDefault="00D567D9" w:rsidP="00D567D9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8" type="#_x0000_t202" style="position:absolute;left:0;text-align:left;margin-left:375.65pt;margin-top:.1pt;width:129.9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nuwAIAALE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" filled="f" stroked="f">
                <v:textbox style="mso-fit-shape-to-text:t" inset="0,0,0,0">
                  <w:txbxContent>
                    <w:p w:rsidR="00D567D9" w:rsidRDefault="00D567D9" w:rsidP="00D567D9">
                      <w:pPr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1139190</wp:posOffset>
                </wp:positionH>
                <wp:positionV relativeFrom="paragraph">
                  <wp:posOffset>52070</wp:posOffset>
                </wp:positionV>
                <wp:extent cx="3571875" cy="152400"/>
                <wp:effectExtent l="0" t="0" r="3810" b="1270"/>
                <wp:wrapNone/>
                <wp:docPr id="1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7D9" w:rsidRDefault="00D567D9" w:rsidP="00D567D9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9" type="#_x0000_t202" style="position:absolute;left:0;text-align:left;margin-left:89.7pt;margin-top:4.1pt;width:281.25pt;height:1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" filled="f" stroked="f">
                <v:textbox inset="0,0,0,0">
                  <w:txbxContent>
                    <w:p w:rsidR="00D567D9" w:rsidRDefault="00D567D9" w:rsidP="00D567D9">
                      <w:pPr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7D9" w:rsidRPr="008318FA" w:rsidRDefault="00D567D9" w:rsidP="00D567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567D9" w:rsidRPr="008318FA" w:rsidRDefault="00D567D9" w:rsidP="00D567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567D9" w:rsidRPr="008318FA" w:rsidRDefault="00D567D9">
      <w:pPr>
        <w:rPr>
          <w:sz w:val="28"/>
          <w:szCs w:val="28"/>
        </w:rPr>
      </w:pPr>
    </w:p>
    <w:sectPr w:rsidR="00D567D9" w:rsidRPr="008318FA">
      <w:footerReference w:type="default" r:id="rId14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6B" w:rsidRDefault="006C096B">
      <w:r>
        <w:separator/>
      </w:r>
    </w:p>
  </w:endnote>
  <w:endnote w:type="continuationSeparator" w:id="0">
    <w:p w:rsidR="006C096B" w:rsidRDefault="006C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D9" w:rsidRDefault="00D567D9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654F2B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654F2B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73BDC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73BDC">
      <w:rPr>
        <w:noProof/>
        <w:sz w:val="12"/>
        <w:szCs w:val="12"/>
        <w:u w:val="single"/>
      </w:rPr>
      <w:t>11:26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654F2B">
      <w:rPr>
        <w:noProof/>
        <w:sz w:val="12"/>
        <w:szCs w:val="12"/>
      </w:rPr>
      <w:t>C:\DOCUME~1\NB394~1.BAT\LOCALS~1\TEMP\16_01_08_77.RTF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73BDC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6B" w:rsidRDefault="006C096B">
      <w:r>
        <w:separator/>
      </w:r>
    </w:p>
  </w:footnote>
  <w:footnote w:type="continuationSeparator" w:id="0">
    <w:p w:rsidR="006C096B" w:rsidRDefault="006C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23105DB6"/>
    <w:multiLevelType w:val="multilevel"/>
    <w:tmpl w:val="C1824080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0E178F"/>
    <w:multiLevelType w:val="multilevel"/>
    <w:tmpl w:val="B298FC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86F31"/>
    <w:multiLevelType w:val="multilevel"/>
    <w:tmpl w:val="EFD8B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 w15:restartNumberingAfterBreak="0">
    <w:nsid w:val="7A3512E5"/>
    <w:multiLevelType w:val="multilevel"/>
    <w:tmpl w:val="4916273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"/>
    <w:lvlOverride w:ilvl="0">
      <w:startOverride w:val="2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17'}"/>
    <w:docVar w:name="attr1#Наименование" w:val="VARCHAR#О внесении изменений в постановление администрации Невельского городского округа от 07.07.2016 года № 1017 об утверждении административного регламента предомставления государственной услуги &quot;вы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нтнего, в том числе доходов, причитающихся несовершеннолнтнему от управления его имуществом, за исключение доходов, которыми несовершеннолетний вправе распоряжаться самостоятельно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6-10-14'}"/>
    <w:docVar w:name="attr5#Бланк" w:val="OID_TYPE#"/>
    <w:docVar w:name="attr6#Номер документа" w:val="VARCHAR#1715"/>
    <w:docVar w:name="attr7#Дата подписания" w:val="DATE#{d '2016-10-14'}"/>
    <w:docVar w:name="ESED_ActEdition" w:val="2"/>
    <w:docVar w:name="ESED_AutorEdition" w:val="Батракова Наталья Михайловна"/>
    <w:docVar w:name="ESED_Edition" w:val="3"/>
    <w:docVar w:name="ESED_IDnum" w:val="22/2016-2616"/>
    <w:docVar w:name="ESED_Lock" w:val="1"/>
    <w:docVar w:name="SPD_Annotation" w:val="N 1715 от 14.10.2016 21/2016-2616(2)#О внесении изменений в постановление администрации Невельского городского округа от 07.07.2016 года № 1017 об утверждении административного регламента предомставления государственной услуги &quot;вы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нтнего, в том числе доходов, причитающихся несовершеннолнтнему от управления его имуществом, за исключение доходов, которыми несовершеннолетний вправе распоряжаться самостоятельно#Постановления администрации Невельского Городского округа   Сарапкин Р.В. - начальник отдела опеки и попечительства#Дата создания редакции: 14.10.2016"/>
    <w:docVar w:name="SPD_AreaName" w:val="Документ (ЕСЭД)"/>
    <w:docVar w:name="SPD_hostURL" w:val="storm"/>
    <w:docVar w:name="SPD_NumDoc" w:val="620299198"/>
    <w:docVar w:name="SPD_vDir" w:val="spd"/>
  </w:docVars>
  <w:rsids>
    <w:rsidRoot w:val="00700BCC"/>
    <w:rsid w:val="001352F1"/>
    <w:rsid w:val="00273BDC"/>
    <w:rsid w:val="0039628D"/>
    <w:rsid w:val="00654F2B"/>
    <w:rsid w:val="006C096B"/>
    <w:rsid w:val="006D49C4"/>
    <w:rsid w:val="00700BCC"/>
    <w:rsid w:val="008318FA"/>
    <w:rsid w:val="00CD69AA"/>
    <w:rsid w:val="00D567D9"/>
    <w:rsid w:val="00E269BE"/>
    <w:rsid w:val="00E5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7B122C-1302-475A-B69F-E70381F6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7D9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567D9"/>
    <w:pPr>
      <w:keepNext/>
      <w:spacing w:line="360" w:lineRule="auto"/>
      <w:ind w:right="-2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567D9"/>
    <w:pPr>
      <w:keepNext/>
      <w:spacing w:line="360" w:lineRule="auto"/>
      <w:ind w:right="-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567D9"/>
    <w:pPr>
      <w:keepNext/>
      <w:ind w:right="-1"/>
      <w:jc w:val="both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567D9"/>
    <w:pPr>
      <w:keepNext/>
      <w:ind w:right="-1"/>
      <w:jc w:val="right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00BC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00BC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paragraph" w:styleId="9">
    <w:name w:val="heading 9"/>
    <w:basedOn w:val="a"/>
    <w:next w:val="a"/>
    <w:link w:val="90"/>
    <w:uiPriority w:val="99"/>
    <w:qFormat/>
    <w:rsid w:val="00D567D9"/>
    <w:pPr>
      <w:spacing w:before="240" w:after="60" w:line="276" w:lineRule="auto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567D9"/>
    <w:rPr>
      <w:rFonts w:eastAsia="Times New Roman"/>
      <w:b/>
      <w:bCs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67D9"/>
    <w:rPr>
      <w:rFonts w:eastAsia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67D9"/>
    <w:rPr>
      <w:rFonts w:eastAsia="Times New Roman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67D9"/>
    <w:rPr>
      <w:rFonts w:eastAsia="Times New Roman"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67D9"/>
    <w:rPr>
      <w:b/>
      <w:bCs/>
      <w:caps/>
      <w:smallCap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67D9"/>
    <w:rPr>
      <w:rFonts w:ascii="Arial" w:hAnsi="Arial" w:cs="Arial"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00B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locked/>
    <w:rsid w:val="00D567D9"/>
    <w:rPr>
      <w:rFonts w:eastAsia="Times New Roman"/>
      <w:sz w:val="26"/>
      <w:szCs w:val="26"/>
      <w:lang w:val="ru-RU" w:eastAsia="ru-RU"/>
    </w:rPr>
  </w:style>
  <w:style w:type="paragraph" w:styleId="a5">
    <w:name w:val="footer"/>
    <w:basedOn w:val="a"/>
    <w:link w:val="a6"/>
    <w:uiPriority w:val="99"/>
    <w:rsid w:val="00700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67D9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700BC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567D9"/>
    <w:rPr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700BCC"/>
    <w:pPr>
      <w:spacing w:after="120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567D9"/>
    <w:rPr>
      <w:sz w:val="28"/>
      <w:szCs w:val="28"/>
      <w:lang w:val="ru-RU" w:eastAsia="ru-RU"/>
    </w:rPr>
  </w:style>
  <w:style w:type="character" w:styleId="a9">
    <w:name w:val="Hyperlink"/>
    <w:basedOn w:val="a0"/>
    <w:uiPriority w:val="99"/>
    <w:rsid w:val="00D567D9"/>
    <w:rPr>
      <w:rFonts w:ascii="Times New Roman" w:hAnsi="Times New Roman" w:cs="Times New Roman"/>
      <w:color w:val="000080"/>
      <w:u w:val="single"/>
    </w:rPr>
  </w:style>
  <w:style w:type="character" w:customStyle="1" w:styleId="a8">
    <w:name w:val="Основной текст Знак"/>
    <w:basedOn w:val="a0"/>
    <w:link w:val="a7"/>
    <w:uiPriority w:val="99"/>
    <w:locked/>
    <w:rsid w:val="00700BCC"/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D567D9"/>
    <w:rPr>
      <w:rFonts w:ascii="Courier New" w:hAnsi="Courier New" w:cs="Courier New"/>
      <w:color w:val="000000"/>
      <w:lang w:val="ru-RU" w:eastAsia="ru-RU"/>
    </w:rPr>
  </w:style>
  <w:style w:type="paragraph" w:styleId="HTML">
    <w:name w:val="HTML Preformatted"/>
    <w:basedOn w:val="a"/>
    <w:link w:val="HTML1"/>
    <w:uiPriority w:val="99"/>
    <w:semiHidden/>
    <w:rsid w:val="00D56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styleId="aa">
    <w:name w:val="Strong"/>
    <w:basedOn w:val="a0"/>
    <w:uiPriority w:val="99"/>
    <w:qFormat/>
    <w:rsid w:val="00D567D9"/>
    <w:rPr>
      <w:rFonts w:ascii="Times New Roman" w:hAnsi="Times New Roman" w:cs="Times New Roman"/>
      <w:b/>
      <w:bCs/>
    </w:rPr>
  </w:style>
  <w:style w:type="character" w:customStyle="1" w:styleId="NormalWebChar">
    <w:name w:val="Normal (Web) Char"/>
    <w:aliases w:val="Обычный (веб) Знак1 Char,Обычный (веб) Знак Знак Char"/>
    <w:uiPriority w:val="99"/>
    <w:locked/>
    <w:rsid w:val="00D567D9"/>
    <w:rPr>
      <w:rFonts w:ascii="SimSun" w:eastAsia="SimSun" w:hAnsi="SimSun" w:cs="SimSun"/>
      <w:sz w:val="16"/>
      <w:szCs w:val="16"/>
      <w:lang w:val="x-none" w:eastAsia="x-none"/>
    </w:rPr>
  </w:style>
  <w:style w:type="character" w:customStyle="1" w:styleId="11">
    <w:name w:val="Текст примечания Знак1"/>
    <w:basedOn w:val="a0"/>
    <w:link w:val="ab"/>
    <w:uiPriority w:val="99"/>
    <w:locked/>
    <w:rsid w:val="00D567D9"/>
    <w:rPr>
      <w:rFonts w:ascii="Calibri" w:eastAsia="Times New Roman" w:hAnsi="Calibri" w:cs="Calibri"/>
      <w:lang w:val="ru-RU" w:eastAsia="ru-RU"/>
    </w:rPr>
  </w:style>
  <w:style w:type="paragraph" w:styleId="ab">
    <w:name w:val="annotation text"/>
    <w:basedOn w:val="a"/>
    <w:link w:val="11"/>
    <w:uiPriority w:val="99"/>
    <w:semiHidden/>
    <w:rsid w:val="00D567D9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c">
    <w:name w:val="Текст примечания Знак"/>
    <w:basedOn w:val="a0"/>
    <w:uiPriority w:val="99"/>
    <w:semiHidden/>
    <w:rPr>
      <w:sz w:val="20"/>
      <w:szCs w:val="20"/>
    </w:rPr>
  </w:style>
  <w:style w:type="character" w:customStyle="1" w:styleId="BodyTextChar">
    <w:name w:val="Body Text Char"/>
    <w:basedOn w:val="a0"/>
    <w:uiPriority w:val="99"/>
    <w:locked/>
    <w:rsid w:val="00D567D9"/>
    <w:rPr>
      <w:rFonts w:ascii="Calibri" w:eastAsia="Times New Roman" w:hAnsi="Calibri" w:cs="Calibri"/>
      <w:sz w:val="26"/>
      <w:szCs w:val="26"/>
      <w:lang w:val="ru-RU" w:eastAsia="ru-RU"/>
    </w:rPr>
  </w:style>
  <w:style w:type="character" w:customStyle="1" w:styleId="12">
    <w:name w:val="Основной текст с отступом Знак1"/>
    <w:basedOn w:val="a0"/>
    <w:link w:val="ad"/>
    <w:uiPriority w:val="99"/>
    <w:locked/>
    <w:rsid w:val="00D567D9"/>
    <w:rPr>
      <w:rFonts w:ascii="Calibri" w:eastAsia="Times New Roman" w:hAnsi="Calibri" w:cs="Calibri"/>
      <w:sz w:val="26"/>
      <w:szCs w:val="26"/>
      <w:lang w:val="ru-RU" w:eastAsia="ru-RU"/>
    </w:rPr>
  </w:style>
  <w:style w:type="paragraph" w:styleId="ad">
    <w:name w:val="Body Text Indent"/>
    <w:basedOn w:val="a"/>
    <w:link w:val="12"/>
    <w:uiPriority w:val="99"/>
    <w:rsid w:val="00D567D9"/>
    <w:pPr>
      <w:spacing w:after="120" w:line="276" w:lineRule="auto"/>
      <w:ind w:left="283"/>
    </w:pPr>
    <w:rPr>
      <w:rFonts w:ascii="Calibri" w:hAnsi="Calibri" w:cs="Calibri"/>
      <w:sz w:val="26"/>
      <w:szCs w:val="26"/>
    </w:rPr>
  </w:style>
  <w:style w:type="character" w:customStyle="1" w:styleId="ae">
    <w:name w:val="Основной текст с отступом Знак"/>
    <w:basedOn w:val="a0"/>
    <w:uiPriority w:val="99"/>
    <w:semiHidden/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uiPriority w:val="99"/>
    <w:locked/>
    <w:rsid w:val="00D567D9"/>
    <w:rPr>
      <w:rFonts w:ascii="Calibri" w:eastAsia="Times New Roman" w:hAnsi="Calibri" w:cs="Calibri"/>
      <w:sz w:val="26"/>
      <w:szCs w:val="26"/>
      <w:lang w:val="ru-RU" w:eastAsia="ru-RU"/>
    </w:rPr>
  </w:style>
  <w:style w:type="paragraph" w:styleId="23">
    <w:name w:val="Body Text Indent 2"/>
    <w:basedOn w:val="a"/>
    <w:link w:val="210"/>
    <w:uiPriority w:val="99"/>
    <w:rsid w:val="00D567D9"/>
    <w:pPr>
      <w:spacing w:after="120" w:line="480" w:lineRule="auto"/>
      <w:ind w:left="283"/>
    </w:pPr>
    <w:rPr>
      <w:rFonts w:ascii="Calibri" w:hAnsi="Calibri" w:cs="Calibri"/>
      <w:sz w:val="26"/>
      <w:szCs w:val="26"/>
    </w:rPr>
  </w:style>
  <w:style w:type="character" w:customStyle="1" w:styleId="24">
    <w:name w:val="Основной текст с отступом 2 Знак"/>
    <w:basedOn w:val="a0"/>
    <w:uiPriority w:val="99"/>
    <w:semiHidden/>
    <w:rPr>
      <w:sz w:val="24"/>
      <w:szCs w:val="24"/>
    </w:rPr>
  </w:style>
  <w:style w:type="character" w:customStyle="1" w:styleId="31">
    <w:name w:val="Основной текст с отступом 3 Знак1"/>
    <w:basedOn w:val="a0"/>
    <w:link w:val="32"/>
    <w:uiPriority w:val="99"/>
    <w:locked/>
    <w:rsid w:val="00D567D9"/>
    <w:rPr>
      <w:rFonts w:ascii="Calibri" w:eastAsia="Times New Roman" w:hAnsi="Calibri" w:cs="Calibri"/>
      <w:sz w:val="26"/>
      <w:szCs w:val="26"/>
      <w:lang w:val="ru-RU" w:eastAsia="ru-RU"/>
    </w:rPr>
  </w:style>
  <w:style w:type="paragraph" w:styleId="32">
    <w:name w:val="Body Text Indent 3"/>
    <w:basedOn w:val="a"/>
    <w:link w:val="31"/>
    <w:uiPriority w:val="99"/>
    <w:rsid w:val="00D567D9"/>
    <w:pPr>
      <w:spacing w:after="120" w:line="276" w:lineRule="auto"/>
      <w:ind w:left="283"/>
    </w:pPr>
    <w:rPr>
      <w:rFonts w:ascii="Calibri" w:hAnsi="Calibri" w:cs="Calibri"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9"/>
    <w:semiHidden/>
    <w:rPr>
      <w:sz w:val="16"/>
      <w:szCs w:val="16"/>
    </w:rPr>
  </w:style>
  <w:style w:type="character" w:customStyle="1" w:styleId="13">
    <w:name w:val="Тема примечания Знак1"/>
    <w:basedOn w:val="11"/>
    <w:link w:val="af"/>
    <w:uiPriority w:val="99"/>
    <w:locked/>
    <w:rsid w:val="00D567D9"/>
    <w:rPr>
      <w:rFonts w:ascii="Calibri" w:eastAsia="Times New Roman" w:hAnsi="Calibri" w:cs="Calibri"/>
      <w:b/>
      <w:bCs/>
      <w:lang w:val="ru-RU" w:eastAsia="ru-RU"/>
    </w:rPr>
  </w:style>
  <w:style w:type="paragraph" w:styleId="af">
    <w:name w:val="annotation subject"/>
    <w:basedOn w:val="ab"/>
    <w:next w:val="ab"/>
    <w:link w:val="13"/>
    <w:uiPriority w:val="99"/>
    <w:semiHidden/>
    <w:rsid w:val="00D567D9"/>
    <w:rPr>
      <w:b/>
      <w:bCs/>
    </w:rPr>
  </w:style>
  <w:style w:type="character" w:customStyle="1" w:styleId="af0">
    <w:name w:val="Тема примечания Знак"/>
    <w:basedOn w:val="11"/>
    <w:uiPriority w:val="99"/>
    <w:semiHidden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a0"/>
    <w:link w:val="af1"/>
    <w:uiPriority w:val="99"/>
    <w:semiHidden/>
    <w:locked/>
    <w:rsid w:val="00D567D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1">
    <w:name w:val="Balloon Text"/>
    <w:basedOn w:val="a"/>
    <w:link w:val="14"/>
    <w:uiPriority w:val="99"/>
    <w:semiHidden/>
    <w:rsid w:val="00D567D9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99"/>
    <w:qFormat/>
    <w:rsid w:val="00D567D9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D567D9"/>
    <w:rPr>
      <w:rFonts w:ascii="Arial" w:eastAsia="Times New Roman" w:hAnsi="Arial" w:cs="Arial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567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D56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7">
    <w:name w:val="Основной текст47"/>
    <w:basedOn w:val="a"/>
    <w:uiPriority w:val="99"/>
    <w:rsid w:val="00D567D9"/>
    <w:pPr>
      <w:shd w:val="clear" w:color="auto" w:fill="FFFFFF"/>
      <w:spacing w:after="300" w:line="240" w:lineRule="atLeast"/>
      <w:ind w:hanging="780"/>
    </w:pPr>
    <w:rPr>
      <w:noProof/>
      <w:sz w:val="25"/>
      <w:szCs w:val="25"/>
      <w:shd w:val="clear" w:color="auto" w:fill="FFFFFF"/>
      <w:lang w:val="ru-RU" w:eastAsia="ru-RU"/>
    </w:rPr>
  </w:style>
  <w:style w:type="paragraph" w:customStyle="1" w:styleId="p20">
    <w:name w:val="p20"/>
    <w:basedOn w:val="a"/>
    <w:uiPriority w:val="99"/>
    <w:rsid w:val="00D567D9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D567D9"/>
    <w:pPr>
      <w:spacing w:before="100" w:beforeAutospacing="1" w:after="100" w:afterAutospacing="1"/>
    </w:pPr>
  </w:style>
  <w:style w:type="paragraph" w:customStyle="1" w:styleId="p39">
    <w:name w:val="p39"/>
    <w:basedOn w:val="a"/>
    <w:uiPriority w:val="99"/>
    <w:rsid w:val="00D567D9"/>
    <w:pPr>
      <w:spacing w:before="100" w:beforeAutospacing="1" w:after="100" w:afterAutospacing="1"/>
    </w:pPr>
  </w:style>
  <w:style w:type="paragraph" w:customStyle="1" w:styleId="p29">
    <w:name w:val="p29"/>
    <w:basedOn w:val="a"/>
    <w:uiPriority w:val="99"/>
    <w:rsid w:val="00D567D9"/>
    <w:pPr>
      <w:spacing w:before="100" w:beforeAutospacing="1" w:after="100" w:afterAutospacing="1"/>
    </w:pPr>
  </w:style>
  <w:style w:type="character" w:styleId="af4">
    <w:name w:val="page number"/>
    <w:basedOn w:val="a0"/>
    <w:uiPriority w:val="99"/>
    <w:rsid w:val="00D567D9"/>
    <w:rPr>
      <w:rFonts w:ascii="Times New Roman" w:hAnsi="Times New Roman" w:cs="Times New Roman"/>
    </w:rPr>
  </w:style>
  <w:style w:type="character" w:customStyle="1" w:styleId="130">
    <w:name w:val="Основной текст13"/>
    <w:basedOn w:val="a0"/>
    <w:uiPriority w:val="99"/>
    <w:rsid w:val="00D567D9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8"/>
    <w:uiPriority w:val="99"/>
    <w:rsid w:val="00D567D9"/>
    <w:rPr>
      <w:spacing w:val="0"/>
      <w:sz w:val="25"/>
      <w:szCs w:val="25"/>
      <w:shd w:val="clear" w:color="auto" w:fill="FFFFFF"/>
      <w:lang w:val="ru-RU" w:eastAsia="ru-RU"/>
    </w:rPr>
  </w:style>
  <w:style w:type="character" w:customStyle="1" w:styleId="120">
    <w:name w:val="Основной текст12"/>
    <w:basedOn w:val="a8"/>
    <w:uiPriority w:val="99"/>
    <w:rsid w:val="00D567D9"/>
    <w:rPr>
      <w:spacing w:val="0"/>
      <w:sz w:val="25"/>
      <w:szCs w:val="25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as\&#1086;&#1073;&#1084;&#1077;&#1085;\&#1055;&#1056;&#1048;&#1045;&#1052;&#1053;&#1040;&#1071;\17.10.2016\&#1088;&#1077;&#1075;&#1083;&#1072;&#1084;&#1077;&#1090;%20&#1074;&#1099;&#1076;&#1072;&#1095;&#1072;%20&#1087;&#1088;&#1077;&#1076;&#1074;&#1072;&#1088;&#1080;&#1090;&#1077;&#1083;&#1100;&#1085;&#1086;&#1075;&#1086;%20&#1088;&#1072;&#1079;&#1088;&#1077;&#1096;&#1077;&#1085;&#1080;&#1103;%20&#1088;&#1086;&#1076;&#1080;&#1090;&#1077;&#1083;&#1103;&#1084;,%20&#1091;&#1087;&#1088;&#1072;&#1074;&#1083;&#1103;&#1102;&#1097;&#1080;&#1084;%20&#1080;&#1084;&#1091;&#1097;&#1077;&#1089;&#1090;&#1074;&#1086;&#1084;%20&#1085;&#1077;&#1089;&#1086;&#1074;&#1077;&#1088;&#1096;&#1077;&#1085;&#1085;&#1086;&#1083;&#1077;&#1090;&#1085;&#1080;&#1093;.docx" TargetMode="External"/><Relationship Id="rId13" Type="http://schemas.openxmlformats.org/officeDocument/2006/relationships/hyperlink" Target="file:///\\Nas\&#1086;&#1073;&#1084;&#1077;&#1085;\&#1055;&#1056;&#1048;&#1045;&#1052;&#1053;&#1040;&#1071;\17.10.2016\&#1088;&#1077;&#1075;&#1083;&#1072;&#1084;&#1077;&#1090;%20&#1074;&#1099;&#1076;&#1072;&#1095;&#1072;%20&#1087;&#1088;&#1077;&#1076;&#1074;&#1072;&#1088;&#1080;&#1090;&#1077;&#1083;&#1100;&#1085;&#1086;&#1075;&#1086;%20&#1088;&#1072;&#1079;&#1088;&#1077;&#1096;&#1077;&#1085;&#1080;&#1103;%20&#1088;&#1086;&#1076;&#1080;&#1090;&#1077;&#1083;&#1103;&#1084;,%20&#1091;&#1087;&#1088;&#1072;&#1074;&#1083;&#1103;&#1102;&#1097;&#1080;&#1084;%20&#1080;&#1084;&#1091;&#1097;&#1077;&#1089;&#1090;&#1074;&#1086;&#1084;%20&#1085;&#1077;&#1089;&#1086;&#1074;&#1077;&#1088;&#1096;&#1077;&#1085;&#1085;&#1086;&#1083;&#1077;&#1090;&#1085;&#1080;&#1093;.docx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file:///\\Nas\&#1086;&#1073;&#1084;&#1077;&#1085;\&#1055;&#1056;&#1048;&#1045;&#1052;&#1053;&#1040;&#1071;\17.10.2016\&#1088;&#1077;&#1075;&#1083;&#1072;&#1084;&#1077;&#1090;%20&#1074;&#1099;&#1076;&#1072;&#1095;&#1072;%20&#1087;&#1088;&#1077;&#1076;&#1074;&#1072;&#1088;&#1080;&#1090;&#1077;&#1083;&#1100;&#1085;&#1086;&#1075;&#1086;%20&#1088;&#1072;&#1079;&#1088;&#1077;&#1096;&#1077;&#1085;&#1080;&#1103;%20&#1088;&#1086;&#1076;&#1080;&#1090;&#1077;&#1083;&#1103;&#1084;,%20&#1091;&#1087;&#1088;&#1072;&#1074;&#1083;&#1103;&#1102;&#1097;&#1080;&#1084;%20&#1080;&#1084;&#1091;&#1097;&#1077;&#1089;&#1090;&#1074;&#1086;&#1084;%20&#1085;&#1077;&#1089;&#1086;&#1074;&#1077;&#1088;&#1096;&#1077;&#1085;&#1085;&#1086;&#1083;&#1077;&#1090;&#1085;&#1080;&#1093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147EFF11630ACF099208E21149707D04CBAE0AFF6141396BFED02FB6609B529D8D547F7A66DEK9F1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\\Nas\&#1086;&#1073;&#1084;&#1077;&#1085;\&#1055;&#1056;&#1048;&#1045;&#1052;&#1053;&#1040;&#1071;\17.10.2016\&#1088;&#1077;&#1075;&#1083;&#1072;&#1084;&#1077;&#1090;%20&#1074;&#1099;&#1076;&#1072;&#1095;&#1072;%20&#1087;&#1088;&#1077;&#1076;&#1074;&#1072;&#1088;&#1080;&#1090;&#1077;&#1083;&#1100;&#1085;&#1086;&#1075;&#1086;%20&#1088;&#1072;&#1079;&#1088;&#1077;&#1096;&#1077;&#1085;&#1080;&#1103;%20&#1088;&#1086;&#1076;&#1080;&#1090;&#1077;&#1083;&#1103;&#1084;,%20&#1091;&#1087;&#1088;&#1072;&#1074;&#1083;&#1103;&#1102;&#1097;&#1080;&#1084;%20&#1080;&#1084;&#1091;&#1097;&#1077;&#1089;&#1090;&#1074;&#1086;&#1084;%20&#1085;&#1077;&#1089;&#1086;&#1074;&#1077;&#1088;&#1096;&#1077;&#1085;&#1085;&#1086;&#1083;&#1077;&#1090;&#1085;&#1080;&#109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Nas\&#1086;&#1073;&#1084;&#1077;&#1085;\&#1055;&#1056;&#1048;&#1045;&#1052;&#1053;&#1040;&#1071;\17.10.2016\&#1088;&#1077;&#1075;&#1083;&#1072;&#1084;&#1077;&#1090;%20&#1074;&#1099;&#1076;&#1072;&#1095;&#1072;%20&#1087;&#1088;&#1077;&#1076;&#1074;&#1072;&#1088;&#1080;&#1090;&#1077;&#1083;&#1100;&#1085;&#1086;&#1075;&#1086;%20&#1088;&#1072;&#1079;&#1088;&#1077;&#1096;&#1077;&#1085;&#1080;&#1103;%20&#1088;&#1086;&#1076;&#1080;&#1090;&#1077;&#1083;&#1103;&#1084;,%20&#1091;&#1087;&#1088;&#1072;&#1074;&#1083;&#1103;&#1102;&#1097;&#1080;&#1084;%20&#1080;&#1084;&#1091;&#1097;&#1077;&#1089;&#1090;&#1074;&#1086;&#1084;%20&#1085;&#1077;&#1089;&#1086;&#1074;&#1077;&#1088;&#1096;&#1077;&#1085;&#1085;&#1086;&#1083;&#1077;&#1090;&#1085;&#1080;&#1093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11228</Words>
  <Characters>64006</Characters>
  <Application>Microsoft Office Word</Application>
  <DocSecurity>0</DocSecurity>
  <Lines>533</Lines>
  <Paragraphs>150</Paragraphs>
  <ScaleCrop>false</ScaleCrop>
  <Company>Администрация. Невельск</Company>
  <LinksUpToDate>false</LinksUpToDate>
  <CharactersWithSpaces>75084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2016-10-17T05:01:00Z</cp:lastPrinted>
  <dcterms:created xsi:type="dcterms:W3CDTF">2025-01-29T00:26:00Z</dcterms:created>
  <dcterms:modified xsi:type="dcterms:W3CDTF">2025-01-29T00:26:00Z</dcterms:modified>
</cp:coreProperties>
</file>