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F1" w:rsidRDefault="00FB6727" w:rsidP="000506F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F1" w:rsidRDefault="000506F1" w:rsidP="000506F1">
      <w:pPr>
        <w:jc w:val="center"/>
        <w:rPr>
          <w:lang w:val="en-US"/>
        </w:rPr>
      </w:pPr>
    </w:p>
    <w:p w:rsidR="000506F1" w:rsidRDefault="000506F1" w:rsidP="000506F1">
      <w:pPr>
        <w:jc w:val="center"/>
        <w:rPr>
          <w:lang w:val="en-US"/>
        </w:rPr>
      </w:pPr>
    </w:p>
    <w:p w:rsidR="000506F1" w:rsidRDefault="000506F1" w:rsidP="000506F1">
      <w:pPr>
        <w:jc w:val="center"/>
        <w:rPr>
          <w:lang w:val="en-US"/>
        </w:rPr>
      </w:pPr>
    </w:p>
    <w:p w:rsidR="000506F1" w:rsidRDefault="000506F1" w:rsidP="000506F1">
      <w:pPr>
        <w:jc w:val="center"/>
        <w:rPr>
          <w:lang w:val="en-US"/>
        </w:rPr>
      </w:pPr>
    </w:p>
    <w:p w:rsidR="000506F1" w:rsidRDefault="000506F1" w:rsidP="000506F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506F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506F1" w:rsidRDefault="000506F1" w:rsidP="00090266">
            <w:pPr>
              <w:pStyle w:val="7"/>
            </w:pPr>
            <w:r>
              <w:t>ПОСТАНОВЛЕНИЕ</w:t>
            </w:r>
          </w:p>
          <w:p w:rsidR="000506F1" w:rsidRDefault="000506F1" w:rsidP="0009026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506F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506F1" w:rsidRDefault="00FB6727" w:rsidP="000902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6F1" w:rsidRDefault="000A7EF5" w:rsidP="000506F1">
                                  <w:r>
                                    <w:t>1755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506F1" w:rsidRDefault="000A7EF5" w:rsidP="000506F1">
                            <w:r>
                              <w:t>1755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6F1" w:rsidRDefault="000A7EF5" w:rsidP="000506F1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506F1" w:rsidRDefault="000A7EF5" w:rsidP="000506F1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06F1">
              <w:rPr>
                <w:rFonts w:ascii="Courier New" w:hAnsi="Courier New" w:cs="Courier New"/>
              </w:rPr>
              <w:t>от              №</w:t>
            </w:r>
          </w:p>
          <w:p w:rsidR="000506F1" w:rsidRDefault="000506F1" w:rsidP="0009026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506F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506F1" w:rsidRDefault="000506F1" w:rsidP="0009026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506F1" w:rsidRDefault="000506F1" w:rsidP="00090266">
            <w:pPr>
              <w:spacing w:after="240"/>
              <w:ind w:left="539"/>
              <w:jc w:val="center"/>
            </w:pPr>
          </w:p>
        </w:tc>
      </w:tr>
      <w:tr w:rsidR="000506F1" w:rsidRPr="000506F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О создании муниципального межведомственного совета по до</w:t>
            </w:r>
            <w:r>
              <w:rPr>
                <w:sz w:val="28"/>
                <w:szCs w:val="28"/>
              </w:rPr>
              <w:t>полнительному образованию детей</w:t>
            </w:r>
            <w:r w:rsidRPr="000506F1">
              <w:rPr>
                <w:sz w:val="28"/>
                <w:szCs w:val="28"/>
              </w:rPr>
              <w:t xml:space="preserve">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</w:p>
        </w:tc>
      </w:tr>
      <w:tr w:rsidR="000506F1" w:rsidRPr="000506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</w:p>
        </w:tc>
      </w:tr>
    </w:tbl>
    <w:p w:rsidR="000506F1" w:rsidRDefault="000506F1" w:rsidP="000506F1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В целях реализации муниципального плана мероприятий по реализации Концепции развития дополнительного образования детей в муниципальном образован</w:t>
      </w:r>
      <w:r w:rsidR="000A7EF5">
        <w:rPr>
          <w:sz w:val="28"/>
          <w:szCs w:val="28"/>
        </w:rPr>
        <w:t>ии «Невельский городской округ»</w:t>
      </w:r>
      <w:r w:rsidRPr="000506F1">
        <w:rPr>
          <w:sz w:val="28"/>
          <w:szCs w:val="28"/>
        </w:rPr>
        <w:t xml:space="preserve"> н</w:t>
      </w:r>
      <w:r>
        <w:rPr>
          <w:sz w:val="28"/>
          <w:szCs w:val="28"/>
        </w:rPr>
        <w:t>а 2015-2020 годы, утвержденного</w:t>
      </w:r>
      <w:r w:rsidR="000A7EF5">
        <w:rPr>
          <w:sz w:val="28"/>
          <w:szCs w:val="28"/>
        </w:rPr>
        <w:t xml:space="preserve"> распоряжением </w:t>
      </w:r>
      <w:r w:rsidRPr="000506F1">
        <w:rPr>
          <w:sz w:val="28"/>
          <w:szCs w:val="28"/>
        </w:rPr>
        <w:t>администрации Невельского городс</w:t>
      </w:r>
      <w:r>
        <w:rPr>
          <w:sz w:val="28"/>
          <w:szCs w:val="28"/>
        </w:rPr>
        <w:t>кого округа от 27.10.2015</w:t>
      </w:r>
      <w:r w:rsidR="000A7EF5">
        <w:rPr>
          <w:sz w:val="28"/>
          <w:szCs w:val="28"/>
        </w:rPr>
        <w:t>г</w:t>
      </w:r>
      <w:r>
        <w:rPr>
          <w:sz w:val="28"/>
          <w:szCs w:val="28"/>
        </w:rPr>
        <w:t>. № 201, администрация Невельского городского округа</w:t>
      </w:r>
    </w:p>
    <w:p w:rsid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06F1">
        <w:rPr>
          <w:sz w:val="28"/>
          <w:szCs w:val="28"/>
        </w:rPr>
        <w:t>Создать муниципальный межведомственный совет по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дополнительному образованию детей в муниципальном образовании «Невельский городской округ» (далее – Совет).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06F1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положение о Совете </w:t>
      </w:r>
      <w:r w:rsidR="009C7703">
        <w:rPr>
          <w:sz w:val="28"/>
          <w:szCs w:val="28"/>
        </w:rPr>
        <w:t xml:space="preserve">и его </w:t>
      </w:r>
      <w:r w:rsidRPr="000506F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(прилагается</w:t>
      </w:r>
      <w:r w:rsidRPr="000506F1">
        <w:rPr>
          <w:sz w:val="28"/>
          <w:szCs w:val="28"/>
        </w:rPr>
        <w:t xml:space="preserve">). 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</w:t>
      </w:r>
      <w:r w:rsidRPr="000506F1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администрации Невельского городского округа.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Pr="000506F1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на вице - мэра Невельского городского округа Копылова В.Е.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Мэр Невельского городского округа                                            В.Н. Пак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</w:p>
    <w:p w:rsidR="000506F1" w:rsidRPr="000506F1" w:rsidRDefault="000506F1" w:rsidP="000506F1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>постановлением администрации</w:t>
      </w:r>
    </w:p>
    <w:p w:rsidR="000506F1" w:rsidRPr="000506F1" w:rsidRDefault="000506F1" w:rsidP="000506F1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>Невельского городского округа</w:t>
      </w:r>
    </w:p>
    <w:p w:rsidR="000506F1" w:rsidRPr="000506F1" w:rsidRDefault="000506F1" w:rsidP="000506F1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 xml:space="preserve">от </w:t>
      </w:r>
      <w:r>
        <w:rPr>
          <w:sz w:val="28"/>
          <w:szCs w:val="28"/>
        </w:rPr>
        <w:t>31.12.2015</w:t>
      </w:r>
      <w:r w:rsidRPr="000506F1">
        <w:rPr>
          <w:sz w:val="28"/>
          <w:szCs w:val="28"/>
        </w:rPr>
        <w:t xml:space="preserve">г. № </w:t>
      </w:r>
      <w:r>
        <w:rPr>
          <w:sz w:val="28"/>
          <w:szCs w:val="28"/>
        </w:rPr>
        <w:t>1755</w:t>
      </w:r>
    </w:p>
    <w:p w:rsidR="000506F1" w:rsidRPr="000506F1" w:rsidRDefault="000506F1" w:rsidP="000506F1">
      <w:pPr>
        <w:jc w:val="right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ПОЛОЖЕНИЕ</w:t>
      </w:r>
    </w:p>
    <w:p w:rsidR="000506F1" w:rsidRPr="000506F1" w:rsidRDefault="000506F1" w:rsidP="000506F1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о муниципальном межведомственном совете по дополнительному образованию детей в муниципальном образовании</w:t>
      </w:r>
    </w:p>
    <w:p w:rsidR="000506F1" w:rsidRPr="000506F1" w:rsidRDefault="000506F1" w:rsidP="000506F1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«Невельский городской округ»</w:t>
      </w:r>
    </w:p>
    <w:p w:rsidR="000506F1" w:rsidRPr="000506F1" w:rsidRDefault="000506F1" w:rsidP="000506F1">
      <w:pPr>
        <w:jc w:val="center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06F1">
        <w:rPr>
          <w:sz w:val="28"/>
          <w:szCs w:val="28"/>
        </w:rPr>
        <w:t>Общие положения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506F1">
        <w:rPr>
          <w:sz w:val="28"/>
          <w:szCs w:val="28"/>
        </w:rPr>
        <w:t>Настоящее  Положение  определяет  статус и  порядок  деятельности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муниципального межведомственного совета по дополнительному образованию детей в муниципальном образовании «Невельский городской округ» (далее – Совет).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506F1">
        <w:rPr>
          <w:sz w:val="28"/>
          <w:szCs w:val="28"/>
        </w:rPr>
        <w:t xml:space="preserve">Совет является </w:t>
      </w:r>
      <w:r>
        <w:rPr>
          <w:sz w:val="28"/>
          <w:szCs w:val="28"/>
        </w:rPr>
        <w:t xml:space="preserve">совещательным </w:t>
      </w:r>
      <w:r w:rsidRPr="000506F1">
        <w:rPr>
          <w:sz w:val="28"/>
          <w:szCs w:val="28"/>
        </w:rPr>
        <w:t>и консультативным  органом,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образованным в целях организации взаимодействия органов местного самоуправления района, организаций и представителей общественности по вопросам реализации на территории района государственной политики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506F1">
        <w:rPr>
          <w:sz w:val="28"/>
          <w:szCs w:val="28"/>
        </w:rPr>
        <w:t xml:space="preserve">Совет в </w:t>
      </w:r>
      <w:r>
        <w:rPr>
          <w:sz w:val="28"/>
          <w:szCs w:val="28"/>
        </w:rPr>
        <w:t xml:space="preserve">своей </w:t>
      </w:r>
      <w:r w:rsidRPr="000506F1">
        <w:rPr>
          <w:sz w:val="28"/>
          <w:szCs w:val="28"/>
        </w:rPr>
        <w:t>деятельности руководствуется Конституцией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Сахалинской области, постановлениями Правительства Сахалинской области, постановлениями и распоряжениями администрации Невельского городского округа, а также настоящим Положением.</w:t>
      </w:r>
    </w:p>
    <w:p w:rsid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06F1">
        <w:rPr>
          <w:sz w:val="28"/>
          <w:szCs w:val="28"/>
        </w:rPr>
        <w:t>Основные задачи Совета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506F1">
        <w:rPr>
          <w:sz w:val="28"/>
          <w:szCs w:val="28"/>
        </w:rPr>
        <w:t>Подготовка  предложений  по  реализации  на  территории  района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государственной политики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Координация взаимодействия органов местного </w:t>
      </w:r>
      <w:r w:rsidRPr="000506F1">
        <w:rPr>
          <w:sz w:val="28"/>
          <w:szCs w:val="28"/>
        </w:rPr>
        <w:t>самоуправления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района, организаций и представителей общественности по вопросам повышения эффективности дополнительного образования детей в районе.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Рассмотрение вопросов </w:t>
      </w:r>
      <w:r w:rsidRPr="000506F1">
        <w:rPr>
          <w:sz w:val="28"/>
          <w:szCs w:val="28"/>
        </w:rPr>
        <w:t>взаимо</w:t>
      </w:r>
      <w:r>
        <w:rPr>
          <w:sz w:val="28"/>
          <w:szCs w:val="28"/>
        </w:rPr>
        <w:t>действия органов</w:t>
      </w:r>
      <w:r w:rsidRPr="000506F1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самоуправления района с образовательными организациями при реализации на территории района государственной политики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506F1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анализа </w:t>
      </w:r>
      <w:r w:rsidRPr="000506F1">
        <w:rPr>
          <w:sz w:val="28"/>
          <w:szCs w:val="28"/>
        </w:rPr>
        <w:t>основных направлений  развития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дополнительного образования в районе.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506F1">
        <w:rPr>
          <w:sz w:val="28"/>
          <w:szCs w:val="28"/>
        </w:rPr>
        <w:t>Организация  подготовки информационно – аналитических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материалов и предложений по развитию и совершенствованию нормативно - правовой, методической базы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0506F1">
        <w:rPr>
          <w:sz w:val="28"/>
          <w:szCs w:val="28"/>
        </w:rPr>
        <w:t>Рассмотрение результатов муниципального плана мероприятий    по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реализации Концепции развития дополнительного образования детей в муниципальном образовании «Невельский городской округ» на 2015 – 2020 годы, методических рекомендаций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506F1">
        <w:rPr>
          <w:sz w:val="28"/>
          <w:szCs w:val="28"/>
        </w:rPr>
        <w:t>Подготовка рекомендаций по развитию дополнительного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образования детей.</w:t>
      </w:r>
    </w:p>
    <w:p w:rsid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06F1">
        <w:rPr>
          <w:sz w:val="28"/>
          <w:szCs w:val="28"/>
        </w:rPr>
        <w:t>Основные направления деятельности Совета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506F1">
        <w:rPr>
          <w:sz w:val="28"/>
          <w:szCs w:val="28"/>
        </w:rPr>
        <w:t>Совет  для  выполнения  возложенных  на  него  задач  имеет  право: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506F1">
        <w:rPr>
          <w:sz w:val="28"/>
          <w:szCs w:val="28"/>
        </w:rPr>
        <w:t>Осуществлять подготовку предложений по разработке нормативно -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правовых актов, регламентирующих вопросы государственной политики в сфере дополнительного образования детей.</w:t>
      </w:r>
    </w:p>
    <w:p w:rsidR="000506F1" w:rsidRPr="000506F1" w:rsidRDefault="000506F1" w:rsidP="00050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0506F1">
        <w:rPr>
          <w:sz w:val="28"/>
          <w:szCs w:val="28"/>
        </w:rPr>
        <w:t>Рассматривать предложения органов местного самоуправления  и</w:t>
      </w:r>
      <w:r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готовить рекомендации по определению приоритетных мероприятий и проектов в сфере дополнительного образования детей, организации и развитию межведомственного взаимодействия в сфере дополнительного образования, разработке и реализации мер, направленных на повышение качества и эффективности услуг в дополнительном образовании.</w:t>
      </w:r>
    </w:p>
    <w:p w:rsidR="000506F1" w:rsidRPr="000506F1" w:rsidRDefault="009C7703" w:rsidP="009C7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0506F1" w:rsidRPr="000506F1">
        <w:rPr>
          <w:sz w:val="28"/>
          <w:szCs w:val="28"/>
        </w:rPr>
        <w:t>Запрашивать у должностных лиц и организаций необходимые</w:t>
      </w:r>
      <w:r>
        <w:rPr>
          <w:sz w:val="28"/>
          <w:szCs w:val="28"/>
        </w:rPr>
        <w:t xml:space="preserve"> </w:t>
      </w:r>
      <w:r w:rsidR="000506F1" w:rsidRPr="000506F1">
        <w:rPr>
          <w:sz w:val="28"/>
          <w:szCs w:val="28"/>
        </w:rPr>
        <w:t>материалы и информацию по вопросам, относящимся к компетенции Совета, в том числе по вопросам реализации мероприятий по организации межведомственного взаимодействия в сфере дополнительного образования.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Привлекать для участия в работе Совета представителей</w:t>
      </w:r>
      <w:r w:rsidR="009C7703"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образовательных организаций и представителей общественности (по согласованию).</w:t>
      </w:r>
    </w:p>
    <w:p w:rsidR="009C7703" w:rsidRDefault="009C7703" w:rsidP="000506F1">
      <w:pPr>
        <w:jc w:val="both"/>
        <w:rPr>
          <w:sz w:val="28"/>
          <w:szCs w:val="28"/>
        </w:rPr>
      </w:pPr>
    </w:p>
    <w:p w:rsidR="000506F1" w:rsidRPr="000506F1" w:rsidRDefault="009C7703" w:rsidP="009C7703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506F1" w:rsidRPr="000506F1">
        <w:rPr>
          <w:sz w:val="28"/>
          <w:szCs w:val="28"/>
        </w:rPr>
        <w:t>Состав и организация деятельности Совета</w:t>
      </w:r>
    </w:p>
    <w:p w:rsidR="000506F1" w:rsidRPr="000506F1" w:rsidRDefault="009C7703" w:rsidP="009C7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506F1" w:rsidRPr="000506F1">
        <w:rPr>
          <w:sz w:val="28"/>
          <w:szCs w:val="28"/>
        </w:rPr>
        <w:t>Совет формируется в составе председателя</w:t>
      </w:r>
      <w:r>
        <w:rPr>
          <w:sz w:val="28"/>
          <w:szCs w:val="28"/>
        </w:rPr>
        <w:t xml:space="preserve"> </w:t>
      </w:r>
      <w:r w:rsidR="000506F1" w:rsidRPr="000506F1">
        <w:rPr>
          <w:sz w:val="28"/>
          <w:szCs w:val="28"/>
        </w:rPr>
        <w:t>Совета, трех</w:t>
      </w:r>
      <w:r>
        <w:rPr>
          <w:sz w:val="28"/>
          <w:szCs w:val="28"/>
        </w:rPr>
        <w:t xml:space="preserve"> </w:t>
      </w:r>
      <w:r w:rsidR="000506F1" w:rsidRPr="000506F1">
        <w:rPr>
          <w:sz w:val="28"/>
          <w:szCs w:val="28"/>
        </w:rPr>
        <w:t>заместителей Совета, секретаря Совета и иных членов Совета.</w:t>
      </w:r>
    </w:p>
    <w:p w:rsidR="000506F1" w:rsidRPr="000506F1" w:rsidRDefault="009C7703" w:rsidP="009C7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506F1" w:rsidRPr="000506F1">
        <w:rPr>
          <w:sz w:val="28"/>
          <w:szCs w:val="28"/>
        </w:rPr>
        <w:t>Председатель Совета: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определяет место и время проведения заседаний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председательствует на заседаниях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формирует на основе предложений членов Совета годовой план работы Совета и повестку дня очередного заседания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утверждает годовой план работы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дает поручения членам Совета и секретарю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подписывает протоколы заседаний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4.3. В случае отсутствия председателя Совета его полномочия исполняет один из заместителей председателя Совета по поручению председателя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4.4. Секретарь Совета: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обеспечивает проект плана работы Совета, составляет проект повестки дня его заседания, организует подготовку материалов к заседаниям Совета, а также проектов решений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lastRenderedPageBreak/>
        <w:t>- информирует членов Совета о месте, времени проведения и повестке дня очередного заседания Совета, обеспечивает их необходимыми материалами посредством электронной почты;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исполняет поручения председателя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ведёт и подписывает протоколы заседаний Совета.</w:t>
      </w:r>
    </w:p>
    <w:p w:rsidR="000506F1" w:rsidRPr="000506F1" w:rsidRDefault="009C7703" w:rsidP="009C7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506F1" w:rsidRPr="000506F1">
        <w:rPr>
          <w:sz w:val="28"/>
          <w:szCs w:val="28"/>
        </w:rPr>
        <w:t xml:space="preserve"> Члены Совета имеют право: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принимать участие в подготовке вопросов, выносимых на заседание Совета;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  получать по электронной почте информацию от председателя и секретаря Совета по вопросам, отнесенным к их ведению;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  <w:r w:rsidRPr="000506F1">
        <w:rPr>
          <w:sz w:val="28"/>
          <w:szCs w:val="28"/>
        </w:rPr>
        <w:t>- представлять мнение по обсуждаемому вопросу в письменном виде, если член Совета не может участвовать в заседании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4.6. Члены Совета не вправе делегировать свои полномочия другим лицам.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4.7. Совет в соответствии с возложенными на него задачами может создавать постоянные и временные комиссии (рабочие группы) для проведения организационных, экспертных и аналитических работ по вопросам, входящим в компетенцию Совета.   Состав и функции комиссий (рабочих групп) утверждаются решением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4.8. Заседания Совета проводятся в соответствии с планом работы на год. Заседания Совета проводятся не реже одного раза в полугодие. Внеочередные заседания Совета могут проводиться по инициативе председателя Совета, заместителей председателя Совета или по инициативе не менее 4 членов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4.9. Заседание считается правомочным, если на нем присутствует не менее половины утвержденного состава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4.10. Порядок участия в заседании иных лиц, кроме членов Совета, определяется Советом самостоятельно.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4.11. Решения Совета принимаются открытым голосованием простым большинством голосов из числа присутствующих на заседании членов Совета. При равенстве количества голосов решающим является голос председательствующего.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 xml:space="preserve">4.12. Решения Совета носят рекомендательный характер и оформляются в виде протокола заседания, который подписывают председательствующий на заседании Совета и секретарь Совета.  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t>4.13. Допускается решение в рабочем порядке путем опроса членов Совета. Для этого секретарь Совета направляет членам Совета лист опроса. Согласование проекта решения членами Совета осуществляется в течение 3-х рабочих дней со дня его получения. Решение считается принятым, если 2/3 от общего количества членов Совета согласны с принятием соответствующего решения. Решения, принятые путем опроса членов Совета, вносятся в протокол следующего заседания Совета.</w:t>
      </w:r>
    </w:p>
    <w:p w:rsidR="000506F1" w:rsidRPr="000506F1" w:rsidRDefault="000506F1" w:rsidP="009C7703">
      <w:pPr>
        <w:ind w:firstLine="708"/>
        <w:jc w:val="both"/>
        <w:rPr>
          <w:sz w:val="28"/>
          <w:szCs w:val="28"/>
        </w:rPr>
      </w:pPr>
      <w:r w:rsidRPr="000506F1">
        <w:rPr>
          <w:sz w:val="28"/>
          <w:szCs w:val="28"/>
        </w:rPr>
        <w:lastRenderedPageBreak/>
        <w:t>4.14. Организационно – техническое  обеспечение деятельности Совета осуществляет отдел образования администрации Невельского городского округа.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Default="000506F1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Default="009C7703" w:rsidP="000506F1">
      <w:pPr>
        <w:jc w:val="both"/>
        <w:rPr>
          <w:sz w:val="28"/>
          <w:szCs w:val="28"/>
        </w:rPr>
      </w:pPr>
    </w:p>
    <w:p w:rsidR="009C7703" w:rsidRPr="000506F1" w:rsidRDefault="009C7703" w:rsidP="000506F1">
      <w:pPr>
        <w:jc w:val="both"/>
        <w:rPr>
          <w:sz w:val="28"/>
          <w:szCs w:val="28"/>
        </w:rPr>
      </w:pPr>
    </w:p>
    <w:p w:rsidR="000506F1" w:rsidRPr="000506F1" w:rsidRDefault="000506F1" w:rsidP="000506F1">
      <w:pPr>
        <w:jc w:val="both"/>
        <w:rPr>
          <w:sz w:val="28"/>
          <w:szCs w:val="28"/>
        </w:rPr>
      </w:pPr>
    </w:p>
    <w:p w:rsidR="000506F1" w:rsidRPr="000506F1" w:rsidRDefault="000506F1" w:rsidP="009C7703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lastRenderedPageBreak/>
        <w:t>У</w:t>
      </w:r>
      <w:r w:rsidR="009C7703">
        <w:rPr>
          <w:sz w:val="28"/>
          <w:szCs w:val="28"/>
        </w:rPr>
        <w:t>твержден</w:t>
      </w:r>
    </w:p>
    <w:p w:rsidR="000506F1" w:rsidRPr="000506F1" w:rsidRDefault="000506F1" w:rsidP="009C7703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>постановлением администрации</w:t>
      </w:r>
    </w:p>
    <w:p w:rsidR="000506F1" w:rsidRPr="000506F1" w:rsidRDefault="000506F1" w:rsidP="009C7703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>Невельского городского округа</w:t>
      </w:r>
    </w:p>
    <w:p w:rsidR="000506F1" w:rsidRPr="000506F1" w:rsidRDefault="000506F1" w:rsidP="009C7703">
      <w:pPr>
        <w:jc w:val="right"/>
        <w:rPr>
          <w:sz w:val="28"/>
          <w:szCs w:val="28"/>
        </w:rPr>
      </w:pPr>
      <w:r w:rsidRPr="000506F1">
        <w:rPr>
          <w:sz w:val="28"/>
          <w:szCs w:val="28"/>
        </w:rPr>
        <w:t xml:space="preserve">от </w:t>
      </w:r>
      <w:r w:rsidR="009C7703">
        <w:rPr>
          <w:sz w:val="28"/>
          <w:szCs w:val="28"/>
        </w:rPr>
        <w:t>31.12.</w:t>
      </w:r>
      <w:r w:rsidRPr="000506F1">
        <w:rPr>
          <w:sz w:val="28"/>
          <w:szCs w:val="28"/>
        </w:rPr>
        <w:t>20</w:t>
      </w:r>
      <w:r w:rsidR="009C7703">
        <w:rPr>
          <w:sz w:val="28"/>
          <w:szCs w:val="28"/>
        </w:rPr>
        <w:t>15</w:t>
      </w:r>
      <w:r w:rsidRPr="000506F1">
        <w:rPr>
          <w:sz w:val="28"/>
          <w:szCs w:val="28"/>
        </w:rPr>
        <w:t xml:space="preserve">г. № </w:t>
      </w:r>
      <w:r w:rsidR="009C7703">
        <w:rPr>
          <w:sz w:val="28"/>
          <w:szCs w:val="28"/>
        </w:rPr>
        <w:t>1755</w:t>
      </w:r>
    </w:p>
    <w:p w:rsidR="000506F1" w:rsidRPr="000506F1" w:rsidRDefault="000506F1" w:rsidP="009C7703">
      <w:pPr>
        <w:jc w:val="center"/>
        <w:rPr>
          <w:sz w:val="28"/>
          <w:szCs w:val="28"/>
        </w:rPr>
      </w:pPr>
    </w:p>
    <w:p w:rsidR="000506F1" w:rsidRPr="000506F1" w:rsidRDefault="000506F1" w:rsidP="009C7703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Состав</w:t>
      </w:r>
    </w:p>
    <w:p w:rsidR="000506F1" w:rsidRPr="000506F1" w:rsidRDefault="000506F1" w:rsidP="009C7703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муниципального межведомственного совета по дополнительному образованию детей в муниципальном образовании</w:t>
      </w:r>
    </w:p>
    <w:p w:rsidR="000506F1" w:rsidRPr="000506F1" w:rsidRDefault="000506F1" w:rsidP="009C7703">
      <w:pPr>
        <w:jc w:val="center"/>
        <w:rPr>
          <w:sz w:val="28"/>
          <w:szCs w:val="28"/>
        </w:rPr>
      </w:pPr>
      <w:r w:rsidRPr="000506F1">
        <w:rPr>
          <w:sz w:val="28"/>
          <w:szCs w:val="28"/>
        </w:rPr>
        <w:t>«Невельский городской округ»</w:t>
      </w:r>
      <w:r w:rsidR="009C7703">
        <w:rPr>
          <w:sz w:val="28"/>
          <w:szCs w:val="28"/>
        </w:rPr>
        <w:t xml:space="preserve"> </w:t>
      </w:r>
      <w:r w:rsidRPr="000506F1">
        <w:rPr>
          <w:sz w:val="28"/>
          <w:szCs w:val="28"/>
        </w:rPr>
        <w:t>(далее – Совет)</w:t>
      </w:r>
    </w:p>
    <w:p w:rsidR="000506F1" w:rsidRPr="000506F1" w:rsidRDefault="000506F1" w:rsidP="000506F1">
      <w:pPr>
        <w:jc w:val="both"/>
        <w:rPr>
          <w:sz w:val="28"/>
          <w:szCs w:val="28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3168"/>
        <w:gridCol w:w="5868"/>
      </w:tblGrid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Копылов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вице – мэр Невельского городского округа, председатель Совета;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Тен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начальник отдела образования администрации Невельского городского округа, заместитель председателя Совета;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Николина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начальник отдела культуры администрации Невельского городского округа, заместитель председателя Совета;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Войтко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Дина Евгеньевна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начальник отдела физической культуры, спорта и молодежной политики администрации Невельского городского округа, заместитель председателя Совета;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Рогожкина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Татьяна Рашитовна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главный специалист отдела образования администрации Невельского городского округа, секретарь Совета</w:t>
            </w:r>
            <w:r w:rsidR="009C7703">
              <w:rPr>
                <w:sz w:val="28"/>
                <w:szCs w:val="28"/>
              </w:rPr>
              <w:t>.</w:t>
            </w:r>
          </w:p>
        </w:tc>
      </w:tr>
      <w:tr w:rsidR="000506F1" w:rsidRPr="000506F1">
        <w:tc>
          <w:tcPr>
            <w:tcW w:w="3168" w:type="dxa"/>
          </w:tcPr>
          <w:p w:rsid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Члены Совета:</w:t>
            </w:r>
          </w:p>
          <w:p w:rsidR="009C7703" w:rsidRPr="000506F1" w:rsidRDefault="009C7703" w:rsidP="00050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Лим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Наталья Рашитовна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специалист отдела образования администрации Невельского городского округа;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Шкреба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Денис Александрович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ДО «Центр детского творчества» г. Невельска</w:t>
            </w:r>
            <w:r w:rsidR="009C7703">
              <w:rPr>
                <w:sz w:val="28"/>
                <w:szCs w:val="28"/>
              </w:rPr>
              <w:t xml:space="preserve">  (по согласованию)</w:t>
            </w:r>
            <w:r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Гармышева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Олеся Геннадьевна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ДО «Детская школа искусств г. Невельска»</w:t>
            </w:r>
            <w:r w:rsidR="009C7703">
              <w:rPr>
                <w:sz w:val="28"/>
                <w:szCs w:val="28"/>
              </w:rPr>
              <w:t xml:space="preserve"> (по согласованию)</w:t>
            </w:r>
            <w:r w:rsidR="009C7703"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Рыбаченко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МБУ ДО «Детско – юношеская спортивная школа» г. Невельска</w:t>
            </w:r>
            <w:r w:rsidR="009C7703">
              <w:rPr>
                <w:sz w:val="28"/>
                <w:szCs w:val="28"/>
              </w:rPr>
              <w:t xml:space="preserve">(по согласованию) </w:t>
            </w:r>
            <w:r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Сусенко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«СОШ №2» г. Невельска</w:t>
            </w:r>
            <w:r w:rsidR="009C7703">
              <w:rPr>
                <w:sz w:val="28"/>
                <w:szCs w:val="28"/>
              </w:rPr>
              <w:t xml:space="preserve">(по согласованию) </w:t>
            </w:r>
            <w:r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Гришина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«СОШ №3» г. Невельска</w:t>
            </w:r>
            <w:r w:rsidR="009C7703">
              <w:rPr>
                <w:sz w:val="28"/>
                <w:szCs w:val="28"/>
              </w:rPr>
              <w:t xml:space="preserve">(по согласованию) </w:t>
            </w:r>
            <w:r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Ким Кен Сен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«СОШ с. Горнозаводска»</w:t>
            </w:r>
            <w:r w:rsidR="009C7703">
              <w:rPr>
                <w:sz w:val="28"/>
                <w:szCs w:val="28"/>
              </w:rPr>
              <w:t xml:space="preserve"> (по согласованию) </w:t>
            </w:r>
            <w:r w:rsidRPr="000506F1">
              <w:rPr>
                <w:sz w:val="28"/>
                <w:szCs w:val="28"/>
              </w:rPr>
              <w:t>;</w:t>
            </w:r>
          </w:p>
        </w:tc>
      </w:tr>
      <w:tr w:rsidR="000506F1" w:rsidRPr="000506F1">
        <w:tc>
          <w:tcPr>
            <w:tcW w:w="3168" w:type="dxa"/>
          </w:tcPr>
          <w:p w:rsidR="009C7703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 xml:space="preserve">Погорелов </w:t>
            </w:r>
          </w:p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868" w:type="dxa"/>
          </w:tcPr>
          <w:p w:rsidR="000506F1" w:rsidRPr="000506F1" w:rsidRDefault="000506F1" w:rsidP="000506F1">
            <w:pPr>
              <w:jc w:val="both"/>
              <w:rPr>
                <w:sz w:val="28"/>
                <w:szCs w:val="28"/>
              </w:rPr>
            </w:pPr>
            <w:r w:rsidRPr="000506F1">
              <w:rPr>
                <w:sz w:val="28"/>
                <w:szCs w:val="28"/>
              </w:rPr>
              <w:t>- директор МБОУ «СОШ с. Шебунино»</w:t>
            </w:r>
            <w:r w:rsidR="009C7703">
              <w:rPr>
                <w:sz w:val="28"/>
                <w:szCs w:val="28"/>
              </w:rPr>
              <w:t xml:space="preserve"> (по согласованию) </w:t>
            </w:r>
            <w:r w:rsidRPr="000506F1">
              <w:rPr>
                <w:sz w:val="28"/>
                <w:szCs w:val="28"/>
              </w:rPr>
              <w:t>.</w:t>
            </w:r>
          </w:p>
        </w:tc>
      </w:tr>
    </w:tbl>
    <w:p w:rsidR="000506F1" w:rsidRPr="000506F1" w:rsidRDefault="000506F1" w:rsidP="000506F1">
      <w:pPr>
        <w:jc w:val="both"/>
        <w:rPr>
          <w:sz w:val="28"/>
          <w:szCs w:val="28"/>
        </w:rPr>
      </w:pPr>
    </w:p>
    <w:sectPr w:rsidR="000506F1" w:rsidRPr="000506F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63" w:rsidRDefault="00EA1A63">
      <w:r>
        <w:separator/>
      </w:r>
    </w:p>
  </w:endnote>
  <w:endnote w:type="continuationSeparator" w:id="0">
    <w:p w:rsidR="00EA1A63" w:rsidRDefault="00EA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63" w:rsidRDefault="00EA1A63">
      <w:r>
        <w:separator/>
      </w:r>
    </w:p>
  </w:footnote>
  <w:footnote w:type="continuationSeparator" w:id="0">
    <w:p w:rsidR="00EA1A63" w:rsidRDefault="00EA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181"/>
    <w:multiLevelType w:val="multilevel"/>
    <w:tmpl w:val="A38E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E17846"/>
    <w:multiLevelType w:val="hybridMultilevel"/>
    <w:tmpl w:val="A0E28844"/>
    <w:lvl w:ilvl="0" w:tplc="3864C95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1'}"/>
    <w:docVar w:name="attr1#Наименование" w:val="VARCHAR#О создании муниципального межведомственного совета по дополнительному образованию детей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1-05'}"/>
    <w:docVar w:name="attr5#Бланк" w:val="OID_TYPE#"/>
    <w:docVar w:name="attr6#Номер документа" w:val="VARCHAR#1755"/>
    <w:docVar w:name="attr7#Дата подписания" w:val="DATE#{d '2015-12-31'}"/>
    <w:docVar w:name="ESED_AutorEdition" w:val="Полякова Нина Васильевна"/>
    <w:docVar w:name="ESED_Edition" w:val="1"/>
    <w:docVar w:name="ESED_IDnum" w:val="21/2016-20"/>
    <w:docVar w:name="ESED_Lock" w:val="1"/>
    <w:docVar w:name="SPD_Annotation" w:val="N 1755 от 31.12.2015 22/2016-20#О создании муниципального межведомственного совета по дополнительному образованию детей в муниципальном образовании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05.01.2016"/>
    <w:docVar w:name="SPD_AreaName" w:val="Документ (ЕСЭД)"/>
    <w:docVar w:name="SPD_hostURL" w:val="storm"/>
    <w:docVar w:name="SPD_NumDoc" w:val="620289700"/>
    <w:docVar w:name="SPD_vDir" w:val="spd"/>
  </w:docVars>
  <w:rsids>
    <w:rsidRoot w:val="000506F1"/>
    <w:rsid w:val="000506F1"/>
    <w:rsid w:val="00090266"/>
    <w:rsid w:val="000A7EF5"/>
    <w:rsid w:val="00395B15"/>
    <w:rsid w:val="009C7703"/>
    <w:rsid w:val="00EA1A63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1203B9-39C2-48D2-AF8A-75C61BC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F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06F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06F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50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50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506F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justppt">
    <w:name w:val="justppt"/>
    <w:basedOn w:val="a"/>
    <w:uiPriority w:val="99"/>
    <w:rsid w:val="000506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8466</Characters>
  <Application>Microsoft Office Word</Application>
  <DocSecurity>0</DocSecurity>
  <Lines>70</Lines>
  <Paragraphs>19</Paragraphs>
  <ScaleCrop>false</ScaleCrop>
  <Company>Администрация. Невельск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2025-01-30T01:15:00Z</dcterms:created>
  <dcterms:modified xsi:type="dcterms:W3CDTF">2025-01-30T01:15:00Z</dcterms:modified>
</cp:coreProperties>
</file>