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85F" w:rsidRDefault="007523C7" w:rsidP="0036585F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585F" w:rsidRDefault="0036585F" w:rsidP="0036585F">
      <w:pPr>
        <w:jc w:val="center"/>
        <w:rPr>
          <w:lang w:val="en-US"/>
        </w:rPr>
      </w:pPr>
    </w:p>
    <w:p w:rsidR="0036585F" w:rsidRDefault="0036585F" w:rsidP="0036585F">
      <w:pPr>
        <w:jc w:val="center"/>
        <w:rPr>
          <w:lang w:val="en-US"/>
        </w:rPr>
      </w:pPr>
    </w:p>
    <w:p w:rsidR="0036585F" w:rsidRDefault="0036585F" w:rsidP="0036585F">
      <w:pPr>
        <w:jc w:val="center"/>
        <w:rPr>
          <w:lang w:val="en-US"/>
        </w:rPr>
      </w:pPr>
    </w:p>
    <w:p w:rsidR="0036585F" w:rsidRDefault="0036585F" w:rsidP="0036585F">
      <w:pPr>
        <w:jc w:val="center"/>
        <w:rPr>
          <w:lang w:val="en-US"/>
        </w:rPr>
      </w:pPr>
    </w:p>
    <w:p w:rsidR="0036585F" w:rsidRDefault="0036585F" w:rsidP="0036585F">
      <w:pPr>
        <w:jc w:val="center"/>
      </w:pPr>
    </w:p>
    <w:tbl>
      <w:tblPr>
        <w:tblW w:w="924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36585F" w:rsidTr="0036585F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36585F" w:rsidRDefault="0036585F" w:rsidP="00573799">
            <w:pPr>
              <w:pStyle w:val="7"/>
            </w:pPr>
            <w:r>
              <w:t>ПОСТАНОВЛЕНИЕ</w:t>
            </w:r>
          </w:p>
          <w:p w:rsidR="0036585F" w:rsidRDefault="0036585F" w:rsidP="00573799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36585F" w:rsidTr="0036585F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36585F" w:rsidRDefault="007523C7" w:rsidP="00573799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585F" w:rsidRDefault="0036585F" w:rsidP="0036585F">
                                  <w:r>
                                    <w:t>1757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36585F" w:rsidRDefault="0036585F" w:rsidP="0036585F">
                            <w:r>
                              <w:t>1757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6585F" w:rsidRDefault="0036585F" w:rsidP="0036585F">
                                  <w:r>
                                    <w:t>20.10.2016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36585F" w:rsidRDefault="0036585F" w:rsidP="0036585F">
                            <w:r>
                              <w:t>20.10.2016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6585F">
              <w:rPr>
                <w:rFonts w:ascii="Courier New" w:hAnsi="Courier New" w:cs="Courier New"/>
              </w:rPr>
              <w:t>от              №</w:t>
            </w:r>
          </w:p>
          <w:p w:rsidR="0036585F" w:rsidRDefault="0036585F" w:rsidP="00573799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36585F" w:rsidTr="0036585F">
        <w:tblPrEx>
          <w:tblCellMar>
            <w:top w:w="0" w:type="dxa"/>
            <w:bottom w:w="0" w:type="dxa"/>
          </w:tblCellMar>
        </w:tblPrEx>
        <w:trPr>
          <w:trHeight w:hRule="exact" w:val="1311"/>
        </w:trPr>
        <w:tc>
          <w:tcPr>
            <w:tcW w:w="4139" w:type="dxa"/>
          </w:tcPr>
          <w:p w:rsidR="0036585F" w:rsidRDefault="0036585F" w:rsidP="00573799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36585F" w:rsidRDefault="0036585F" w:rsidP="00573799">
            <w:pPr>
              <w:spacing w:after="240"/>
              <w:ind w:left="539"/>
              <w:jc w:val="center"/>
            </w:pPr>
          </w:p>
        </w:tc>
      </w:tr>
      <w:tr w:rsidR="0036585F" w:rsidRPr="0036585F" w:rsidTr="0036585F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36585F" w:rsidRPr="0036585F" w:rsidRDefault="0036585F" w:rsidP="0036585F">
            <w:pPr>
              <w:pStyle w:val="a3"/>
              <w:jc w:val="both"/>
              <w:rPr>
                <w:sz w:val="28"/>
                <w:szCs w:val="28"/>
              </w:rPr>
            </w:pPr>
            <w:r w:rsidRPr="0036585F">
              <w:rPr>
                <w:sz w:val="28"/>
                <w:szCs w:val="28"/>
              </w:rPr>
              <w:t>О наделении статусом единой  теплоснабжающей организацией</w:t>
            </w:r>
          </w:p>
        </w:tc>
        <w:tc>
          <w:tcPr>
            <w:tcW w:w="5103" w:type="dxa"/>
          </w:tcPr>
          <w:p w:rsidR="0036585F" w:rsidRPr="0036585F" w:rsidRDefault="0036585F" w:rsidP="0036585F">
            <w:pPr>
              <w:ind w:left="539"/>
              <w:jc w:val="both"/>
              <w:rPr>
                <w:sz w:val="28"/>
                <w:szCs w:val="28"/>
              </w:rPr>
            </w:pPr>
          </w:p>
        </w:tc>
      </w:tr>
      <w:tr w:rsidR="0036585F" w:rsidRPr="0036585F" w:rsidTr="0036585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36585F" w:rsidRPr="0036585F" w:rsidRDefault="0036585F" w:rsidP="0036585F">
            <w:pPr>
              <w:spacing w:after="240"/>
              <w:jc w:val="both"/>
              <w:rPr>
                <w:sz w:val="28"/>
                <w:szCs w:val="28"/>
              </w:rPr>
            </w:pPr>
          </w:p>
        </w:tc>
      </w:tr>
    </w:tbl>
    <w:p w:rsidR="0036585F" w:rsidRPr="0036585F" w:rsidRDefault="0036585F" w:rsidP="0036585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6585F">
        <w:rPr>
          <w:sz w:val="28"/>
          <w:szCs w:val="28"/>
        </w:rPr>
        <w:t>В соответствии с Федеральным Законом от 27.07.2012г. № 190-ФЗ «О теплоснабжении», руководствуясь ст. ст. 44, 45, Устава муниципального образования «Невельский городской округ», администрация Невельского городского округа</w:t>
      </w:r>
    </w:p>
    <w:p w:rsidR="0036585F" w:rsidRPr="0036585F" w:rsidRDefault="0036585F" w:rsidP="0036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6585F" w:rsidRPr="0036585F" w:rsidRDefault="0036585F" w:rsidP="0036585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6585F">
        <w:rPr>
          <w:sz w:val="28"/>
          <w:szCs w:val="28"/>
        </w:rPr>
        <w:t>ПОСТАНОВЛЯЕТ:</w:t>
      </w:r>
    </w:p>
    <w:p w:rsidR="0036585F" w:rsidRPr="0036585F" w:rsidRDefault="0036585F" w:rsidP="0036585F">
      <w:pPr>
        <w:jc w:val="both"/>
        <w:rPr>
          <w:sz w:val="28"/>
          <w:szCs w:val="28"/>
        </w:rPr>
      </w:pPr>
    </w:p>
    <w:p w:rsidR="0036585F" w:rsidRPr="0036585F" w:rsidRDefault="0036585F" w:rsidP="0036585F">
      <w:pPr>
        <w:ind w:firstLine="510"/>
        <w:jc w:val="both"/>
        <w:rPr>
          <w:sz w:val="28"/>
          <w:szCs w:val="28"/>
        </w:rPr>
      </w:pPr>
      <w:r w:rsidRPr="0036585F">
        <w:rPr>
          <w:sz w:val="28"/>
          <w:szCs w:val="28"/>
        </w:rPr>
        <w:t>1. Наделить муниципальное унитарное предприятие «Невельские коммунальные сети» статусом единой теплоснабжающей организацией, осуществляющей теплоснабжение в г.Невельске, с.Горнозаводске.</w:t>
      </w:r>
    </w:p>
    <w:p w:rsidR="0036585F" w:rsidRPr="0036585F" w:rsidRDefault="0036585F" w:rsidP="0036585F">
      <w:pPr>
        <w:ind w:firstLine="510"/>
        <w:jc w:val="both"/>
        <w:rPr>
          <w:sz w:val="28"/>
          <w:szCs w:val="28"/>
        </w:rPr>
      </w:pPr>
      <w:r w:rsidRPr="0036585F">
        <w:rPr>
          <w:sz w:val="28"/>
          <w:szCs w:val="28"/>
        </w:rPr>
        <w:t>2. Наделить общество с ограниченной ответственностью «Жилсервис» статусом единой теплоснабжающей организацией, осуществляющей теплоснабжение в с.Шебунино.</w:t>
      </w:r>
    </w:p>
    <w:p w:rsidR="0036585F" w:rsidRPr="0036585F" w:rsidRDefault="0036585F" w:rsidP="0036585F">
      <w:pPr>
        <w:ind w:firstLine="567"/>
        <w:jc w:val="both"/>
        <w:rPr>
          <w:sz w:val="28"/>
          <w:szCs w:val="28"/>
        </w:rPr>
      </w:pPr>
      <w:r w:rsidRPr="0036585F">
        <w:rPr>
          <w:sz w:val="28"/>
          <w:szCs w:val="28"/>
        </w:rPr>
        <w:t>3. Признать утратившим силу постановление администрации Невельского городского округа от 23.08.2013г. № 1235 «О наделении статусом единой теплоснабжающей  организацией».</w:t>
      </w:r>
    </w:p>
    <w:p w:rsidR="0036585F" w:rsidRPr="0036585F" w:rsidRDefault="0036585F" w:rsidP="0036585F">
      <w:pPr>
        <w:ind w:firstLine="510"/>
        <w:jc w:val="both"/>
        <w:rPr>
          <w:color w:val="000000"/>
          <w:sz w:val="28"/>
          <w:szCs w:val="28"/>
        </w:rPr>
      </w:pPr>
      <w:r w:rsidRPr="0036585F">
        <w:rPr>
          <w:sz w:val="28"/>
          <w:szCs w:val="28"/>
        </w:rPr>
        <w:t>4.Настоящее постановление разместить на официальном Интернет -сайте администрации Невельского городского округа.</w:t>
      </w:r>
    </w:p>
    <w:p w:rsidR="0036585F" w:rsidRPr="0036585F" w:rsidRDefault="0036585F" w:rsidP="0036585F">
      <w:pPr>
        <w:ind w:firstLine="510"/>
        <w:jc w:val="both"/>
        <w:rPr>
          <w:color w:val="000000"/>
          <w:sz w:val="28"/>
          <w:szCs w:val="28"/>
        </w:rPr>
      </w:pPr>
      <w:r w:rsidRPr="0036585F">
        <w:rPr>
          <w:color w:val="000000"/>
          <w:sz w:val="28"/>
          <w:szCs w:val="28"/>
        </w:rPr>
        <w:t>5. Контроль за исполнением настоящего постановления возложить на первого  вице-мэра Невельского городского округа Пан В.Ч.</w:t>
      </w:r>
    </w:p>
    <w:p w:rsidR="0036585F" w:rsidRPr="0036585F" w:rsidRDefault="0036585F" w:rsidP="0036585F">
      <w:pPr>
        <w:pStyle w:val="a7"/>
        <w:widowControl w:val="0"/>
        <w:overflowPunct/>
        <w:rPr>
          <w:rFonts w:ascii="Times New Roman" w:hAnsi="Times New Roman" w:cs="Times New Roman"/>
          <w:sz w:val="28"/>
          <w:szCs w:val="28"/>
        </w:rPr>
      </w:pPr>
      <w:r w:rsidRPr="0036585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6585F" w:rsidRPr="0036585F" w:rsidRDefault="0036585F" w:rsidP="0036585F">
      <w:pPr>
        <w:pStyle w:val="a7"/>
        <w:widowControl w:val="0"/>
        <w:overflowPunct/>
        <w:rPr>
          <w:rFonts w:ascii="Times New Roman" w:hAnsi="Times New Roman" w:cs="Times New Roman"/>
          <w:sz w:val="28"/>
          <w:szCs w:val="28"/>
        </w:rPr>
      </w:pPr>
    </w:p>
    <w:p w:rsidR="0036585F" w:rsidRPr="0036585F" w:rsidRDefault="0036585F" w:rsidP="0036585F">
      <w:pPr>
        <w:pStyle w:val="a7"/>
        <w:widowControl w:val="0"/>
        <w:overflowPunct/>
        <w:rPr>
          <w:rFonts w:ascii="Times New Roman" w:hAnsi="Times New Roman" w:cs="Times New Roman"/>
          <w:sz w:val="28"/>
          <w:szCs w:val="28"/>
        </w:rPr>
      </w:pPr>
    </w:p>
    <w:p w:rsidR="0036585F" w:rsidRPr="0036585F" w:rsidRDefault="0036585F" w:rsidP="0036585F">
      <w:pPr>
        <w:pStyle w:val="a7"/>
        <w:widowControl w:val="0"/>
        <w:overflowPunct/>
        <w:rPr>
          <w:rFonts w:ascii="Times New Roman" w:hAnsi="Times New Roman" w:cs="Times New Roman"/>
          <w:sz w:val="28"/>
          <w:szCs w:val="28"/>
        </w:rPr>
      </w:pPr>
      <w:r w:rsidRPr="0036585F">
        <w:rPr>
          <w:rFonts w:ascii="Times New Roman" w:hAnsi="Times New Roman" w:cs="Times New Roman"/>
          <w:sz w:val="28"/>
          <w:szCs w:val="28"/>
        </w:rPr>
        <w:t>Исполняющий обязанности мэра</w:t>
      </w:r>
    </w:p>
    <w:p w:rsidR="00313139" w:rsidRPr="0036585F" w:rsidRDefault="0036585F" w:rsidP="0036585F">
      <w:pPr>
        <w:jc w:val="both"/>
        <w:rPr>
          <w:sz w:val="28"/>
          <w:szCs w:val="28"/>
        </w:rPr>
      </w:pPr>
      <w:r w:rsidRPr="0036585F">
        <w:rPr>
          <w:sz w:val="28"/>
          <w:szCs w:val="28"/>
        </w:rPr>
        <w:t xml:space="preserve">Невельского городского округа                                          </w:t>
      </w:r>
      <w:r w:rsidRPr="0036585F">
        <w:rPr>
          <w:sz w:val="28"/>
          <w:szCs w:val="28"/>
        </w:rPr>
        <w:tab/>
      </w:r>
      <w:r w:rsidRPr="0036585F">
        <w:rPr>
          <w:sz w:val="28"/>
          <w:szCs w:val="28"/>
        </w:rPr>
        <w:tab/>
        <w:t>В.Ч. Пан</w:t>
      </w:r>
    </w:p>
    <w:sectPr w:rsidR="00313139" w:rsidRPr="0036585F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36C" w:rsidRDefault="0092636C">
      <w:r>
        <w:separator/>
      </w:r>
    </w:p>
  </w:endnote>
  <w:endnote w:type="continuationSeparator" w:id="0">
    <w:p w:rsidR="0092636C" w:rsidRDefault="00926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36C" w:rsidRDefault="0092636C">
      <w:r>
        <w:separator/>
      </w:r>
    </w:p>
  </w:footnote>
  <w:footnote w:type="continuationSeparator" w:id="0">
    <w:p w:rsidR="0092636C" w:rsidRDefault="009263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 наделении  статусом  единой  теплоснабжающей  организацией"/>
    <w:docVar w:name="attr2#Вид документа" w:val="OID_TYPE#620219325=Постановления администрации Невельского Городского округа"/>
    <w:docVar w:name="attr3#Автор" w:val="OID_TYPE#620200035=ГЕРАСИМОВА Светлана Анатольевна – главный специалист 1 разряда"/>
    <w:docVar w:name="attr4#Дата поступления" w:val="DATE#{d '2016-10-20'}"/>
    <w:docVar w:name="attr5#Бланк" w:val="OID_TYPE#"/>
    <w:docVar w:name="attr6#Номер документа" w:val="VARCHAR#1757"/>
    <w:docVar w:name="attr7#Дата подписания" w:val="DATE#{d '2016-10-20'}"/>
    <w:docVar w:name="ESED_IDnum" w:val="22/2016-2673"/>
    <w:docVar w:name="ESED_Lock" w:val="0"/>
    <w:docVar w:name="SPD_Annotation" w:val="N 1757 от 20.10.2016 22/2016-2673#О  наделении  статусом  единой  теплоснабжающей  организацией#Постановления администрации Невельского Городского округа   ГЕРАСИМОВА Светлана Анатольевна – главный специалист 1 разряда#Дата создания редакции: 20.10.2016"/>
    <w:docVar w:name="SPD_AreaName" w:val="Документ (ЕСЭД)"/>
    <w:docVar w:name="SPD_hostURL" w:val="storm"/>
    <w:docVar w:name="SPD_NumDoc" w:val="620299519"/>
    <w:docVar w:name="SPD_vDir" w:val="spd"/>
  </w:docVars>
  <w:rsids>
    <w:rsidRoot w:val="007523C7"/>
    <w:rsid w:val="00313139"/>
    <w:rsid w:val="0036585F"/>
    <w:rsid w:val="003A3B6E"/>
    <w:rsid w:val="004244D2"/>
    <w:rsid w:val="00447B6F"/>
    <w:rsid w:val="004F7EB5"/>
    <w:rsid w:val="00573799"/>
    <w:rsid w:val="006C6782"/>
    <w:rsid w:val="006D3138"/>
    <w:rsid w:val="007523C7"/>
    <w:rsid w:val="0092636C"/>
    <w:rsid w:val="009E3607"/>
    <w:rsid w:val="00CA0443"/>
    <w:rsid w:val="00EC5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96394DB-A874-4F25-A437-1E4C97013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85F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36585F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36585F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36585F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footnote text"/>
    <w:basedOn w:val="a"/>
    <w:link w:val="a8"/>
    <w:uiPriority w:val="99"/>
    <w:rsid w:val="0036585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character" w:customStyle="1" w:styleId="a8">
    <w:name w:val="Текст сноски Знак"/>
    <w:link w:val="a7"/>
    <w:uiPriority w:val="99"/>
    <w:locked/>
    <w:rsid w:val="0036585F"/>
    <w:rPr>
      <w:rFonts w:ascii="Arial" w:hAnsi="Arial" w:cs="Arial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>Nevelsk. Administration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Батракова Н.М.</dc:creator>
  <cp:keywords/>
  <dc:description/>
  <cp:lastModifiedBy>user</cp:lastModifiedBy>
  <cp:revision>2</cp:revision>
  <dcterms:created xsi:type="dcterms:W3CDTF">2025-01-29T00:24:00Z</dcterms:created>
  <dcterms:modified xsi:type="dcterms:W3CDTF">2025-01-29T00:24:00Z</dcterms:modified>
</cp:coreProperties>
</file>