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A4" w:rsidRDefault="003E6E72" w:rsidP="008D33A4">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3A4" w:rsidRDefault="008D33A4" w:rsidP="008D33A4">
      <w:pPr>
        <w:jc w:val="center"/>
        <w:rPr>
          <w:lang w:val="en-US"/>
        </w:rPr>
      </w:pPr>
    </w:p>
    <w:p w:rsidR="008D33A4" w:rsidRDefault="008D33A4" w:rsidP="008D33A4">
      <w:pPr>
        <w:jc w:val="center"/>
        <w:rPr>
          <w:lang w:val="en-US"/>
        </w:rPr>
      </w:pPr>
    </w:p>
    <w:p w:rsidR="008D33A4" w:rsidRDefault="008D33A4" w:rsidP="008D33A4">
      <w:pPr>
        <w:jc w:val="center"/>
        <w:rPr>
          <w:lang w:val="en-US"/>
        </w:rPr>
      </w:pPr>
    </w:p>
    <w:p w:rsidR="008D33A4" w:rsidRDefault="008D33A4" w:rsidP="008D33A4">
      <w:pPr>
        <w:jc w:val="center"/>
        <w:rPr>
          <w:lang w:val="en-US"/>
        </w:rPr>
      </w:pPr>
    </w:p>
    <w:p w:rsidR="008D33A4" w:rsidRDefault="008D33A4" w:rsidP="008D33A4">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8D33A4">
        <w:tblPrEx>
          <w:tblCellMar>
            <w:top w:w="0" w:type="dxa"/>
            <w:bottom w:w="0" w:type="dxa"/>
          </w:tblCellMar>
        </w:tblPrEx>
        <w:trPr>
          <w:cantSplit/>
          <w:trHeight w:hRule="exact" w:val="1120"/>
        </w:trPr>
        <w:tc>
          <w:tcPr>
            <w:tcW w:w="9242" w:type="dxa"/>
            <w:gridSpan w:val="2"/>
          </w:tcPr>
          <w:p w:rsidR="008D33A4" w:rsidRDefault="008D33A4" w:rsidP="004D75C8">
            <w:pPr>
              <w:pStyle w:val="7"/>
            </w:pPr>
            <w:r>
              <w:t>ПОСТАНОВЛЕНИЕ</w:t>
            </w:r>
          </w:p>
          <w:p w:rsidR="008D33A4" w:rsidRDefault="008D33A4" w:rsidP="004D75C8">
            <w:pPr>
              <w:pStyle w:val="6"/>
              <w:rPr>
                <w:b w:val="0"/>
                <w:bCs w:val="0"/>
              </w:rPr>
            </w:pPr>
            <w:r>
              <w:rPr>
                <w:b w:val="0"/>
                <w:bCs w:val="0"/>
              </w:rPr>
              <w:t>АДМИНИСТРАЦИИ НевельскОГО ГОРОДСКОГО ОКРУГА</w:t>
            </w:r>
          </w:p>
        </w:tc>
      </w:tr>
      <w:tr w:rsidR="008D33A4">
        <w:tblPrEx>
          <w:tblCellMar>
            <w:top w:w="0" w:type="dxa"/>
            <w:bottom w:w="0" w:type="dxa"/>
          </w:tblCellMar>
        </w:tblPrEx>
        <w:trPr>
          <w:cantSplit/>
          <w:trHeight w:hRule="exact" w:val="580"/>
        </w:trPr>
        <w:tc>
          <w:tcPr>
            <w:tcW w:w="9242" w:type="dxa"/>
            <w:gridSpan w:val="2"/>
          </w:tcPr>
          <w:p w:rsidR="008D33A4" w:rsidRDefault="003E6E72" w:rsidP="004D75C8">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3A4" w:rsidRDefault="007756A7" w:rsidP="008D33A4">
                                  <w:r>
                                    <w:t>1787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8D33A4" w:rsidRDefault="007756A7" w:rsidP="008D33A4">
                            <w:r>
                              <w:t>1787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3A4" w:rsidRDefault="007756A7" w:rsidP="008D33A4">
                                  <w:r>
                                    <w:t>11.12.2013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8D33A4" w:rsidRDefault="007756A7" w:rsidP="008D33A4">
                            <w:r>
                              <w:t>11.12.2013</w:t>
                            </w:r>
                          </w:p>
                        </w:txbxContent>
                      </v:textbox>
                    </v:rect>
                  </w:pict>
                </mc:Fallback>
              </mc:AlternateContent>
            </w:r>
            <w:r w:rsidR="008D33A4">
              <w:rPr>
                <w:rFonts w:ascii="Courier New" w:hAnsi="Courier New" w:cs="Courier New"/>
              </w:rPr>
              <w:t>от              №</w:t>
            </w:r>
          </w:p>
          <w:p w:rsidR="008D33A4" w:rsidRDefault="008D33A4" w:rsidP="004D75C8">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8D33A4">
        <w:tblPrEx>
          <w:tblCellMar>
            <w:top w:w="0" w:type="dxa"/>
            <w:bottom w:w="0" w:type="dxa"/>
          </w:tblCellMar>
        </w:tblPrEx>
        <w:trPr>
          <w:trHeight w:hRule="exact" w:val="1720"/>
        </w:trPr>
        <w:tc>
          <w:tcPr>
            <w:tcW w:w="4139" w:type="dxa"/>
          </w:tcPr>
          <w:p w:rsidR="008D33A4" w:rsidRDefault="008D33A4" w:rsidP="004D75C8">
            <w:pPr>
              <w:spacing w:after="240"/>
              <w:jc w:val="center"/>
            </w:pPr>
          </w:p>
        </w:tc>
        <w:tc>
          <w:tcPr>
            <w:tcW w:w="5103" w:type="dxa"/>
          </w:tcPr>
          <w:p w:rsidR="008D33A4" w:rsidRDefault="008D33A4" w:rsidP="004D75C8">
            <w:pPr>
              <w:spacing w:after="240"/>
              <w:ind w:left="539"/>
              <w:jc w:val="center"/>
            </w:pPr>
          </w:p>
        </w:tc>
      </w:tr>
      <w:tr w:rsidR="008D33A4" w:rsidRPr="008D33A4">
        <w:tblPrEx>
          <w:tblCellMar>
            <w:top w:w="0" w:type="dxa"/>
            <w:bottom w:w="0" w:type="dxa"/>
          </w:tblCellMar>
        </w:tblPrEx>
        <w:trPr>
          <w:trHeight w:val="1020"/>
        </w:trPr>
        <w:tc>
          <w:tcPr>
            <w:tcW w:w="4139" w:type="dxa"/>
          </w:tcPr>
          <w:p w:rsidR="008D33A4" w:rsidRPr="008D33A4" w:rsidRDefault="008D33A4" w:rsidP="008D33A4">
            <w:pPr>
              <w:jc w:val="both"/>
              <w:rPr>
                <w:sz w:val="28"/>
                <w:szCs w:val="28"/>
              </w:rPr>
            </w:pPr>
            <w:r w:rsidRPr="008D33A4">
              <w:rPr>
                <w:sz w:val="28"/>
                <w:szCs w:val="28"/>
              </w:rPr>
              <w:t>О проведении публичных слушаний по проекту планировки территории совмещенного с  проектом межевания территории по ул. Советской в с. Горнозаводск</w:t>
            </w:r>
            <w:r>
              <w:rPr>
                <w:sz w:val="28"/>
                <w:szCs w:val="28"/>
              </w:rPr>
              <w:t>е</w:t>
            </w:r>
            <w:r w:rsidRPr="008D33A4">
              <w:rPr>
                <w:sz w:val="28"/>
                <w:szCs w:val="28"/>
              </w:rPr>
              <w:t xml:space="preserve"> Невельского района</w:t>
            </w:r>
          </w:p>
        </w:tc>
        <w:tc>
          <w:tcPr>
            <w:tcW w:w="5103" w:type="dxa"/>
          </w:tcPr>
          <w:p w:rsidR="008D33A4" w:rsidRPr="008D33A4" w:rsidRDefault="008D33A4" w:rsidP="008D33A4">
            <w:pPr>
              <w:jc w:val="both"/>
              <w:rPr>
                <w:sz w:val="28"/>
                <w:szCs w:val="28"/>
              </w:rPr>
            </w:pPr>
          </w:p>
        </w:tc>
      </w:tr>
      <w:tr w:rsidR="008D33A4" w:rsidRPr="008D33A4">
        <w:tblPrEx>
          <w:tblCellMar>
            <w:top w:w="0" w:type="dxa"/>
            <w:bottom w:w="0" w:type="dxa"/>
          </w:tblCellMar>
        </w:tblPrEx>
        <w:trPr>
          <w:cantSplit/>
          <w:trHeight w:val="480"/>
        </w:trPr>
        <w:tc>
          <w:tcPr>
            <w:tcW w:w="9242" w:type="dxa"/>
            <w:gridSpan w:val="2"/>
          </w:tcPr>
          <w:p w:rsidR="008D33A4" w:rsidRPr="008D33A4" w:rsidRDefault="008D33A4" w:rsidP="008D33A4">
            <w:pPr>
              <w:jc w:val="both"/>
              <w:rPr>
                <w:sz w:val="28"/>
                <w:szCs w:val="28"/>
              </w:rPr>
            </w:pPr>
          </w:p>
        </w:tc>
      </w:tr>
    </w:tbl>
    <w:p w:rsidR="008D33A4" w:rsidRPr="008D33A4" w:rsidRDefault="008D33A4" w:rsidP="008D33A4">
      <w:pPr>
        <w:ind w:firstLine="708"/>
        <w:jc w:val="both"/>
        <w:rPr>
          <w:sz w:val="28"/>
          <w:szCs w:val="28"/>
        </w:rPr>
      </w:pPr>
      <w:r w:rsidRPr="008D33A4">
        <w:rPr>
          <w:sz w:val="28"/>
          <w:szCs w:val="28"/>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статьёй 46 Градостроительного кодекса Российской Федерации, статьей 16, 46 Федерального закона от 06.10.2003 № 131 - ФЗ «Об общих принципах организации местного самоуправления в Российской федерации», ст. </w:t>
      </w:r>
      <w:r>
        <w:rPr>
          <w:sz w:val="28"/>
          <w:szCs w:val="28"/>
        </w:rPr>
        <w:t xml:space="preserve">ст. </w:t>
      </w:r>
      <w:r w:rsidRPr="008D33A4">
        <w:rPr>
          <w:sz w:val="28"/>
          <w:szCs w:val="28"/>
        </w:rPr>
        <w:t xml:space="preserve">20, 44, 45 Устава МО «Невельский городской округ», Положением «О  проведении публичных слушаний в </w:t>
      </w:r>
      <w:r>
        <w:rPr>
          <w:sz w:val="28"/>
          <w:szCs w:val="28"/>
        </w:rPr>
        <w:t>муниципальном образовании</w:t>
      </w:r>
      <w:r w:rsidRPr="008D33A4">
        <w:rPr>
          <w:sz w:val="28"/>
          <w:szCs w:val="28"/>
        </w:rPr>
        <w:t xml:space="preserve"> «Невельский городской округ», принятым решением Собрания Невельского городского округа от 28.05.2010 года № 9, администрация Невельского городского округа</w:t>
      </w:r>
    </w:p>
    <w:p w:rsidR="008D33A4" w:rsidRPr="008D33A4" w:rsidRDefault="008D33A4" w:rsidP="008D33A4">
      <w:pPr>
        <w:jc w:val="both"/>
        <w:rPr>
          <w:sz w:val="28"/>
          <w:szCs w:val="28"/>
        </w:rPr>
      </w:pPr>
    </w:p>
    <w:p w:rsidR="008D33A4" w:rsidRPr="008D33A4" w:rsidRDefault="008D33A4" w:rsidP="008D33A4">
      <w:pPr>
        <w:jc w:val="both"/>
        <w:rPr>
          <w:sz w:val="28"/>
          <w:szCs w:val="28"/>
        </w:rPr>
      </w:pPr>
      <w:r w:rsidRPr="008D33A4">
        <w:rPr>
          <w:sz w:val="28"/>
          <w:szCs w:val="28"/>
        </w:rPr>
        <w:t xml:space="preserve"> ПОСТАНОВЛЯЕТ:</w:t>
      </w:r>
    </w:p>
    <w:p w:rsidR="008D33A4" w:rsidRPr="008D33A4" w:rsidRDefault="008D33A4" w:rsidP="008D33A4">
      <w:pPr>
        <w:jc w:val="both"/>
        <w:rPr>
          <w:sz w:val="28"/>
          <w:szCs w:val="28"/>
        </w:rPr>
      </w:pPr>
      <w:r w:rsidRPr="008D33A4">
        <w:rPr>
          <w:sz w:val="28"/>
          <w:szCs w:val="28"/>
        </w:rPr>
        <w:t xml:space="preserve"> </w:t>
      </w:r>
    </w:p>
    <w:p w:rsidR="008D33A4" w:rsidRPr="008D33A4" w:rsidRDefault="008D33A4" w:rsidP="008D33A4">
      <w:pPr>
        <w:ind w:firstLine="708"/>
        <w:jc w:val="both"/>
        <w:rPr>
          <w:sz w:val="28"/>
          <w:szCs w:val="28"/>
        </w:rPr>
      </w:pPr>
      <w:r w:rsidRPr="008D33A4">
        <w:rPr>
          <w:sz w:val="28"/>
          <w:szCs w:val="28"/>
        </w:rPr>
        <w:t>1. Провести публичные слушания по проекту планировки территории  совмещенного с  проектом межевания территории по ул. Советской  в с. Горнозаводск</w:t>
      </w:r>
      <w:r w:rsidR="00291B81">
        <w:rPr>
          <w:sz w:val="28"/>
          <w:szCs w:val="28"/>
        </w:rPr>
        <w:t>е</w:t>
      </w:r>
      <w:r w:rsidRPr="008D33A4">
        <w:rPr>
          <w:sz w:val="28"/>
          <w:szCs w:val="28"/>
        </w:rPr>
        <w:t xml:space="preserve"> Невельского района -  16.01.2014 г. с 16-00 до 18-00 в здании ДК «Шахтер» по адресу: с. Горнозаводск, ул. Советская, 33.</w:t>
      </w:r>
    </w:p>
    <w:p w:rsidR="008D33A4" w:rsidRPr="008D33A4" w:rsidRDefault="008D33A4" w:rsidP="008D33A4">
      <w:pPr>
        <w:ind w:firstLine="708"/>
        <w:jc w:val="both"/>
        <w:rPr>
          <w:sz w:val="28"/>
          <w:szCs w:val="28"/>
        </w:rPr>
      </w:pPr>
      <w:r w:rsidRPr="008D33A4">
        <w:rPr>
          <w:sz w:val="28"/>
          <w:szCs w:val="28"/>
        </w:rPr>
        <w:t>2. Утвердить состав организационного комитета  по подготовке и проведению публичных слушаний (</w:t>
      </w:r>
      <w:r>
        <w:rPr>
          <w:sz w:val="28"/>
          <w:szCs w:val="28"/>
        </w:rPr>
        <w:t>прилагается</w:t>
      </w:r>
      <w:r w:rsidRPr="008D33A4">
        <w:rPr>
          <w:sz w:val="28"/>
          <w:szCs w:val="28"/>
        </w:rPr>
        <w:t>).</w:t>
      </w:r>
    </w:p>
    <w:p w:rsidR="008D33A4" w:rsidRPr="008D33A4" w:rsidRDefault="008D33A4" w:rsidP="008D33A4">
      <w:pPr>
        <w:ind w:firstLine="708"/>
        <w:jc w:val="both"/>
        <w:rPr>
          <w:sz w:val="28"/>
          <w:szCs w:val="28"/>
        </w:rPr>
      </w:pPr>
      <w:r w:rsidRPr="008D33A4">
        <w:rPr>
          <w:sz w:val="28"/>
          <w:szCs w:val="28"/>
        </w:rPr>
        <w:t xml:space="preserve">3. Утвердить порядок направления в организационный комитет  по подготовке и проведению публичных слушаний предложений заинтересованных лиц по проекту планировки территории  совмещенного с  </w:t>
      </w:r>
      <w:r w:rsidRPr="008D33A4">
        <w:rPr>
          <w:sz w:val="28"/>
          <w:szCs w:val="28"/>
        </w:rPr>
        <w:lastRenderedPageBreak/>
        <w:t>проектом межевания территории по ул. Советской в с. Горнозаводск</w:t>
      </w:r>
      <w:r w:rsidR="00291B81">
        <w:rPr>
          <w:sz w:val="28"/>
          <w:szCs w:val="28"/>
        </w:rPr>
        <w:t>е</w:t>
      </w:r>
      <w:r w:rsidRPr="008D33A4">
        <w:rPr>
          <w:sz w:val="28"/>
          <w:szCs w:val="28"/>
        </w:rPr>
        <w:t xml:space="preserve"> Невельского района </w:t>
      </w:r>
      <w:r>
        <w:rPr>
          <w:sz w:val="28"/>
          <w:szCs w:val="28"/>
        </w:rPr>
        <w:t>(прилагается</w:t>
      </w:r>
      <w:r w:rsidRPr="008D33A4">
        <w:rPr>
          <w:sz w:val="28"/>
          <w:szCs w:val="28"/>
        </w:rPr>
        <w:t>).</w:t>
      </w:r>
    </w:p>
    <w:p w:rsidR="008D33A4" w:rsidRPr="008D33A4" w:rsidRDefault="008D33A4" w:rsidP="008D33A4">
      <w:pPr>
        <w:ind w:firstLine="708"/>
        <w:jc w:val="both"/>
        <w:rPr>
          <w:sz w:val="28"/>
          <w:szCs w:val="28"/>
        </w:rPr>
      </w:pPr>
      <w:r w:rsidRPr="008D33A4">
        <w:rPr>
          <w:sz w:val="28"/>
          <w:szCs w:val="28"/>
        </w:rPr>
        <w:t>4. Организационному комитету:</w:t>
      </w:r>
    </w:p>
    <w:p w:rsidR="008D33A4" w:rsidRPr="008D33A4" w:rsidRDefault="008D33A4" w:rsidP="008D33A4">
      <w:pPr>
        <w:ind w:firstLine="708"/>
        <w:jc w:val="both"/>
        <w:rPr>
          <w:sz w:val="28"/>
          <w:szCs w:val="28"/>
        </w:rPr>
      </w:pPr>
      <w:r w:rsidRPr="008D33A4">
        <w:rPr>
          <w:sz w:val="28"/>
          <w:szCs w:val="28"/>
        </w:rPr>
        <w:t>4.1. Обеспечить проведение выставок, экспозиций демонстрационных материалов по проекту планировки территории  совмещенного с  проектом межевания территории по ул. Советской  в с. Горнозаводск</w:t>
      </w:r>
      <w:r w:rsidR="00291B81">
        <w:rPr>
          <w:sz w:val="28"/>
          <w:szCs w:val="28"/>
        </w:rPr>
        <w:t>е</w:t>
      </w:r>
      <w:r w:rsidRPr="008D33A4">
        <w:rPr>
          <w:sz w:val="28"/>
          <w:szCs w:val="28"/>
        </w:rPr>
        <w:t xml:space="preserve"> Невельского района, выступления представителей органов местного самоуправления, на общественных слушаниях.</w:t>
      </w:r>
    </w:p>
    <w:p w:rsidR="008D33A4" w:rsidRPr="008D33A4" w:rsidRDefault="008D33A4" w:rsidP="008D33A4">
      <w:pPr>
        <w:ind w:firstLine="708"/>
        <w:jc w:val="both"/>
        <w:rPr>
          <w:sz w:val="28"/>
          <w:szCs w:val="28"/>
        </w:rPr>
      </w:pPr>
      <w:r w:rsidRPr="008D33A4">
        <w:rPr>
          <w:sz w:val="28"/>
          <w:szCs w:val="28"/>
        </w:rPr>
        <w:t>4.2. Обеспечить публикацию материалов по проекту планировки территории совмещенного с проектом межевания территории по ул. Советской в с. Горнозаводск</w:t>
      </w:r>
      <w:r w:rsidR="00291B81">
        <w:rPr>
          <w:sz w:val="28"/>
          <w:szCs w:val="28"/>
        </w:rPr>
        <w:t>е</w:t>
      </w:r>
      <w:r w:rsidRPr="008D33A4">
        <w:rPr>
          <w:sz w:val="28"/>
          <w:szCs w:val="28"/>
        </w:rPr>
        <w:t xml:space="preserve"> Невельского района на официальном сайте администрации Невельского городского округа (www.adm-nevelsk.ru), в разделе «Градостроительство»;</w:t>
      </w:r>
    </w:p>
    <w:p w:rsidR="008D33A4" w:rsidRPr="008D33A4" w:rsidRDefault="008D33A4" w:rsidP="008D33A4">
      <w:pPr>
        <w:ind w:firstLine="708"/>
        <w:jc w:val="both"/>
        <w:rPr>
          <w:sz w:val="28"/>
          <w:szCs w:val="28"/>
        </w:rPr>
      </w:pPr>
      <w:r w:rsidRPr="008D33A4">
        <w:rPr>
          <w:sz w:val="28"/>
          <w:szCs w:val="28"/>
        </w:rPr>
        <w:t>4.3.Комитету по управлению имуществом администрации Невельского городского округа (Пышненко Е.Е.) уведомить правообладателей земельных участков и объектов капитального строительства, расположенных на рассматриваемой территории, лиц, законные интересы которых могут быть нарушены в связи с реализацией данного проекта.</w:t>
      </w:r>
    </w:p>
    <w:p w:rsidR="008D33A4" w:rsidRPr="008D33A4" w:rsidRDefault="008D33A4" w:rsidP="008D33A4">
      <w:pPr>
        <w:ind w:firstLine="708"/>
        <w:jc w:val="both"/>
        <w:rPr>
          <w:sz w:val="28"/>
          <w:szCs w:val="28"/>
        </w:rPr>
      </w:pPr>
      <w:r w:rsidRPr="008D33A4">
        <w:rPr>
          <w:sz w:val="28"/>
          <w:szCs w:val="28"/>
        </w:rPr>
        <w:t>5.Настоящее постановление опубликовать в газете «Неве</w:t>
      </w:r>
      <w:r>
        <w:rPr>
          <w:sz w:val="28"/>
          <w:szCs w:val="28"/>
        </w:rPr>
        <w:t xml:space="preserve">льские новости» и разместить на </w:t>
      </w:r>
      <w:r w:rsidR="00291B81">
        <w:rPr>
          <w:sz w:val="28"/>
          <w:szCs w:val="28"/>
        </w:rPr>
        <w:t xml:space="preserve">официальном </w:t>
      </w:r>
      <w:r w:rsidRPr="008D33A4">
        <w:rPr>
          <w:sz w:val="28"/>
          <w:szCs w:val="28"/>
        </w:rPr>
        <w:t xml:space="preserve">сайте администрации Невельского </w:t>
      </w:r>
      <w:r w:rsidR="00291B81">
        <w:rPr>
          <w:sz w:val="28"/>
          <w:szCs w:val="28"/>
        </w:rPr>
        <w:t>городского округа</w:t>
      </w:r>
      <w:r w:rsidRPr="008D33A4">
        <w:rPr>
          <w:sz w:val="28"/>
          <w:szCs w:val="28"/>
        </w:rPr>
        <w:t>.</w:t>
      </w:r>
    </w:p>
    <w:p w:rsidR="008D33A4" w:rsidRPr="008D33A4" w:rsidRDefault="008D33A4" w:rsidP="008D33A4">
      <w:pPr>
        <w:ind w:firstLine="708"/>
        <w:jc w:val="both"/>
        <w:rPr>
          <w:sz w:val="28"/>
          <w:szCs w:val="28"/>
        </w:rPr>
      </w:pPr>
      <w:r w:rsidRPr="008D33A4">
        <w:rPr>
          <w:sz w:val="28"/>
          <w:szCs w:val="28"/>
        </w:rPr>
        <w:t>6. Данное постановление вступает в силу с момента его подписания.</w:t>
      </w:r>
    </w:p>
    <w:p w:rsidR="008D33A4" w:rsidRPr="008D33A4" w:rsidRDefault="008D33A4" w:rsidP="008D33A4">
      <w:pPr>
        <w:ind w:firstLine="708"/>
        <w:jc w:val="both"/>
        <w:rPr>
          <w:sz w:val="28"/>
          <w:szCs w:val="28"/>
        </w:rPr>
      </w:pPr>
      <w:r w:rsidRPr="008D33A4">
        <w:rPr>
          <w:sz w:val="28"/>
          <w:szCs w:val="28"/>
        </w:rPr>
        <w:t>7. Контроль за исполнением данного постановления возложить на первого заместителя мэра</w:t>
      </w:r>
      <w:r>
        <w:rPr>
          <w:sz w:val="28"/>
          <w:szCs w:val="28"/>
        </w:rPr>
        <w:t xml:space="preserve"> Невельского городского округа </w:t>
      </w:r>
      <w:r w:rsidRPr="008D33A4">
        <w:rPr>
          <w:sz w:val="28"/>
          <w:szCs w:val="28"/>
        </w:rPr>
        <w:t xml:space="preserve">Пан В. Ч., главного архитектора г. </w:t>
      </w:r>
      <w:r>
        <w:rPr>
          <w:sz w:val="28"/>
          <w:szCs w:val="28"/>
        </w:rPr>
        <w:t xml:space="preserve">Невельска и Невельского района </w:t>
      </w:r>
      <w:r w:rsidRPr="008D33A4">
        <w:rPr>
          <w:sz w:val="28"/>
          <w:szCs w:val="28"/>
        </w:rPr>
        <w:t>Горнов</w:t>
      </w:r>
      <w:r w:rsidR="00291B81">
        <w:rPr>
          <w:sz w:val="28"/>
          <w:szCs w:val="28"/>
        </w:rPr>
        <w:t>а</w:t>
      </w:r>
      <w:r w:rsidRPr="008D33A4">
        <w:rPr>
          <w:sz w:val="28"/>
          <w:szCs w:val="28"/>
        </w:rPr>
        <w:t xml:space="preserve"> А. П. </w:t>
      </w: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rPr>
          <w:sz w:val="28"/>
          <w:szCs w:val="28"/>
        </w:rPr>
      </w:pPr>
      <w:r w:rsidRPr="008D33A4">
        <w:rPr>
          <w:sz w:val="28"/>
          <w:szCs w:val="28"/>
        </w:rPr>
        <w:t xml:space="preserve">Мэр Невельского городского округа                                           В. Н. Пак        </w:t>
      </w: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Default="008D33A4" w:rsidP="008D33A4">
      <w:pPr>
        <w:jc w:val="both"/>
        <w:rPr>
          <w:sz w:val="28"/>
          <w:szCs w:val="28"/>
        </w:rPr>
      </w:pPr>
    </w:p>
    <w:p w:rsidR="00291B81" w:rsidRDefault="00291B81" w:rsidP="008D33A4">
      <w:pPr>
        <w:jc w:val="both"/>
        <w:rPr>
          <w:sz w:val="28"/>
          <w:szCs w:val="28"/>
        </w:rPr>
      </w:pPr>
    </w:p>
    <w:p w:rsidR="00291B81" w:rsidRPr="008D33A4" w:rsidRDefault="00291B81" w:rsidP="008D33A4">
      <w:pPr>
        <w:jc w:val="both"/>
        <w:rPr>
          <w:sz w:val="28"/>
          <w:szCs w:val="28"/>
        </w:rPr>
      </w:pPr>
    </w:p>
    <w:p w:rsidR="008D33A4" w:rsidRPr="008D33A4" w:rsidRDefault="008D33A4" w:rsidP="008D33A4">
      <w:pPr>
        <w:jc w:val="both"/>
        <w:rPr>
          <w:sz w:val="28"/>
          <w:szCs w:val="28"/>
        </w:rPr>
      </w:pPr>
      <w:r w:rsidRPr="008D33A4">
        <w:rPr>
          <w:sz w:val="28"/>
          <w:szCs w:val="28"/>
        </w:rPr>
        <w:t xml:space="preserve">                                                                                                                                                                                                           </w:t>
      </w:r>
    </w:p>
    <w:p w:rsidR="008D33A4" w:rsidRPr="008D33A4" w:rsidRDefault="008D33A4" w:rsidP="008D33A4">
      <w:pPr>
        <w:jc w:val="right"/>
        <w:rPr>
          <w:sz w:val="28"/>
          <w:szCs w:val="28"/>
        </w:rPr>
      </w:pPr>
      <w:r w:rsidRPr="008D33A4">
        <w:rPr>
          <w:sz w:val="28"/>
          <w:szCs w:val="28"/>
        </w:rPr>
        <w:t xml:space="preserve">                                                                                            </w:t>
      </w:r>
      <w:r>
        <w:rPr>
          <w:sz w:val="28"/>
          <w:szCs w:val="28"/>
        </w:rPr>
        <w:t>Утвержден</w:t>
      </w:r>
    </w:p>
    <w:p w:rsidR="008D33A4" w:rsidRDefault="008D33A4" w:rsidP="008D33A4">
      <w:pPr>
        <w:jc w:val="right"/>
        <w:rPr>
          <w:sz w:val="28"/>
          <w:szCs w:val="28"/>
        </w:rPr>
      </w:pPr>
      <w:r w:rsidRPr="008D33A4">
        <w:rPr>
          <w:sz w:val="28"/>
          <w:szCs w:val="28"/>
        </w:rPr>
        <w:lastRenderedPageBreak/>
        <w:t xml:space="preserve">                             </w:t>
      </w:r>
      <w:r>
        <w:rPr>
          <w:sz w:val="28"/>
          <w:szCs w:val="28"/>
        </w:rPr>
        <w:t>постановлением</w:t>
      </w:r>
      <w:r w:rsidRPr="008D33A4">
        <w:rPr>
          <w:sz w:val="28"/>
          <w:szCs w:val="28"/>
        </w:rPr>
        <w:t xml:space="preserve"> администрации </w:t>
      </w:r>
    </w:p>
    <w:p w:rsidR="008D33A4" w:rsidRDefault="008D33A4" w:rsidP="008D33A4">
      <w:pPr>
        <w:jc w:val="right"/>
        <w:rPr>
          <w:sz w:val="28"/>
          <w:szCs w:val="28"/>
        </w:rPr>
      </w:pPr>
      <w:r>
        <w:rPr>
          <w:sz w:val="28"/>
          <w:szCs w:val="28"/>
        </w:rPr>
        <w:t xml:space="preserve">Невельского </w:t>
      </w:r>
      <w:r w:rsidRPr="008D33A4">
        <w:rPr>
          <w:sz w:val="28"/>
          <w:szCs w:val="28"/>
        </w:rPr>
        <w:t xml:space="preserve">городского округа   </w:t>
      </w:r>
    </w:p>
    <w:p w:rsidR="008D33A4" w:rsidRPr="008D33A4" w:rsidRDefault="008D33A4" w:rsidP="008D33A4">
      <w:pPr>
        <w:jc w:val="right"/>
        <w:rPr>
          <w:sz w:val="28"/>
          <w:szCs w:val="28"/>
        </w:rPr>
      </w:pPr>
      <w:r w:rsidRPr="008D33A4">
        <w:rPr>
          <w:sz w:val="28"/>
          <w:szCs w:val="28"/>
        </w:rPr>
        <w:t xml:space="preserve">от </w:t>
      </w:r>
      <w:r>
        <w:rPr>
          <w:sz w:val="28"/>
          <w:szCs w:val="28"/>
        </w:rPr>
        <w:t>11.12.</w:t>
      </w:r>
      <w:r w:rsidRPr="008D33A4">
        <w:rPr>
          <w:sz w:val="28"/>
          <w:szCs w:val="28"/>
        </w:rPr>
        <w:t>2013 г</w:t>
      </w:r>
      <w:r>
        <w:rPr>
          <w:sz w:val="28"/>
          <w:szCs w:val="28"/>
        </w:rPr>
        <w:t>.</w:t>
      </w:r>
      <w:r w:rsidRPr="008D33A4">
        <w:rPr>
          <w:sz w:val="28"/>
          <w:szCs w:val="28"/>
        </w:rPr>
        <w:t xml:space="preserve">  № </w:t>
      </w:r>
      <w:r>
        <w:rPr>
          <w:sz w:val="28"/>
          <w:szCs w:val="28"/>
        </w:rPr>
        <w:t>1787</w:t>
      </w: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both"/>
        <w:rPr>
          <w:sz w:val="28"/>
          <w:szCs w:val="28"/>
        </w:rPr>
      </w:pPr>
    </w:p>
    <w:p w:rsidR="008D33A4" w:rsidRPr="008D33A4" w:rsidRDefault="008D33A4" w:rsidP="008D33A4">
      <w:pPr>
        <w:jc w:val="center"/>
        <w:rPr>
          <w:sz w:val="28"/>
          <w:szCs w:val="28"/>
        </w:rPr>
      </w:pPr>
      <w:r w:rsidRPr="008D33A4">
        <w:rPr>
          <w:sz w:val="28"/>
          <w:szCs w:val="28"/>
        </w:rPr>
        <w:t>Состав организационного комитета</w:t>
      </w:r>
    </w:p>
    <w:p w:rsidR="008D33A4" w:rsidRPr="008D33A4" w:rsidRDefault="008D33A4" w:rsidP="008D33A4">
      <w:pPr>
        <w:jc w:val="center"/>
        <w:rPr>
          <w:sz w:val="28"/>
          <w:szCs w:val="28"/>
        </w:rPr>
      </w:pPr>
      <w:r w:rsidRPr="008D33A4">
        <w:rPr>
          <w:sz w:val="28"/>
          <w:szCs w:val="28"/>
        </w:rPr>
        <w:t>по подготовке и  проведению публичных слушаний</w:t>
      </w:r>
    </w:p>
    <w:p w:rsidR="008D33A4" w:rsidRPr="008D33A4" w:rsidRDefault="008D33A4" w:rsidP="008D33A4">
      <w:pPr>
        <w:jc w:val="both"/>
        <w:rPr>
          <w:sz w:val="28"/>
          <w:szCs w:val="28"/>
        </w:rPr>
      </w:pPr>
    </w:p>
    <w:tbl>
      <w:tblPr>
        <w:tblW w:w="9288" w:type="dxa"/>
        <w:tblLook w:val="01E0" w:firstRow="1" w:lastRow="1" w:firstColumn="1" w:lastColumn="1" w:noHBand="0" w:noVBand="0"/>
      </w:tblPr>
      <w:tblGrid>
        <w:gridCol w:w="3708"/>
        <w:gridCol w:w="5580"/>
      </w:tblGrid>
      <w:tr w:rsidR="008D33A4" w:rsidRPr="008D33A4">
        <w:tc>
          <w:tcPr>
            <w:tcW w:w="3708" w:type="dxa"/>
          </w:tcPr>
          <w:p w:rsidR="00291B81" w:rsidRDefault="008D33A4" w:rsidP="00291B81">
            <w:pPr>
              <w:rPr>
                <w:sz w:val="28"/>
                <w:szCs w:val="28"/>
              </w:rPr>
            </w:pPr>
            <w:r w:rsidRPr="008D33A4">
              <w:rPr>
                <w:sz w:val="28"/>
                <w:szCs w:val="28"/>
              </w:rPr>
              <w:t xml:space="preserve">Пан Вячеслав </w:t>
            </w:r>
          </w:p>
          <w:p w:rsidR="008D33A4" w:rsidRPr="008D33A4" w:rsidRDefault="008D33A4" w:rsidP="00291B81">
            <w:pPr>
              <w:rPr>
                <w:sz w:val="28"/>
                <w:szCs w:val="28"/>
              </w:rPr>
            </w:pPr>
            <w:r w:rsidRPr="008D33A4">
              <w:rPr>
                <w:sz w:val="28"/>
                <w:szCs w:val="28"/>
              </w:rPr>
              <w:t>Чесунович</w:t>
            </w:r>
          </w:p>
        </w:tc>
        <w:tc>
          <w:tcPr>
            <w:tcW w:w="5580" w:type="dxa"/>
          </w:tcPr>
          <w:p w:rsidR="008D33A4" w:rsidRDefault="008D33A4" w:rsidP="008D33A4">
            <w:pPr>
              <w:jc w:val="both"/>
              <w:rPr>
                <w:sz w:val="28"/>
                <w:szCs w:val="28"/>
              </w:rPr>
            </w:pPr>
            <w:r>
              <w:rPr>
                <w:sz w:val="28"/>
                <w:szCs w:val="28"/>
              </w:rPr>
              <w:t>-п</w:t>
            </w:r>
            <w:r w:rsidRPr="008D33A4">
              <w:rPr>
                <w:sz w:val="28"/>
                <w:szCs w:val="28"/>
              </w:rPr>
              <w:t>ервый заместитель мэра Невельского городского округа</w:t>
            </w:r>
            <w:r w:rsidR="00291B81">
              <w:rPr>
                <w:sz w:val="28"/>
                <w:szCs w:val="28"/>
              </w:rPr>
              <w:t>,</w:t>
            </w:r>
            <w:r w:rsidRPr="008D33A4">
              <w:rPr>
                <w:sz w:val="28"/>
                <w:szCs w:val="28"/>
              </w:rPr>
              <w:t xml:space="preserve"> председатель организационного комитета</w:t>
            </w:r>
            <w:r>
              <w:rPr>
                <w:sz w:val="28"/>
                <w:szCs w:val="28"/>
              </w:rPr>
              <w:t>;</w:t>
            </w:r>
            <w:r w:rsidRPr="008D33A4">
              <w:rPr>
                <w:sz w:val="28"/>
                <w:szCs w:val="28"/>
              </w:rPr>
              <w:t xml:space="preserve"> </w:t>
            </w:r>
          </w:p>
          <w:p w:rsidR="00291B81" w:rsidRPr="008D33A4" w:rsidRDefault="00291B81" w:rsidP="008D33A4">
            <w:pPr>
              <w:jc w:val="both"/>
              <w:rPr>
                <w:sz w:val="28"/>
                <w:szCs w:val="28"/>
              </w:rPr>
            </w:pPr>
          </w:p>
        </w:tc>
      </w:tr>
      <w:tr w:rsidR="008D33A4" w:rsidRPr="008D33A4">
        <w:tc>
          <w:tcPr>
            <w:tcW w:w="3708" w:type="dxa"/>
          </w:tcPr>
          <w:p w:rsidR="00291B81" w:rsidRDefault="008D33A4" w:rsidP="00291B81">
            <w:pPr>
              <w:rPr>
                <w:sz w:val="28"/>
                <w:szCs w:val="28"/>
              </w:rPr>
            </w:pPr>
            <w:r w:rsidRPr="008D33A4">
              <w:rPr>
                <w:sz w:val="28"/>
                <w:szCs w:val="28"/>
              </w:rPr>
              <w:t xml:space="preserve">Горнов Андрей </w:t>
            </w:r>
          </w:p>
          <w:p w:rsidR="008D33A4" w:rsidRPr="008D33A4" w:rsidRDefault="008D33A4" w:rsidP="00291B81">
            <w:pPr>
              <w:rPr>
                <w:sz w:val="28"/>
                <w:szCs w:val="28"/>
              </w:rPr>
            </w:pPr>
            <w:r w:rsidRPr="008D33A4">
              <w:rPr>
                <w:sz w:val="28"/>
                <w:szCs w:val="28"/>
              </w:rPr>
              <w:t>Павлович</w:t>
            </w:r>
          </w:p>
        </w:tc>
        <w:tc>
          <w:tcPr>
            <w:tcW w:w="5580" w:type="dxa"/>
          </w:tcPr>
          <w:p w:rsidR="008D33A4" w:rsidRPr="008D33A4" w:rsidRDefault="008D33A4" w:rsidP="008D33A4">
            <w:pPr>
              <w:jc w:val="both"/>
              <w:rPr>
                <w:sz w:val="28"/>
                <w:szCs w:val="28"/>
              </w:rPr>
            </w:pPr>
            <w:r>
              <w:rPr>
                <w:sz w:val="28"/>
                <w:szCs w:val="28"/>
              </w:rPr>
              <w:t>-г</w:t>
            </w:r>
            <w:r w:rsidRPr="008D33A4">
              <w:rPr>
                <w:sz w:val="28"/>
                <w:szCs w:val="28"/>
              </w:rPr>
              <w:t>лавный архитектор г. Невельска и Невельского района</w:t>
            </w:r>
            <w:r w:rsidR="00291B81">
              <w:rPr>
                <w:sz w:val="28"/>
                <w:szCs w:val="28"/>
              </w:rPr>
              <w:t>,</w:t>
            </w:r>
            <w:r w:rsidRPr="008D33A4">
              <w:rPr>
                <w:sz w:val="28"/>
                <w:szCs w:val="28"/>
              </w:rPr>
              <w:t xml:space="preserve"> секретарь организационного комитета</w:t>
            </w:r>
            <w:r>
              <w:rPr>
                <w:sz w:val="28"/>
                <w:szCs w:val="28"/>
              </w:rPr>
              <w:t>.</w:t>
            </w:r>
          </w:p>
        </w:tc>
      </w:tr>
      <w:tr w:rsidR="008D33A4" w:rsidRPr="008D33A4">
        <w:tc>
          <w:tcPr>
            <w:tcW w:w="3708" w:type="dxa"/>
          </w:tcPr>
          <w:p w:rsidR="008D33A4" w:rsidRDefault="008D33A4" w:rsidP="00291B81">
            <w:pPr>
              <w:rPr>
                <w:sz w:val="28"/>
                <w:szCs w:val="28"/>
              </w:rPr>
            </w:pPr>
            <w:r>
              <w:rPr>
                <w:sz w:val="28"/>
                <w:szCs w:val="28"/>
              </w:rPr>
              <w:t>Члены организационного комитета:</w:t>
            </w:r>
          </w:p>
          <w:p w:rsidR="00291B81" w:rsidRPr="008D33A4" w:rsidRDefault="00291B81" w:rsidP="00291B81">
            <w:pPr>
              <w:rPr>
                <w:sz w:val="28"/>
                <w:szCs w:val="28"/>
              </w:rPr>
            </w:pPr>
          </w:p>
        </w:tc>
        <w:tc>
          <w:tcPr>
            <w:tcW w:w="5580" w:type="dxa"/>
          </w:tcPr>
          <w:p w:rsidR="008D33A4" w:rsidRDefault="008D33A4" w:rsidP="008D33A4">
            <w:pPr>
              <w:jc w:val="both"/>
              <w:rPr>
                <w:sz w:val="28"/>
                <w:szCs w:val="28"/>
              </w:rPr>
            </w:pPr>
          </w:p>
        </w:tc>
      </w:tr>
      <w:tr w:rsidR="008D33A4" w:rsidRPr="008D33A4">
        <w:tc>
          <w:tcPr>
            <w:tcW w:w="3708" w:type="dxa"/>
          </w:tcPr>
          <w:p w:rsidR="008D33A4" w:rsidRPr="008D33A4" w:rsidRDefault="008D33A4" w:rsidP="00291B81">
            <w:pPr>
              <w:rPr>
                <w:sz w:val="28"/>
                <w:szCs w:val="28"/>
              </w:rPr>
            </w:pPr>
            <w:r w:rsidRPr="008D33A4">
              <w:rPr>
                <w:sz w:val="28"/>
                <w:szCs w:val="28"/>
              </w:rPr>
              <w:t>Насыпайко Иван Ипполитович</w:t>
            </w:r>
          </w:p>
        </w:tc>
        <w:tc>
          <w:tcPr>
            <w:tcW w:w="5580" w:type="dxa"/>
          </w:tcPr>
          <w:p w:rsidR="008D33A4" w:rsidRDefault="008D33A4" w:rsidP="008D33A4">
            <w:pPr>
              <w:jc w:val="both"/>
              <w:rPr>
                <w:sz w:val="28"/>
                <w:szCs w:val="28"/>
              </w:rPr>
            </w:pPr>
            <w:r>
              <w:rPr>
                <w:sz w:val="28"/>
                <w:szCs w:val="28"/>
              </w:rPr>
              <w:t>-п</w:t>
            </w:r>
            <w:r w:rsidRPr="008D33A4">
              <w:rPr>
                <w:sz w:val="28"/>
                <w:szCs w:val="28"/>
              </w:rPr>
              <w:t>редседатель Собрания Невельского городского округа</w:t>
            </w:r>
            <w:r>
              <w:rPr>
                <w:sz w:val="28"/>
                <w:szCs w:val="28"/>
              </w:rPr>
              <w:t>;</w:t>
            </w:r>
          </w:p>
          <w:p w:rsidR="00291B81" w:rsidRPr="008D33A4" w:rsidRDefault="00291B81" w:rsidP="008D33A4">
            <w:pPr>
              <w:jc w:val="both"/>
              <w:rPr>
                <w:sz w:val="28"/>
                <w:szCs w:val="28"/>
              </w:rPr>
            </w:pPr>
          </w:p>
        </w:tc>
      </w:tr>
      <w:tr w:rsidR="008D33A4" w:rsidRPr="008D33A4">
        <w:trPr>
          <w:trHeight w:val="581"/>
        </w:trPr>
        <w:tc>
          <w:tcPr>
            <w:tcW w:w="3708" w:type="dxa"/>
          </w:tcPr>
          <w:p w:rsidR="008D33A4" w:rsidRPr="008D33A4" w:rsidRDefault="008D33A4" w:rsidP="00291B81">
            <w:pPr>
              <w:rPr>
                <w:sz w:val="28"/>
                <w:szCs w:val="28"/>
              </w:rPr>
            </w:pPr>
            <w:r w:rsidRPr="008D33A4">
              <w:rPr>
                <w:sz w:val="28"/>
                <w:szCs w:val="28"/>
              </w:rPr>
              <w:t>Пышненко Елена Евгеньевна</w:t>
            </w:r>
          </w:p>
        </w:tc>
        <w:tc>
          <w:tcPr>
            <w:tcW w:w="5580" w:type="dxa"/>
          </w:tcPr>
          <w:p w:rsidR="008D33A4" w:rsidRDefault="008D33A4" w:rsidP="008D33A4">
            <w:pPr>
              <w:jc w:val="both"/>
              <w:rPr>
                <w:sz w:val="28"/>
                <w:szCs w:val="28"/>
              </w:rPr>
            </w:pPr>
            <w:r>
              <w:rPr>
                <w:sz w:val="28"/>
                <w:szCs w:val="28"/>
              </w:rPr>
              <w:t>-п</w:t>
            </w:r>
            <w:r w:rsidRPr="008D33A4">
              <w:rPr>
                <w:sz w:val="28"/>
                <w:szCs w:val="28"/>
              </w:rPr>
              <w:t>редседатель комитета по управлению имуществом администрации Невельского городского округа</w:t>
            </w:r>
            <w:r>
              <w:rPr>
                <w:sz w:val="28"/>
                <w:szCs w:val="28"/>
              </w:rPr>
              <w:t>;</w:t>
            </w:r>
          </w:p>
          <w:p w:rsidR="00291B81" w:rsidRPr="008D33A4" w:rsidRDefault="00291B81" w:rsidP="008D33A4">
            <w:pPr>
              <w:jc w:val="both"/>
              <w:rPr>
                <w:sz w:val="28"/>
                <w:szCs w:val="28"/>
              </w:rPr>
            </w:pPr>
          </w:p>
        </w:tc>
      </w:tr>
      <w:tr w:rsidR="008D33A4" w:rsidRPr="008D33A4">
        <w:trPr>
          <w:trHeight w:val="581"/>
        </w:trPr>
        <w:tc>
          <w:tcPr>
            <w:tcW w:w="3708" w:type="dxa"/>
          </w:tcPr>
          <w:p w:rsidR="008D33A4" w:rsidRDefault="008D33A4" w:rsidP="00291B81">
            <w:pPr>
              <w:rPr>
                <w:sz w:val="28"/>
                <w:szCs w:val="28"/>
              </w:rPr>
            </w:pPr>
            <w:r>
              <w:rPr>
                <w:sz w:val="28"/>
                <w:szCs w:val="28"/>
              </w:rPr>
              <w:t>Минц-</w:t>
            </w:r>
            <w:r w:rsidRPr="008D33A4">
              <w:rPr>
                <w:sz w:val="28"/>
                <w:szCs w:val="28"/>
              </w:rPr>
              <w:t>Копленок Владимир Сергеевич</w:t>
            </w:r>
          </w:p>
          <w:p w:rsidR="00291B81" w:rsidRPr="008D33A4" w:rsidRDefault="00291B81" w:rsidP="00291B81">
            <w:pPr>
              <w:rPr>
                <w:sz w:val="28"/>
                <w:szCs w:val="28"/>
              </w:rPr>
            </w:pPr>
          </w:p>
        </w:tc>
        <w:tc>
          <w:tcPr>
            <w:tcW w:w="5580" w:type="dxa"/>
          </w:tcPr>
          <w:p w:rsidR="008D33A4" w:rsidRPr="008D33A4" w:rsidRDefault="008D33A4" w:rsidP="008D33A4">
            <w:pPr>
              <w:jc w:val="both"/>
              <w:rPr>
                <w:sz w:val="28"/>
                <w:szCs w:val="28"/>
              </w:rPr>
            </w:pPr>
            <w:r>
              <w:rPr>
                <w:sz w:val="28"/>
                <w:szCs w:val="28"/>
              </w:rPr>
              <w:t>- г</w:t>
            </w:r>
            <w:r w:rsidRPr="008D33A4">
              <w:rPr>
                <w:sz w:val="28"/>
                <w:szCs w:val="28"/>
              </w:rPr>
              <w:t>лава администрации с. Горнозаводск</w:t>
            </w:r>
            <w:r w:rsidR="00291B81">
              <w:rPr>
                <w:sz w:val="28"/>
                <w:szCs w:val="28"/>
              </w:rPr>
              <w:t>а</w:t>
            </w:r>
            <w:r>
              <w:rPr>
                <w:sz w:val="28"/>
                <w:szCs w:val="28"/>
              </w:rPr>
              <w:t>;</w:t>
            </w:r>
          </w:p>
        </w:tc>
      </w:tr>
      <w:tr w:rsidR="008D33A4" w:rsidRPr="008D33A4">
        <w:trPr>
          <w:trHeight w:val="581"/>
        </w:trPr>
        <w:tc>
          <w:tcPr>
            <w:tcW w:w="3708" w:type="dxa"/>
          </w:tcPr>
          <w:p w:rsidR="008D33A4" w:rsidRPr="008D33A4" w:rsidRDefault="008D33A4" w:rsidP="00291B81">
            <w:pPr>
              <w:rPr>
                <w:sz w:val="28"/>
                <w:szCs w:val="28"/>
              </w:rPr>
            </w:pPr>
            <w:r>
              <w:rPr>
                <w:sz w:val="28"/>
                <w:szCs w:val="28"/>
              </w:rPr>
              <w:t>Косицы</w:t>
            </w:r>
            <w:r w:rsidRPr="008D33A4">
              <w:rPr>
                <w:sz w:val="28"/>
                <w:szCs w:val="28"/>
              </w:rPr>
              <w:t>на Светлана Владимировна</w:t>
            </w:r>
          </w:p>
        </w:tc>
        <w:tc>
          <w:tcPr>
            <w:tcW w:w="5580" w:type="dxa"/>
          </w:tcPr>
          <w:p w:rsidR="008D33A4" w:rsidRDefault="008D33A4" w:rsidP="008D33A4">
            <w:pPr>
              <w:jc w:val="both"/>
              <w:rPr>
                <w:sz w:val="28"/>
                <w:szCs w:val="28"/>
              </w:rPr>
            </w:pPr>
            <w:r>
              <w:rPr>
                <w:sz w:val="28"/>
                <w:szCs w:val="28"/>
              </w:rPr>
              <w:t>-н</w:t>
            </w:r>
            <w:r w:rsidRPr="008D33A4">
              <w:rPr>
                <w:sz w:val="28"/>
                <w:szCs w:val="28"/>
              </w:rPr>
              <w:t>ачальник отдела капитального строительства администрации Невельского городского округа</w:t>
            </w:r>
            <w:r>
              <w:rPr>
                <w:sz w:val="28"/>
                <w:szCs w:val="28"/>
              </w:rPr>
              <w:t>;</w:t>
            </w:r>
          </w:p>
          <w:p w:rsidR="00291B81" w:rsidRPr="008D33A4" w:rsidRDefault="00291B81" w:rsidP="008D33A4">
            <w:pPr>
              <w:jc w:val="both"/>
              <w:rPr>
                <w:sz w:val="28"/>
                <w:szCs w:val="28"/>
              </w:rPr>
            </w:pPr>
          </w:p>
        </w:tc>
      </w:tr>
      <w:tr w:rsidR="008D33A4" w:rsidRPr="008D33A4">
        <w:trPr>
          <w:trHeight w:val="581"/>
        </w:trPr>
        <w:tc>
          <w:tcPr>
            <w:tcW w:w="3708" w:type="dxa"/>
          </w:tcPr>
          <w:p w:rsidR="008D33A4" w:rsidRPr="008D33A4" w:rsidRDefault="008D33A4" w:rsidP="00291B81">
            <w:pPr>
              <w:rPr>
                <w:sz w:val="28"/>
                <w:szCs w:val="28"/>
              </w:rPr>
            </w:pPr>
            <w:r w:rsidRPr="008D33A4">
              <w:rPr>
                <w:sz w:val="28"/>
                <w:szCs w:val="28"/>
              </w:rPr>
              <w:t>Титаева Ольга Андреевна</w:t>
            </w:r>
          </w:p>
        </w:tc>
        <w:tc>
          <w:tcPr>
            <w:tcW w:w="5580" w:type="dxa"/>
          </w:tcPr>
          <w:p w:rsidR="008D33A4" w:rsidRDefault="008D33A4" w:rsidP="008D33A4">
            <w:pPr>
              <w:jc w:val="both"/>
              <w:rPr>
                <w:sz w:val="28"/>
                <w:szCs w:val="28"/>
              </w:rPr>
            </w:pPr>
            <w:r>
              <w:rPr>
                <w:sz w:val="28"/>
                <w:szCs w:val="28"/>
              </w:rPr>
              <w:t>-главный</w:t>
            </w:r>
            <w:r w:rsidRPr="008D33A4">
              <w:rPr>
                <w:sz w:val="28"/>
                <w:szCs w:val="28"/>
              </w:rPr>
              <w:t xml:space="preserve"> специалист комитета по управлению имуществом администрации Невельского городского округа</w:t>
            </w:r>
            <w:r>
              <w:rPr>
                <w:sz w:val="28"/>
                <w:szCs w:val="28"/>
              </w:rPr>
              <w:t>;</w:t>
            </w:r>
          </w:p>
          <w:p w:rsidR="00291B81" w:rsidRPr="008D33A4" w:rsidRDefault="00291B81" w:rsidP="008D33A4">
            <w:pPr>
              <w:jc w:val="both"/>
              <w:rPr>
                <w:sz w:val="28"/>
                <w:szCs w:val="28"/>
              </w:rPr>
            </w:pPr>
          </w:p>
        </w:tc>
      </w:tr>
      <w:tr w:rsidR="008D33A4" w:rsidRPr="008D33A4">
        <w:trPr>
          <w:trHeight w:val="581"/>
        </w:trPr>
        <w:tc>
          <w:tcPr>
            <w:tcW w:w="3708" w:type="dxa"/>
          </w:tcPr>
          <w:p w:rsidR="008D33A4" w:rsidRPr="008D33A4" w:rsidRDefault="008D33A4" w:rsidP="00291B81">
            <w:pPr>
              <w:rPr>
                <w:sz w:val="28"/>
                <w:szCs w:val="28"/>
              </w:rPr>
            </w:pPr>
            <w:r w:rsidRPr="008D33A4">
              <w:rPr>
                <w:sz w:val="28"/>
                <w:szCs w:val="28"/>
              </w:rPr>
              <w:t>Черноусов Антон Геннадьевич</w:t>
            </w:r>
          </w:p>
        </w:tc>
        <w:tc>
          <w:tcPr>
            <w:tcW w:w="5580" w:type="dxa"/>
          </w:tcPr>
          <w:p w:rsidR="008D33A4" w:rsidRDefault="008D33A4" w:rsidP="008D33A4">
            <w:pPr>
              <w:jc w:val="both"/>
              <w:rPr>
                <w:sz w:val="28"/>
                <w:szCs w:val="28"/>
              </w:rPr>
            </w:pPr>
            <w:r>
              <w:rPr>
                <w:sz w:val="28"/>
                <w:szCs w:val="28"/>
              </w:rPr>
              <w:t>- с</w:t>
            </w:r>
            <w:r w:rsidRPr="008D33A4">
              <w:rPr>
                <w:sz w:val="28"/>
                <w:szCs w:val="28"/>
              </w:rPr>
              <w:t>тарший специалист отдела архитектуры и градостроительства администрации Невельского городского округа</w:t>
            </w:r>
            <w:r>
              <w:rPr>
                <w:sz w:val="28"/>
                <w:szCs w:val="28"/>
              </w:rPr>
              <w:t>;</w:t>
            </w:r>
          </w:p>
          <w:p w:rsidR="00291B81" w:rsidRPr="008D33A4" w:rsidRDefault="00291B81" w:rsidP="008D33A4">
            <w:pPr>
              <w:jc w:val="both"/>
              <w:rPr>
                <w:sz w:val="28"/>
                <w:szCs w:val="28"/>
              </w:rPr>
            </w:pPr>
          </w:p>
        </w:tc>
      </w:tr>
      <w:tr w:rsidR="008D33A4" w:rsidRPr="008D33A4">
        <w:trPr>
          <w:trHeight w:val="581"/>
        </w:trPr>
        <w:tc>
          <w:tcPr>
            <w:tcW w:w="3708" w:type="dxa"/>
          </w:tcPr>
          <w:p w:rsidR="008D33A4" w:rsidRPr="008D33A4" w:rsidRDefault="008D33A4" w:rsidP="00291B81">
            <w:pPr>
              <w:rPr>
                <w:sz w:val="28"/>
                <w:szCs w:val="28"/>
              </w:rPr>
            </w:pPr>
            <w:r w:rsidRPr="008D33A4">
              <w:rPr>
                <w:sz w:val="28"/>
                <w:szCs w:val="28"/>
              </w:rPr>
              <w:t>Берестовая Ольга Геннадьевна</w:t>
            </w:r>
          </w:p>
        </w:tc>
        <w:tc>
          <w:tcPr>
            <w:tcW w:w="5580" w:type="dxa"/>
          </w:tcPr>
          <w:p w:rsidR="008D33A4" w:rsidRPr="008D33A4" w:rsidRDefault="008D33A4" w:rsidP="008D33A4">
            <w:pPr>
              <w:jc w:val="both"/>
              <w:rPr>
                <w:sz w:val="28"/>
                <w:szCs w:val="28"/>
              </w:rPr>
            </w:pPr>
            <w:r>
              <w:rPr>
                <w:sz w:val="28"/>
                <w:szCs w:val="28"/>
              </w:rPr>
              <w:t>- д</w:t>
            </w:r>
            <w:r w:rsidRPr="008D33A4">
              <w:rPr>
                <w:sz w:val="28"/>
                <w:szCs w:val="28"/>
              </w:rPr>
              <w:t>иректор М</w:t>
            </w:r>
            <w:r>
              <w:rPr>
                <w:sz w:val="28"/>
                <w:szCs w:val="28"/>
              </w:rPr>
              <w:t>Б</w:t>
            </w:r>
            <w:r w:rsidRPr="008D33A4">
              <w:rPr>
                <w:sz w:val="28"/>
                <w:szCs w:val="28"/>
              </w:rPr>
              <w:t xml:space="preserve">У </w:t>
            </w:r>
            <w:r>
              <w:rPr>
                <w:sz w:val="28"/>
                <w:szCs w:val="28"/>
              </w:rPr>
              <w:t xml:space="preserve">Информационное агентство </w:t>
            </w:r>
            <w:r w:rsidRPr="008D33A4">
              <w:rPr>
                <w:sz w:val="28"/>
                <w:szCs w:val="28"/>
              </w:rPr>
              <w:t>«Невельские новости»</w:t>
            </w:r>
            <w:r>
              <w:rPr>
                <w:sz w:val="28"/>
                <w:szCs w:val="28"/>
              </w:rPr>
              <w:t>.</w:t>
            </w:r>
          </w:p>
        </w:tc>
      </w:tr>
    </w:tbl>
    <w:p w:rsidR="008D33A4" w:rsidRPr="008D33A4" w:rsidRDefault="008D33A4" w:rsidP="008D33A4">
      <w:pPr>
        <w:jc w:val="both"/>
        <w:rPr>
          <w:sz w:val="28"/>
          <w:szCs w:val="28"/>
        </w:rPr>
      </w:pPr>
    </w:p>
    <w:p w:rsidR="00291B81" w:rsidRDefault="00291B81" w:rsidP="008D33A4">
      <w:pPr>
        <w:jc w:val="right"/>
        <w:rPr>
          <w:sz w:val="28"/>
          <w:szCs w:val="28"/>
        </w:rPr>
      </w:pPr>
    </w:p>
    <w:p w:rsidR="00291B81" w:rsidRDefault="00291B81" w:rsidP="008D33A4">
      <w:pPr>
        <w:jc w:val="right"/>
        <w:rPr>
          <w:sz w:val="28"/>
          <w:szCs w:val="28"/>
        </w:rPr>
      </w:pPr>
    </w:p>
    <w:p w:rsidR="00291B81" w:rsidRDefault="00291B81" w:rsidP="008D33A4">
      <w:pPr>
        <w:jc w:val="right"/>
        <w:rPr>
          <w:sz w:val="28"/>
          <w:szCs w:val="28"/>
        </w:rPr>
      </w:pPr>
    </w:p>
    <w:p w:rsidR="008D33A4" w:rsidRPr="008D33A4" w:rsidRDefault="008D33A4" w:rsidP="008D33A4">
      <w:pPr>
        <w:jc w:val="right"/>
        <w:rPr>
          <w:sz w:val="28"/>
          <w:szCs w:val="28"/>
        </w:rPr>
      </w:pPr>
      <w:r>
        <w:rPr>
          <w:sz w:val="28"/>
          <w:szCs w:val="28"/>
        </w:rPr>
        <w:lastRenderedPageBreak/>
        <w:t>Утвержден</w:t>
      </w:r>
    </w:p>
    <w:p w:rsidR="008D33A4" w:rsidRPr="008D33A4" w:rsidRDefault="008D33A4" w:rsidP="008D33A4">
      <w:pPr>
        <w:jc w:val="right"/>
        <w:rPr>
          <w:sz w:val="28"/>
          <w:szCs w:val="28"/>
        </w:rPr>
      </w:pPr>
      <w:r w:rsidRPr="008D33A4">
        <w:rPr>
          <w:sz w:val="28"/>
          <w:szCs w:val="28"/>
        </w:rPr>
        <w:t>п</w:t>
      </w:r>
      <w:r>
        <w:rPr>
          <w:sz w:val="28"/>
          <w:szCs w:val="28"/>
        </w:rPr>
        <w:t>остановлением</w:t>
      </w:r>
      <w:r w:rsidRPr="008D33A4">
        <w:rPr>
          <w:sz w:val="28"/>
          <w:szCs w:val="28"/>
        </w:rPr>
        <w:t xml:space="preserve"> администрации </w:t>
      </w:r>
    </w:p>
    <w:p w:rsidR="008D33A4" w:rsidRPr="008D33A4" w:rsidRDefault="008D33A4" w:rsidP="008D33A4">
      <w:pPr>
        <w:jc w:val="right"/>
        <w:rPr>
          <w:sz w:val="28"/>
          <w:szCs w:val="28"/>
        </w:rPr>
      </w:pPr>
      <w:r w:rsidRPr="008D33A4">
        <w:rPr>
          <w:sz w:val="28"/>
          <w:szCs w:val="28"/>
        </w:rPr>
        <w:t xml:space="preserve">Невельского городского округа </w:t>
      </w:r>
    </w:p>
    <w:p w:rsidR="008D33A4" w:rsidRPr="008D33A4" w:rsidRDefault="008D33A4" w:rsidP="008D33A4">
      <w:pPr>
        <w:jc w:val="right"/>
        <w:rPr>
          <w:sz w:val="28"/>
          <w:szCs w:val="28"/>
        </w:rPr>
      </w:pPr>
      <w:r>
        <w:rPr>
          <w:sz w:val="28"/>
          <w:szCs w:val="28"/>
        </w:rPr>
        <w:t>о</w:t>
      </w:r>
      <w:r w:rsidRPr="008D33A4">
        <w:rPr>
          <w:sz w:val="28"/>
          <w:szCs w:val="28"/>
        </w:rPr>
        <w:t>т</w:t>
      </w:r>
      <w:r>
        <w:rPr>
          <w:sz w:val="28"/>
          <w:szCs w:val="28"/>
        </w:rPr>
        <w:t xml:space="preserve"> 11.12.2013 г.</w:t>
      </w:r>
      <w:r w:rsidRPr="008D33A4">
        <w:rPr>
          <w:sz w:val="28"/>
          <w:szCs w:val="28"/>
        </w:rPr>
        <w:t xml:space="preserve"> № </w:t>
      </w:r>
      <w:r>
        <w:rPr>
          <w:sz w:val="28"/>
          <w:szCs w:val="28"/>
        </w:rPr>
        <w:t xml:space="preserve"> 1787</w:t>
      </w:r>
    </w:p>
    <w:p w:rsidR="008D33A4" w:rsidRPr="008D33A4" w:rsidRDefault="008D33A4" w:rsidP="008D33A4">
      <w:pPr>
        <w:jc w:val="both"/>
        <w:rPr>
          <w:sz w:val="28"/>
          <w:szCs w:val="28"/>
        </w:rPr>
      </w:pPr>
    </w:p>
    <w:p w:rsidR="008D33A4" w:rsidRPr="008D33A4" w:rsidRDefault="008D33A4" w:rsidP="008D33A4">
      <w:pPr>
        <w:jc w:val="center"/>
        <w:rPr>
          <w:sz w:val="28"/>
          <w:szCs w:val="28"/>
        </w:rPr>
      </w:pPr>
    </w:p>
    <w:p w:rsidR="008D33A4" w:rsidRPr="008D33A4" w:rsidRDefault="008D33A4" w:rsidP="008D33A4">
      <w:pPr>
        <w:jc w:val="center"/>
        <w:rPr>
          <w:sz w:val="28"/>
          <w:szCs w:val="28"/>
        </w:rPr>
      </w:pPr>
      <w:r w:rsidRPr="008D33A4">
        <w:rPr>
          <w:sz w:val="28"/>
          <w:szCs w:val="28"/>
        </w:rPr>
        <w:t>ПОРЯДОК НАПРАВЛЕНИЯ</w:t>
      </w:r>
    </w:p>
    <w:p w:rsidR="008D33A4" w:rsidRPr="008D33A4" w:rsidRDefault="008D33A4" w:rsidP="008D33A4">
      <w:pPr>
        <w:jc w:val="center"/>
        <w:rPr>
          <w:sz w:val="28"/>
          <w:szCs w:val="28"/>
        </w:rPr>
      </w:pPr>
      <w:r w:rsidRPr="008D33A4">
        <w:rPr>
          <w:sz w:val="28"/>
          <w:szCs w:val="28"/>
        </w:rPr>
        <w:t>ПРЕДЛОЖЕНИЙ И ЗАМЕЧАНИЙ В ОРГАНИЗАЦИОННЫЙ КОМИТЕТ ПО ПОДГОТОВКЕ И ПРОВЕДЕНИЮ ПУБЛИЧНЫХ СЛУШАНИЙ ПО ПРОЕКТУ ПЛАНИРОВКИ ТЕРРИТОРИИ СОВМЕЩЕННОГО С МЕЖЕВАНИЕМ ТЕРРИТОРИИ ПО УЛ. СОВЕТСКОЙ В с. ГОРНОЗАВОДСК НЕВЕЛЬСКОГО РАЙОНА</w:t>
      </w:r>
    </w:p>
    <w:p w:rsidR="008D33A4" w:rsidRPr="008D33A4" w:rsidRDefault="008D33A4" w:rsidP="008D33A4">
      <w:pPr>
        <w:jc w:val="both"/>
        <w:rPr>
          <w:sz w:val="28"/>
          <w:szCs w:val="28"/>
        </w:rPr>
      </w:pPr>
    </w:p>
    <w:p w:rsidR="008D33A4" w:rsidRPr="008D33A4" w:rsidRDefault="008D33A4" w:rsidP="008D33A4">
      <w:pPr>
        <w:ind w:firstLine="708"/>
        <w:jc w:val="both"/>
        <w:rPr>
          <w:sz w:val="28"/>
          <w:szCs w:val="28"/>
        </w:rPr>
      </w:pPr>
      <w:r w:rsidRPr="008D33A4">
        <w:rPr>
          <w:sz w:val="28"/>
          <w:szCs w:val="28"/>
        </w:rPr>
        <w:t>1.1.Подготовка проекта планировки территории совмещенного с  проектом межевания территории по ул. Советской в с. Горнозаводск</w:t>
      </w:r>
      <w:r w:rsidR="00291B81">
        <w:rPr>
          <w:sz w:val="28"/>
          <w:szCs w:val="28"/>
        </w:rPr>
        <w:t>е</w:t>
      </w:r>
      <w:r w:rsidRPr="008D33A4">
        <w:rPr>
          <w:sz w:val="28"/>
          <w:szCs w:val="28"/>
        </w:rPr>
        <w:t xml:space="preserve"> Невельского района осуществляется с учетом предложений заинтересованных лиц.</w:t>
      </w:r>
    </w:p>
    <w:p w:rsidR="008D33A4" w:rsidRPr="008D33A4" w:rsidRDefault="008D33A4" w:rsidP="008D33A4">
      <w:pPr>
        <w:ind w:firstLine="708"/>
        <w:jc w:val="both"/>
        <w:rPr>
          <w:sz w:val="28"/>
          <w:szCs w:val="28"/>
        </w:rPr>
      </w:pPr>
      <w:r w:rsidRPr="008D33A4">
        <w:rPr>
          <w:sz w:val="28"/>
          <w:szCs w:val="28"/>
        </w:rPr>
        <w:t>1.2.Предложения по подготовке проекта планировки территории  совмещенного с  проектом межевания территории по ул. Советской в с. Горнозаводск Невельского района (далее – предложения) могут быть направлены заинтересованными лицами почтой по адресу: 694740, Сахалинская область, г. Невельск, ул. Ленина, д. 15 c пометкой «Организационный комитет по подготовке и проведению публичных слушаний».</w:t>
      </w:r>
    </w:p>
    <w:p w:rsidR="008D33A4" w:rsidRPr="008D33A4" w:rsidRDefault="008D33A4" w:rsidP="008D33A4">
      <w:pPr>
        <w:ind w:firstLine="708"/>
        <w:jc w:val="both"/>
        <w:rPr>
          <w:sz w:val="28"/>
          <w:szCs w:val="28"/>
        </w:rPr>
      </w:pPr>
      <w:r w:rsidRPr="008D33A4">
        <w:rPr>
          <w:sz w:val="28"/>
          <w:szCs w:val="28"/>
        </w:rPr>
        <w:t xml:space="preserve">Письменное обращение по электронной почте направляется по следующему адресу: </w:t>
      </w:r>
      <w:hyperlink r:id="rId7" w:history="1">
        <w:r w:rsidRPr="008D33A4">
          <w:rPr>
            <w:rStyle w:val="a7"/>
            <w:sz w:val="28"/>
            <w:szCs w:val="28"/>
          </w:rPr>
          <w:t>nevelsk@mail.adm.sakhalin.ru</w:t>
        </w:r>
      </w:hyperlink>
      <w:r w:rsidRPr="008D33A4">
        <w:rPr>
          <w:sz w:val="28"/>
          <w:szCs w:val="28"/>
        </w:rPr>
        <w:t xml:space="preserve"> с пометкой «председателю Комитета по подготовке и проведению публичных слушаний».</w:t>
      </w:r>
    </w:p>
    <w:p w:rsidR="008D33A4" w:rsidRPr="008D33A4" w:rsidRDefault="008D33A4" w:rsidP="008D33A4">
      <w:pPr>
        <w:ind w:firstLine="708"/>
        <w:jc w:val="both"/>
        <w:rPr>
          <w:sz w:val="28"/>
          <w:szCs w:val="28"/>
        </w:rPr>
      </w:pPr>
      <w:r w:rsidRPr="008D33A4">
        <w:rPr>
          <w:sz w:val="28"/>
          <w:szCs w:val="28"/>
        </w:rPr>
        <w:t xml:space="preserve">1.3. 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 </w:t>
      </w:r>
    </w:p>
    <w:p w:rsidR="008D33A4" w:rsidRPr="008D33A4" w:rsidRDefault="008D33A4" w:rsidP="008D33A4">
      <w:pPr>
        <w:ind w:firstLine="708"/>
        <w:jc w:val="both"/>
        <w:rPr>
          <w:sz w:val="28"/>
          <w:szCs w:val="28"/>
        </w:rPr>
      </w:pPr>
      <w:r w:rsidRPr="008D33A4">
        <w:rPr>
          <w:sz w:val="28"/>
          <w:szCs w:val="28"/>
        </w:rPr>
        <w:t>В случае необходимости в подтверждение своих доводов к предложению прилагаются соответствующие документы и материалы либо их копии.</w:t>
      </w:r>
    </w:p>
    <w:p w:rsidR="008D33A4" w:rsidRPr="008D33A4" w:rsidRDefault="008D33A4" w:rsidP="008D33A4">
      <w:pPr>
        <w:ind w:firstLine="708"/>
        <w:jc w:val="both"/>
        <w:rPr>
          <w:sz w:val="28"/>
          <w:szCs w:val="28"/>
        </w:rPr>
      </w:pPr>
      <w:r w:rsidRPr="008D33A4">
        <w:rPr>
          <w:sz w:val="28"/>
          <w:szCs w:val="28"/>
        </w:rPr>
        <w:t xml:space="preserve">1.4. Комитет вправе не вступать в переписку с заинтересованными лицами, направившими свои предложения.  Направленные в Комитет документы и материалы возврату не подлежат. </w:t>
      </w:r>
    </w:p>
    <w:p w:rsidR="008D33A4" w:rsidRPr="008D33A4" w:rsidRDefault="008D33A4" w:rsidP="008D33A4">
      <w:pPr>
        <w:ind w:firstLine="708"/>
        <w:jc w:val="both"/>
        <w:rPr>
          <w:sz w:val="28"/>
          <w:szCs w:val="28"/>
        </w:rPr>
      </w:pPr>
      <w:r w:rsidRPr="008D33A4">
        <w:rPr>
          <w:sz w:val="28"/>
          <w:szCs w:val="28"/>
        </w:rPr>
        <w:t xml:space="preserve">1.5. Предложения, поступившие в Комитет после представления проекта планировки территории  совмещенного с  проектом межевания территории по ул. Советской  в с. Горнозаводск Невельского района мэру Невельского городского округа для принятия решения о его утверждении не рассматриваются. </w:t>
      </w:r>
    </w:p>
    <w:p w:rsidR="008D33A4" w:rsidRPr="008D33A4" w:rsidRDefault="008D33A4" w:rsidP="008D33A4">
      <w:pPr>
        <w:ind w:firstLine="708"/>
        <w:jc w:val="both"/>
        <w:rPr>
          <w:sz w:val="28"/>
          <w:szCs w:val="28"/>
        </w:rPr>
      </w:pPr>
      <w:r w:rsidRPr="008D33A4">
        <w:rPr>
          <w:sz w:val="28"/>
          <w:szCs w:val="28"/>
        </w:rPr>
        <w:lastRenderedPageBreak/>
        <w:t xml:space="preserve">1.6.Рассмотрение предложений Комитетом осуществляется в порядке, установленном действующим законодательством и нормативными правовыми актами органов местного самоуправления. </w:t>
      </w:r>
    </w:p>
    <w:p w:rsidR="008D33A4" w:rsidRPr="008D33A4" w:rsidRDefault="008D33A4" w:rsidP="008D33A4">
      <w:pPr>
        <w:jc w:val="both"/>
        <w:rPr>
          <w:sz w:val="28"/>
          <w:szCs w:val="28"/>
        </w:rPr>
      </w:pPr>
      <w:r w:rsidRPr="008D33A4">
        <w:rPr>
          <w:sz w:val="28"/>
          <w:szCs w:val="28"/>
        </w:rPr>
        <w:t xml:space="preserve">                        </w:t>
      </w:r>
    </w:p>
    <w:sectPr w:rsidR="008D33A4" w:rsidRPr="008D33A4" w:rsidSect="00291B81">
      <w:pgSz w:w="11906" w:h="16838"/>
      <w:pgMar w:top="719" w:right="746" w:bottom="539"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C53" w:rsidRDefault="00294C53">
      <w:r>
        <w:separator/>
      </w:r>
    </w:p>
  </w:endnote>
  <w:endnote w:type="continuationSeparator" w:id="0">
    <w:p w:rsidR="00294C53" w:rsidRDefault="0029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C53" w:rsidRDefault="00294C53">
      <w:r>
        <w:separator/>
      </w:r>
    </w:p>
  </w:footnote>
  <w:footnote w:type="continuationSeparator" w:id="0">
    <w:p w:rsidR="00294C53" w:rsidRDefault="00294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12-11'}"/>
    <w:docVar w:name="attr1#Наименование" w:val="VARCHAR#О проведении публичных слушаний по проекту планировки территории совмещенного с проектом межевания территории по ул. Советской в с. Горнозаводске Невельского района"/>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3-12-11'}"/>
    <w:docVar w:name="attr5#Бланк" w:val="OID_TYPE#"/>
    <w:docVar w:name="attr6#Номер документа" w:val="VARCHAR#1787"/>
    <w:docVar w:name="attr7#Дата подписания" w:val="DATE#{d '2013-12-11'}"/>
    <w:docVar w:name="ESED_ActEdition" w:val="1"/>
    <w:docVar w:name="ESED_AutorEdition" w:val="Полякова Нина Васильевна"/>
    <w:docVar w:name="ESED_Edition" w:val="1"/>
    <w:docVar w:name="ESED_IDnum" w:val="21/2013-3022"/>
    <w:docVar w:name="ESED_Lock" w:val="2"/>
    <w:docVar w:name="SPD_Annotation" w:val="N 1787 от 11.12.2013 21/2013-3022(1)#О проведении публичных слушаний по проекту планировки территории совмещенного с проектом межевания территории по ул. Советской в с. Горнозаводске Невельского района#Постановления администрации Невельского Городского округа   Горнов Андрей Павлович - Главный архитектор#Дата создания редакции: 11.12.2013"/>
    <w:docVar w:name="SPD_AreaName" w:val="Документ (ЕСЭД)"/>
    <w:docVar w:name="SPD_hostURL" w:val="storm"/>
    <w:docVar w:name="SPD_NumDoc" w:val="620267816"/>
    <w:docVar w:name="SPD_vDir" w:val="spd"/>
  </w:docVars>
  <w:rsids>
    <w:rsidRoot w:val="008D33A4"/>
    <w:rsid w:val="00291B81"/>
    <w:rsid w:val="00294C53"/>
    <w:rsid w:val="003E6E72"/>
    <w:rsid w:val="004D75C8"/>
    <w:rsid w:val="007756A7"/>
    <w:rsid w:val="007847A3"/>
    <w:rsid w:val="008D33A4"/>
    <w:rsid w:val="00954E3C"/>
    <w:rsid w:val="00A9163A"/>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1667A7-D1FD-4EAB-B20C-300B44AE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3A4"/>
    <w:pPr>
      <w:spacing w:after="0" w:line="240" w:lineRule="auto"/>
    </w:pPr>
    <w:rPr>
      <w:sz w:val="24"/>
      <w:szCs w:val="24"/>
    </w:rPr>
  </w:style>
  <w:style w:type="paragraph" w:styleId="6">
    <w:name w:val="heading 6"/>
    <w:basedOn w:val="a"/>
    <w:next w:val="a"/>
    <w:link w:val="60"/>
    <w:uiPriority w:val="99"/>
    <w:qFormat/>
    <w:rsid w:val="008D33A4"/>
    <w:pPr>
      <w:keepNext/>
      <w:spacing w:after="240"/>
      <w:jc w:val="center"/>
      <w:outlineLvl w:val="5"/>
    </w:pPr>
    <w:rPr>
      <w:b/>
      <w:bCs/>
      <w:caps/>
      <w:smallCaps/>
      <w:sz w:val="28"/>
      <w:szCs w:val="28"/>
    </w:rPr>
  </w:style>
  <w:style w:type="paragraph" w:styleId="7">
    <w:name w:val="heading 7"/>
    <w:basedOn w:val="a"/>
    <w:next w:val="a"/>
    <w:link w:val="70"/>
    <w:uiPriority w:val="99"/>
    <w:qFormat/>
    <w:rsid w:val="008D33A4"/>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8D33A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8D33A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8D33A4"/>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8D33A4"/>
    <w:pPr>
      <w:widowControl w:val="0"/>
      <w:autoSpaceDE w:val="0"/>
      <w:autoSpaceDN w:val="0"/>
      <w:adjustRightInd w:val="0"/>
      <w:spacing w:after="0" w:line="240" w:lineRule="auto"/>
      <w:ind w:firstLine="720"/>
    </w:pPr>
    <w:rPr>
      <w:rFonts w:ascii="Arial" w:hAnsi="Arial" w:cs="Arial"/>
      <w:sz w:val="20"/>
      <w:szCs w:val="20"/>
    </w:rPr>
  </w:style>
  <w:style w:type="character" w:styleId="a7">
    <w:name w:val="Hyperlink"/>
    <w:basedOn w:val="a0"/>
    <w:uiPriority w:val="99"/>
    <w:rsid w:val="008D3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ykovo-adm@inbo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5960</Characters>
  <Application>Microsoft Office Word</Application>
  <DocSecurity>0</DocSecurity>
  <Lines>49</Lines>
  <Paragraphs>13</Paragraphs>
  <ScaleCrop>false</ScaleCrop>
  <Company>Администрация. Невельск</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2013-12-12T01:47:00Z</cp:lastPrinted>
  <dcterms:created xsi:type="dcterms:W3CDTF">2025-02-04T00:16:00Z</dcterms:created>
  <dcterms:modified xsi:type="dcterms:W3CDTF">2025-02-04T00:16:00Z</dcterms:modified>
</cp:coreProperties>
</file>