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07" w:rsidRDefault="00CD6787" w:rsidP="004E460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607" w:rsidRDefault="004E4607" w:rsidP="004E4607">
      <w:pPr>
        <w:jc w:val="center"/>
        <w:rPr>
          <w:lang w:val="en-US"/>
        </w:rPr>
      </w:pPr>
    </w:p>
    <w:p w:rsidR="004E4607" w:rsidRDefault="004E4607" w:rsidP="004E4607">
      <w:pPr>
        <w:jc w:val="center"/>
        <w:rPr>
          <w:lang w:val="en-US"/>
        </w:rPr>
      </w:pPr>
    </w:p>
    <w:p w:rsidR="004E4607" w:rsidRDefault="004E4607" w:rsidP="004E4607">
      <w:pPr>
        <w:jc w:val="center"/>
        <w:rPr>
          <w:lang w:val="en-US"/>
        </w:rPr>
      </w:pPr>
    </w:p>
    <w:p w:rsidR="004E4607" w:rsidRDefault="004E4607" w:rsidP="004E4607">
      <w:pPr>
        <w:jc w:val="center"/>
        <w:rPr>
          <w:lang w:val="en-US"/>
        </w:rPr>
      </w:pPr>
    </w:p>
    <w:p w:rsidR="004E4607" w:rsidRDefault="004E4607" w:rsidP="004E460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E4607" w:rsidRDefault="004E4607" w:rsidP="009B64D9">
            <w:pPr>
              <w:pStyle w:val="7"/>
            </w:pPr>
            <w:r>
              <w:t>ПОСТАНОВЛЕНИЕ</w:t>
            </w:r>
          </w:p>
          <w:p w:rsidR="004E4607" w:rsidRDefault="004E4607" w:rsidP="009B64D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E460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E4607" w:rsidRDefault="00CD6787" w:rsidP="009B64D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607" w:rsidRDefault="00341BF3" w:rsidP="004E4607">
                                  <w:r>
                                    <w:t>1983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E4607" w:rsidRDefault="00341BF3" w:rsidP="004E4607">
                            <w:r>
                              <w:t>1983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607" w:rsidRDefault="00341BF3" w:rsidP="004E4607">
                                  <w:r>
                                    <w:t>11.11.2016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E4607" w:rsidRDefault="00341BF3" w:rsidP="004E4607">
                            <w:r>
                              <w:t>11.11.2016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607">
              <w:rPr>
                <w:rFonts w:ascii="Courier New" w:hAnsi="Courier New" w:cs="Courier New"/>
              </w:rPr>
              <w:t>от              №</w:t>
            </w:r>
          </w:p>
          <w:p w:rsidR="004E4607" w:rsidRDefault="004E4607" w:rsidP="009B64D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E460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E4607" w:rsidRDefault="004E4607" w:rsidP="009B64D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E4607" w:rsidRDefault="004E4607" w:rsidP="009B64D9">
            <w:pPr>
              <w:spacing w:after="240"/>
              <w:ind w:left="539"/>
              <w:jc w:val="center"/>
            </w:pPr>
          </w:p>
        </w:tc>
      </w:tr>
      <w:tr w:rsidR="004E4607" w:rsidRPr="004E460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E4607" w:rsidRPr="004E4607" w:rsidRDefault="004E4607" w:rsidP="004E4607">
            <w:pPr>
              <w:jc w:val="both"/>
              <w:rPr>
                <w:sz w:val="28"/>
                <w:szCs w:val="28"/>
              </w:rPr>
            </w:pPr>
            <w:r w:rsidRPr="004E4607">
              <w:rPr>
                <w:sz w:val="28"/>
                <w:szCs w:val="28"/>
              </w:rPr>
              <w:t>О создании постоянно действующего органа управления, специально уполномоченн</w:t>
            </w:r>
            <w:r>
              <w:rPr>
                <w:sz w:val="28"/>
                <w:szCs w:val="28"/>
              </w:rPr>
              <w:t xml:space="preserve">ого на решение задач в области </w:t>
            </w:r>
            <w:r w:rsidRPr="004E4607">
              <w:rPr>
                <w:sz w:val="28"/>
                <w:szCs w:val="28"/>
              </w:rPr>
              <w:t>защиты населения и территорий от чрезвычайных ситуаций и гражданской обороны,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4E4607" w:rsidRPr="004E4607" w:rsidRDefault="004E4607" w:rsidP="004E4607">
            <w:pPr>
              <w:jc w:val="both"/>
              <w:rPr>
                <w:sz w:val="28"/>
                <w:szCs w:val="28"/>
              </w:rPr>
            </w:pPr>
          </w:p>
        </w:tc>
      </w:tr>
      <w:tr w:rsidR="004E4607" w:rsidRPr="004E46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E4607" w:rsidRPr="004E4607" w:rsidRDefault="004E4607" w:rsidP="004E4607">
            <w:pPr>
              <w:jc w:val="both"/>
              <w:rPr>
                <w:sz w:val="28"/>
                <w:szCs w:val="28"/>
              </w:rPr>
            </w:pPr>
          </w:p>
        </w:tc>
      </w:tr>
    </w:tbl>
    <w:p w:rsidR="004E4607" w:rsidRPr="004E4607" w:rsidRDefault="004E4607" w:rsidP="004E4607">
      <w:pPr>
        <w:ind w:firstLine="708"/>
        <w:jc w:val="both"/>
        <w:rPr>
          <w:sz w:val="28"/>
          <w:szCs w:val="28"/>
        </w:rPr>
      </w:pPr>
      <w:r w:rsidRPr="004E460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21.12.1994</w:t>
      </w:r>
      <w:r w:rsidRPr="004E4607">
        <w:rPr>
          <w:sz w:val="28"/>
          <w:szCs w:val="28"/>
        </w:rPr>
        <w:t>г. № 68 «О защите населения и территорий от чрезвычайных ситуаций природного и техногенного характера», постановлением Правительства Российск</w:t>
      </w:r>
      <w:r>
        <w:rPr>
          <w:sz w:val="28"/>
          <w:szCs w:val="28"/>
        </w:rPr>
        <w:t>ой Федерации от 30 декабря 2003</w:t>
      </w:r>
      <w:r w:rsidRPr="004E4607">
        <w:rPr>
          <w:sz w:val="28"/>
          <w:szCs w:val="28"/>
        </w:rPr>
        <w:t>г. № 794 «О единой государственной системе предупреждения и ликвидации чрезвычайных ситуаций», Федеральным</w:t>
      </w:r>
      <w:r>
        <w:rPr>
          <w:sz w:val="28"/>
          <w:szCs w:val="28"/>
        </w:rPr>
        <w:t xml:space="preserve"> законом от 12.02.1998г. </w:t>
      </w:r>
      <w:r w:rsidRPr="004E4607">
        <w:rPr>
          <w:sz w:val="28"/>
          <w:szCs w:val="28"/>
        </w:rPr>
        <w:t>№ 28-ФЗ «О гражданской обороне», Закон</w:t>
      </w:r>
      <w:r>
        <w:rPr>
          <w:sz w:val="28"/>
          <w:szCs w:val="28"/>
        </w:rPr>
        <w:t xml:space="preserve">ом Сахалинской области № 50-ЗО </w:t>
      </w:r>
      <w:r w:rsidRPr="004E4607">
        <w:rPr>
          <w:sz w:val="28"/>
          <w:szCs w:val="28"/>
        </w:rPr>
        <w:t xml:space="preserve">от </w:t>
      </w:r>
      <w:r>
        <w:rPr>
          <w:sz w:val="28"/>
          <w:szCs w:val="28"/>
        </w:rPr>
        <w:t>13 июня 2007 года</w:t>
      </w:r>
      <w:r w:rsidRPr="004E4607">
        <w:rPr>
          <w:sz w:val="28"/>
          <w:szCs w:val="28"/>
        </w:rPr>
        <w:t xml:space="preserve"> «О защите населения и территории Сахалинской области от чрезвычайных ситуаций природного и техногенного характера», постановлением правительства Сахалин</w:t>
      </w:r>
      <w:r>
        <w:rPr>
          <w:sz w:val="28"/>
          <w:szCs w:val="28"/>
        </w:rPr>
        <w:t>ской области от 5 сентября 2012</w:t>
      </w:r>
      <w:r w:rsidRPr="004E4607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4E4607">
        <w:rPr>
          <w:sz w:val="28"/>
          <w:szCs w:val="28"/>
        </w:rPr>
        <w:t>№ 442 «О Сахалинской территориальной подсистеме единой государственной системы предупреждения и ликв</w:t>
      </w:r>
      <w:r>
        <w:rPr>
          <w:sz w:val="28"/>
          <w:szCs w:val="28"/>
        </w:rPr>
        <w:t>идации чрезвычайных ситуаций», Указом Г</w:t>
      </w:r>
      <w:r w:rsidRPr="004E4607">
        <w:rPr>
          <w:sz w:val="28"/>
          <w:szCs w:val="28"/>
        </w:rPr>
        <w:t>убернатора Сахалин</w:t>
      </w:r>
      <w:r>
        <w:rPr>
          <w:sz w:val="28"/>
          <w:szCs w:val="28"/>
        </w:rPr>
        <w:t>ской области от 8 сентября 2010</w:t>
      </w:r>
      <w:r w:rsidRPr="004E4607">
        <w:rPr>
          <w:sz w:val="28"/>
          <w:szCs w:val="28"/>
        </w:rPr>
        <w:t>г. № 24 «Об организации управления гражданской обороной Сахалинской области», Федеральным законом от 06.10.2003</w:t>
      </w:r>
      <w:r>
        <w:rPr>
          <w:sz w:val="28"/>
          <w:szCs w:val="28"/>
        </w:rPr>
        <w:t>г.</w:t>
      </w:r>
      <w:r w:rsidRPr="004E460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статьями 44</w:t>
      </w:r>
      <w:r w:rsidR="00341BF3">
        <w:rPr>
          <w:sz w:val="28"/>
          <w:szCs w:val="28"/>
        </w:rPr>
        <w:t>,</w:t>
      </w:r>
      <w:r w:rsidRPr="004E4607">
        <w:rPr>
          <w:sz w:val="28"/>
          <w:szCs w:val="28"/>
        </w:rPr>
        <w:t xml:space="preserve"> 45 Устава муниципального образования «Невельский городской округ», администрация муниципального образования «Невельский городской округ»</w:t>
      </w:r>
    </w:p>
    <w:p w:rsidR="004E4607" w:rsidRPr="004E4607" w:rsidRDefault="004E4607" w:rsidP="004E4607">
      <w:pPr>
        <w:jc w:val="both"/>
        <w:rPr>
          <w:sz w:val="28"/>
          <w:szCs w:val="28"/>
        </w:rPr>
      </w:pPr>
    </w:p>
    <w:p w:rsidR="004E4607" w:rsidRPr="004E4607" w:rsidRDefault="004E4607" w:rsidP="004E46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4E4607" w:rsidRPr="004E4607" w:rsidRDefault="004E4607" w:rsidP="004E4607">
      <w:pPr>
        <w:jc w:val="both"/>
        <w:rPr>
          <w:sz w:val="28"/>
          <w:szCs w:val="28"/>
        </w:rPr>
      </w:pPr>
    </w:p>
    <w:p w:rsidR="004E4607" w:rsidRPr="004E4607" w:rsidRDefault="004E4607" w:rsidP="004E4607">
      <w:pPr>
        <w:ind w:firstLine="708"/>
        <w:jc w:val="both"/>
        <w:rPr>
          <w:sz w:val="28"/>
          <w:szCs w:val="28"/>
        </w:rPr>
      </w:pPr>
      <w:r w:rsidRPr="004E4607">
        <w:rPr>
          <w:sz w:val="28"/>
          <w:szCs w:val="28"/>
        </w:rPr>
        <w:t>1. Создать в составе администрации Невельск</w:t>
      </w:r>
      <w:r>
        <w:rPr>
          <w:sz w:val="28"/>
          <w:szCs w:val="28"/>
        </w:rPr>
        <w:t>ого</w:t>
      </w:r>
      <w:r w:rsidRPr="004E460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4E460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4E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Pr="004E4607">
        <w:rPr>
          <w:sz w:val="28"/>
          <w:szCs w:val="28"/>
        </w:rPr>
        <w:t>действующий орган управления, специально уполномоченный на решение задач в области  защиты населения и территорий от чрезвычайных ситуаций и гражданской обороны на территории муниципального образования «Невельский городской округ» - отдел по делам гражданской обороны и чрезвычайным ситуациям администрации Невельского городского округа.</w:t>
      </w:r>
    </w:p>
    <w:p w:rsidR="004E4607" w:rsidRPr="004E4607" w:rsidRDefault="004E4607" w:rsidP="004E4607">
      <w:pPr>
        <w:ind w:firstLine="708"/>
        <w:jc w:val="both"/>
        <w:rPr>
          <w:sz w:val="28"/>
          <w:szCs w:val="28"/>
        </w:rPr>
      </w:pPr>
      <w:r w:rsidRPr="004E4607">
        <w:rPr>
          <w:sz w:val="28"/>
          <w:szCs w:val="28"/>
        </w:rPr>
        <w:t>2. Утвердить Положение об  отделе по делам гражданской обороны и чрезвычайным ситуациям администрации Невельского городского округа (прилагается).</w:t>
      </w:r>
    </w:p>
    <w:p w:rsidR="004E4607" w:rsidRPr="004E4607" w:rsidRDefault="004E4607" w:rsidP="004E4607">
      <w:pPr>
        <w:ind w:firstLine="708"/>
        <w:jc w:val="both"/>
        <w:rPr>
          <w:sz w:val="28"/>
          <w:szCs w:val="28"/>
        </w:rPr>
      </w:pPr>
      <w:r w:rsidRPr="004E4607">
        <w:rPr>
          <w:sz w:val="28"/>
          <w:szCs w:val="28"/>
        </w:rPr>
        <w:t>3. Признать утратившим силу постановление мэра Невельского муниципального района от 05.09.2006 года № 569 «Об отделе по делам гражданской обороны и чрезвычайным ситуациям администрации Невельского муниципального района»</w:t>
      </w:r>
      <w:r>
        <w:rPr>
          <w:sz w:val="28"/>
          <w:szCs w:val="28"/>
        </w:rPr>
        <w:t>, за исключением п.2.</w:t>
      </w:r>
    </w:p>
    <w:p w:rsidR="004E4607" w:rsidRPr="004E4607" w:rsidRDefault="004E4607" w:rsidP="004E4607">
      <w:pPr>
        <w:ind w:firstLine="708"/>
        <w:jc w:val="both"/>
        <w:rPr>
          <w:sz w:val="28"/>
          <w:szCs w:val="28"/>
        </w:rPr>
      </w:pPr>
      <w:r w:rsidRPr="004E4607">
        <w:rPr>
          <w:sz w:val="28"/>
          <w:szCs w:val="28"/>
        </w:rPr>
        <w:t>4. Опубликовать настоящее постановление на официальном сайте администрации Невельского городского округа.</w:t>
      </w:r>
    </w:p>
    <w:p w:rsidR="004E4607" w:rsidRPr="004E4607" w:rsidRDefault="004E4607" w:rsidP="004E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E4607">
        <w:rPr>
          <w:sz w:val="28"/>
          <w:szCs w:val="28"/>
        </w:rPr>
        <w:t xml:space="preserve"> Контроль за исполнением настоящего постановления возложить на  первого вице-мэра Невельского городского округа  Пан В.Ч.</w:t>
      </w:r>
    </w:p>
    <w:p w:rsidR="004E4607" w:rsidRPr="004E4607" w:rsidRDefault="004E4607" w:rsidP="004E4607">
      <w:pPr>
        <w:jc w:val="both"/>
        <w:rPr>
          <w:sz w:val="28"/>
          <w:szCs w:val="28"/>
        </w:rPr>
      </w:pPr>
    </w:p>
    <w:p w:rsidR="004E4607" w:rsidRPr="004E4607" w:rsidRDefault="004E4607" w:rsidP="004E4607">
      <w:pPr>
        <w:jc w:val="both"/>
        <w:rPr>
          <w:sz w:val="28"/>
          <w:szCs w:val="28"/>
        </w:rPr>
      </w:pPr>
    </w:p>
    <w:p w:rsidR="004E4607" w:rsidRPr="004E4607" w:rsidRDefault="004E4607" w:rsidP="004E4607">
      <w:pPr>
        <w:jc w:val="both"/>
        <w:rPr>
          <w:sz w:val="28"/>
          <w:szCs w:val="28"/>
        </w:rPr>
      </w:pPr>
    </w:p>
    <w:p w:rsidR="004E4607" w:rsidRDefault="004E4607" w:rsidP="004E460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4E460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4E4607">
        <w:rPr>
          <w:sz w:val="28"/>
          <w:szCs w:val="28"/>
        </w:rPr>
        <w:t xml:space="preserve"> </w:t>
      </w:r>
    </w:p>
    <w:p w:rsidR="004E4607" w:rsidRPr="004E4607" w:rsidRDefault="004E4607" w:rsidP="004E4607">
      <w:pPr>
        <w:rPr>
          <w:sz w:val="28"/>
          <w:szCs w:val="28"/>
        </w:rPr>
      </w:pPr>
      <w:r w:rsidRPr="004E4607">
        <w:rPr>
          <w:sz w:val="28"/>
          <w:szCs w:val="28"/>
        </w:rPr>
        <w:t xml:space="preserve">Невельского городского округа                                     </w:t>
      </w:r>
      <w:r>
        <w:rPr>
          <w:sz w:val="28"/>
          <w:szCs w:val="28"/>
        </w:rPr>
        <w:t xml:space="preserve">            В.Ч</w:t>
      </w:r>
      <w:r w:rsidRPr="004E4607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Pr="005C5A1B" w:rsidRDefault="004E4607" w:rsidP="004E4607">
      <w:pPr>
        <w:tabs>
          <w:tab w:val="left" w:pos="5580"/>
        </w:tabs>
        <w:jc w:val="right"/>
      </w:pPr>
      <w:r w:rsidRPr="005C5A1B">
        <w:t>Утвержден</w:t>
      </w:r>
      <w:r w:rsidRPr="009A3BEB">
        <w:t>о</w:t>
      </w:r>
    </w:p>
    <w:p w:rsidR="004E4607" w:rsidRPr="005C5A1B" w:rsidRDefault="004E4607" w:rsidP="004E4607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5C5A1B">
        <w:t xml:space="preserve">постановлением администрации </w:t>
      </w:r>
    </w:p>
    <w:p w:rsidR="004E4607" w:rsidRPr="005C5A1B" w:rsidRDefault="004E4607" w:rsidP="004E4607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5C5A1B">
        <w:t xml:space="preserve">Невельского городского округа </w:t>
      </w:r>
    </w:p>
    <w:p w:rsidR="004E4607" w:rsidRDefault="004E4607" w:rsidP="004E4607">
      <w:pPr>
        <w:autoSpaceDE w:val="0"/>
        <w:autoSpaceDN w:val="0"/>
        <w:adjustRightInd w:val="0"/>
        <w:jc w:val="right"/>
      </w:pPr>
      <w:r w:rsidRPr="0001328A">
        <w:lastRenderedPageBreak/>
        <w:t xml:space="preserve">от </w:t>
      </w:r>
      <w:r>
        <w:t xml:space="preserve">11.11. 2016 г.  </w:t>
      </w:r>
      <w:r w:rsidRPr="0001328A">
        <w:t xml:space="preserve">№ </w:t>
      </w:r>
      <w:r>
        <w:t>1983</w:t>
      </w:r>
    </w:p>
    <w:p w:rsidR="004E4607" w:rsidRDefault="004E4607" w:rsidP="004E4607">
      <w:pPr>
        <w:autoSpaceDE w:val="0"/>
        <w:autoSpaceDN w:val="0"/>
        <w:adjustRightInd w:val="0"/>
        <w:jc w:val="center"/>
      </w:pPr>
    </w:p>
    <w:p w:rsidR="004E4607" w:rsidRDefault="004E4607" w:rsidP="004E4607">
      <w:pPr>
        <w:keepNext/>
        <w:jc w:val="center"/>
        <w:outlineLvl w:val="4"/>
        <w:rPr>
          <w:b/>
          <w:bCs/>
        </w:rPr>
      </w:pPr>
    </w:p>
    <w:p w:rsidR="004E4607" w:rsidRDefault="004E4607" w:rsidP="004E4607">
      <w:pPr>
        <w:keepNext/>
        <w:jc w:val="center"/>
        <w:outlineLvl w:val="4"/>
        <w:rPr>
          <w:b/>
          <w:bCs/>
        </w:rPr>
      </w:pPr>
    </w:p>
    <w:p w:rsidR="004E4607" w:rsidRPr="003A4CFD" w:rsidRDefault="004E4607" w:rsidP="004E4607">
      <w:pPr>
        <w:keepNext/>
        <w:jc w:val="center"/>
        <w:outlineLvl w:val="4"/>
        <w:rPr>
          <w:b/>
          <w:bCs/>
        </w:rPr>
      </w:pPr>
      <w:r w:rsidRPr="003A4CFD">
        <w:rPr>
          <w:b/>
          <w:bCs/>
        </w:rPr>
        <w:t>Положение</w:t>
      </w:r>
    </w:p>
    <w:p w:rsidR="004E4607" w:rsidRDefault="004E4607" w:rsidP="004E4607">
      <w:pPr>
        <w:widowControl w:val="0"/>
        <w:ind w:right="-108"/>
        <w:jc w:val="center"/>
        <w:rPr>
          <w:b/>
          <w:bCs/>
        </w:rPr>
      </w:pPr>
      <w:r w:rsidRPr="003A4CFD">
        <w:rPr>
          <w:b/>
          <w:bCs/>
        </w:rPr>
        <w:t xml:space="preserve">об отделе по делам гражданской обороны и чрезвычайным ситуациям </w:t>
      </w:r>
    </w:p>
    <w:p w:rsidR="004E4607" w:rsidRPr="003A4CFD" w:rsidRDefault="004E4607" w:rsidP="004E4607">
      <w:pPr>
        <w:widowControl w:val="0"/>
        <w:ind w:right="-108"/>
        <w:jc w:val="center"/>
        <w:rPr>
          <w:b/>
          <w:bCs/>
          <w:snapToGrid w:val="0"/>
        </w:rPr>
      </w:pPr>
      <w:r w:rsidRPr="003A4CFD">
        <w:rPr>
          <w:b/>
          <w:bCs/>
        </w:rPr>
        <w:t xml:space="preserve">администрации Невельского </w:t>
      </w:r>
      <w:r w:rsidRPr="00CC773B">
        <w:rPr>
          <w:b/>
          <w:bCs/>
        </w:rPr>
        <w:t>городского округа</w:t>
      </w:r>
    </w:p>
    <w:p w:rsidR="004E4607" w:rsidRPr="003A4CFD" w:rsidRDefault="004E4607" w:rsidP="004E4607">
      <w:pPr>
        <w:jc w:val="both"/>
        <w:rPr>
          <w:snapToGrid w:val="0"/>
        </w:rPr>
      </w:pPr>
    </w:p>
    <w:p w:rsidR="004E4607" w:rsidRPr="003A4CFD" w:rsidRDefault="004E4607" w:rsidP="004E4607">
      <w:pPr>
        <w:numPr>
          <w:ilvl w:val="0"/>
          <w:numId w:val="1"/>
        </w:numPr>
        <w:jc w:val="center"/>
        <w:rPr>
          <w:snapToGrid w:val="0"/>
        </w:rPr>
      </w:pPr>
      <w:r w:rsidRPr="003A4CFD">
        <w:rPr>
          <w:snapToGrid w:val="0"/>
        </w:rPr>
        <w:t>Общие положения</w:t>
      </w:r>
    </w:p>
    <w:p w:rsidR="004E4607" w:rsidRPr="003A4CFD" w:rsidRDefault="004E4607" w:rsidP="004E4607">
      <w:pPr>
        <w:ind w:left="360"/>
        <w:jc w:val="center"/>
        <w:rPr>
          <w:snapToGrid w:val="0"/>
        </w:rPr>
      </w:pPr>
    </w:p>
    <w:p w:rsidR="004E4607" w:rsidRDefault="004E4607" w:rsidP="004E4607">
      <w:pPr>
        <w:widowControl w:val="0"/>
        <w:ind w:firstLine="720"/>
        <w:jc w:val="both"/>
      </w:pPr>
      <w:r w:rsidRPr="003A4CFD">
        <w:t xml:space="preserve">1.1. </w:t>
      </w:r>
      <w:r w:rsidRPr="00CC773B">
        <w:t>Настоящее Положение по созданию и организации деятельности постоянно действующего органа управления, специально уполномоченного на решение задач в области  защиты населения и территорий от чрезвычайных ситуаций и гражданской обороны,  на территории муниципального образования «Невельский городской округ» разработано в соответствии с</w:t>
      </w:r>
      <w:r w:rsidRPr="00432E76">
        <w:t xml:space="preserve"> Федеральным законом  от 21.12.1994 г. № 68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Федеральным</w:t>
      </w:r>
      <w:r>
        <w:t xml:space="preserve"> законом от 12.02.1998г. </w:t>
      </w:r>
      <w:r w:rsidRPr="00432E76">
        <w:t>№ 28-ФЗ «О гражданской обороне», Законом Сахалинской области № 50-ЗО  от 13 июня 2007 года</w:t>
      </w:r>
      <w:r w:rsidRPr="00432E76">
        <w:tab/>
        <w:t xml:space="preserve"> «О защите населения и территории Сахалинской области от чрезвычайных ситуаций природного и техногенного характера», постановлением правительства Сахалинской области от 5 сентября 2012 г.  № 442 «О Сахалинской территориальной подсистеме единой государственной системы предупреждения и ликвидации чрезвычайных ситуаций», указом губернатора Сахалинской области от 8 сентября 2010 г. № 24 «Об организации управления гражданской обороной Сахалинской области», Федеральным законом от 06.10.2003 № 131-ФЗ «Об общих принципах организации местного самоуправления в Российской Федерации»</w:t>
      </w:r>
      <w:r>
        <w:t>.</w:t>
      </w:r>
    </w:p>
    <w:p w:rsidR="004E4607" w:rsidRDefault="004E4607" w:rsidP="004E4607">
      <w:pPr>
        <w:widowControl w:val="0"/>
        <w:ind w:firstLine="720"/>
        <w:jc w:val="both"/>
      </w:pPr>
      <w:r>
        <w:t>1.2. О</w:t>
      </w:r>
      <w:r w:rsidRPr="00432E76">
        <w:t xml:space="preserve">тдел по делам гражданской обороны и чрезвычайным ситуациям </w:t>
      </w:r>
      <w:r>
        <w:t xml:space="preserve"> </w:t>
      </w:r>
      <w:r w:rsidRPr="00432E76">
        <w:t>администрации Невельского городского округа</w:t>
      </w:r>
      <w:r>
        <w:t xml:space="preserve"> является </w:t>
      </w:r>
      <w:r w:rsidRPr="0040049D">
        <w:t>постоянно действующ</w:t>
      </w:r>
      <w:r>
        <w:t>им</w:t>
      </w:r>
      <w:r w:rsidRPr="0040049D">
        <w:t xml:space="preserve"> орган</w:t>
      </w:r>
      <w:r>
        <w:t>ом</w:t>
      </w:r>
      <w:r w:rsidRPr="0040049D">
        <w:t xml:space="preserve"> управления, специально уполномоченн</w:t>
      </w:r>
      <w:r>
        <w:t>ым</w:t>
      </w:r>
      <w:r w:rsidRPr="0040049D">
        <w:t xml:space="preserve"> на решение задач в области  защиты населения и территорий от чрезвычайных ситуаций и гражданской обороны,  на территории муниципального образования «Невельский городской округ»</w:t>
      </w:r>
      <w:r>
        <w:t>.</w:t>
      </w:r>
    </w:p>
    <w:p w:rsidR="004E4607" w:rsidRPr="003A4CFD" w:rsidRDefault="004E4607" w:rsidP="004E4607">
      <w:pPr>
        <w:widowControl w:val="0"/>
        <w:ind w:firstLine="720"/>
        <w:jc w:val="both"/>
      </w:pPr>
      <w:r>
        <w:t xml:space="preserve">1.3. </w:t>
      </w:r>
      <w:r w:rsidRPr="003A4CFD">
        <w:t xml:space="preserve">Отдел по делам гражданской обороны и чрезвычайным ситуациям администрации Невельского </w:t>
      </w:r>
      <w:r w:rsidRPr="0040049D">
        <w:t xml:space="preserve">городского округа </w:t>
      </w:r>
      <w:r w:rsidRPr="003A4CFD">
        <w:t xml:space="preserve">(далее – отдел по делам ГО и ЧС) является структурным подразделением администрации Невельского </w:t>
      </w:r>
      <w:r w:rsidRPr="0040049D">
        <w:t>городского округа</w:t>
      </w:r>
      <w:r w:rsidRPr="003A4CFD">
        <w:t>.</w:t>
      </w:r>
      <w:r>
        <w:t xml:space="preserve">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1.</w:t>
      </w:r>
      <w:r>
        <w:t xml:space="preserve">4. Отдел по делам ГО и ЧС </w:t>
      </w:r>
      <w:r w:rsidRPr="003A4CFD">
        <w:t xml:space="preserve">создается и ликвидируется постановлением </w:t>
      </w:r>
      <w:r>
        <w:t xml:space="preserve">администрации </w:t>
      </w:r>
      <w:r w:rsidRPr="003A4CFD">
        <w:t xml:space="preserve">Невельского </w:t>
      </w:r>
      <w:r w:rsidRPr="0040049D">
        <w:t>городского округа</w:t>
      </w:r>
      <w:r w:rsidRPr="003A4CFD">
        <w:t xml:space="preserve">. </w:t>
      </w:r>
      <w:r>
        <w:t xml:space="preserve"> </w:t>
      </w:r>
    </w:p>
    <w:p w:rsidR="004E4607" w:rsidRPr="003A4CFD" w:rsidRDefault="004E4607" w:rsidP="004E4607">
      <w:pPr>
        <w:widowControl w:val="0"/>
        <w:shd w:val="clear" w:color="auto" w:fill="FFFFFF"/>
        <w:ind w:firstLine="720"/>
        <w:jc w:val="both"/>
      </w:pPr>
      <w:r w:rsidRPr="003A4CFD">
        <w:t>1.</w:t>
      </w:r>
      <w:r>
        <w:t>5</w:t>
      </w:r>
      <w:r w:rsidRPr="003A4CFD">
        <w:t>. Отдел по делам ГО и ЧС  в своей деятельности руководствуется  действующим законодат</w:t>
      </w:r>
      <w:r>
        <w:t>ельством  Российской Федерации,</w:t>
      </w:r>
      <w:r w:rsidRPr="003A4CFD">
        <w:t xml:space="preserve"> Сахалинской области, Уставом муниципального образования «Невельский </w:t>
      </w:r>
      <w:r w:rsidRPr="0040049D">
        <w:t>городско</w:t>
      </w:r>
      <w:r>
        <w:t>й округ</w:t>
      </w:r>
      <w:r w:rsidRPr="003A4CFD">
        <w:t xml:space="preserve">», постановлениями и распоряжениями мэра Невельского </w:t>
      </w:r>
      <w:r w:rsidRPr="0040049D">
        <w:t>городского округа</w:t>
      </w:r>
      <w:r w:rsidRPr="003A4CFD">
        <w:t xml:space="preserve">, касающимися деятельности отдела по делам ГО и ЧС и иными нормативно-правовыми актами, настоящим Положением. </w:t>
      </w:r>
      <w:r>
        <w:t xml:space="preserve"> </w:t>
      </w:r>
    </w:p>
    <w:p w:rsidR="004E4607" w:rsidRPr="003A4CFD" w:rsidRDefault="004E4607" w:rsidP="004E4607">
      <w:pPr>
        <w:widowControl w:val="0"/>
        <w:jc w:val="both"/>
      </w:pPr>
    </w:p>
    <w:p w:rsidR="004E4607" w:rsidRPr="003A4CFD" w:rsidRDefault="004E4607" w:rsidP="004E4607">
      <w:pPr>
        <w:widowControl w:val="0"/>
        <w:numPr>
          <w:ilvl w:val="0"/>
          <w:numId w:val="1"/>
        </w:numPr>
        <w:shd w:val="clear" w:color="auto" w:fill="FFFFFF"/>
        <w:jc w:val="center"/>
      </w:pPr>
      <w:r w:rsidRPr="003A4CFD">
        <w:t>Основные задачи отдела по делам ГО и ЧС</w:t>
      </w:r>
    </w:p>
    <w:p w:rsidR="004E4607" w:rsidRPr="003A4CFD" w:rsidRDefault="004E4607" w:rsidP="004E4607">
      <w:pPr>
        <w:widowControl w:val="0"/>
        <w:shd w:val="clear" w:color="auto" w:fill="FFFFFF"/>
        <w:ind w:left="360"/>
        <w:jc w:val="center"/>
      </w:pP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Основными задачами отдела по делам ГО и ЧС являются: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2.1.  О</w:t>
      </w:r>
      <w:r w:rsidRPr="003A4CFD">
        <w:t xml:space="preserve">рганизация реализации единой государственной политики в области защиты населения и территорий от чрезвычайных ситуаций, обеспечения первичных </w:t>
      </w:r>
      <w:r w:rsidRPr="003A4CFD">
        <w:lastRenderedPageBreak/>
        <w:t xml:space="preserve">мер пожарной безопасности и гражданской обороны на территории муниципального образования «Невельский </w:t>
      </w:r>
      <w:r w:rsidRPr="0040049D">
        <w:t>городского округа</w:t>
      </w:r>
      <w:r>
        <w:t>» (</w:t>
      </w:r>
      <w:r w:rsidRPr="003A4CFD">
        <w:t xml:space="preserve">далее - </w:t>
      </w:r>
      <w:r w:rsidRPr="0040049D">
        <w:t>городско</w:t>
      </w:r>
      <w:r>
        <w:t>й округ</w:t>
      </w:r>
      <w:r w:rsidRPr="003A4CFD">
        <w:t>);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2.2.  Т</w:t>
      </w:r>
      <w:r w:rsidRPr="003A4CFD">
        <w:t xml:space="preserve">екущее и перспективное планирование в области защиты населения и территорий от чрезвычайных ситуаций, обеспечения первичных мер пожарной безопасности и гражданской обороны на территории </w:t>
      </w:r>
      <w:r w:rsidRPr="0040049D">
        <w:t>городского округа</w:t>
      </w:r>
      <w:r w:rsidRPr="003A4CFD">
        <w:t>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 xml:space="preserve">2.3. </w:t>
      </w:r>
      <w:r w:rsidRPr="003A4CFD">
        <w:t xml:space="preserve"> </w:t>
      </w:r>
      <w:r>
        <w:t>О</w:t>
      </w:r>
      <w:r w:rsidRPr="003A4CFD">
        <w:t xml:space="preserve">существление управления в области защиты населения и территорий от чрезвычайных ситуаций, обеспечения первичных мер пожарной безопасности и гражданской обороны на территории </w:t>
      </w:r>
      <w:r w:rsidRPr="0040049D">
        <w:t>городского округа</w:t>
      </w:r>
      <w:r w:rsidRPr="003A4CFD">
        <w:t xml:space="preserve">; 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2.4.  О</w:t>
      </w:r>
      <w:r w:rsidRPr="003A4CFD">
        <w:t xml:space="preserve">существление в установленном порядке сбора и обработки информации в области защиты населения и территорий от чрезвычайных ситуаций, обеспечения первичных мер пожарной безопасности и гражданской обороны на территории </w:t>
      </w:r>
      <w:r w:rsidRPr="0040049D">
        <w:t>городского округа</w:t>
      </w:r>
      <w:r w:rsidRPr="003A4CFD">
        <w:t>.</w:t>
      </w:r>
      <w:r>
        <w:t xml:space="preserve"> </w:t>
      </w:r>
    </w:p>
    <w:p w:rsidR="004E4607" w:rsidRPr="003A4CFD" w:rsidRDefault="004E4607" w:rsidP="004E4607">
      <w:pPr>
        <w:widowControl w:val="0"/>
        <w:ind w:firstLine="720"/>
        <w:jc w:val="both"/>
      </w:pPr>
    </w:p>
    <w:p w:rsidR="004E4607" w:rsidRPr="003A4CFD" w:rsidRDefault="004E4607" w:rsidP="004E4607">
      <w:pPr>
        <w:widowControl w:val="0"/>
        <w:numPr>
          <w:ilvl w:val="0"/>
          <w:numId w:val="1"/>
        </w:numPr>
        <w:shd w:val="clear" w:color="auto" w:fill="FFFFFF"/>
        <w:jc w:val="center"/>
      </w:pPr>
      <w:r w:rsidRPr="003A4CFD">
        <w:t>Компетенция и  функции отдела по делам ГО и ЧС</w:t>
      </w:r>
    </w:p>
    <w:p w:rsidR="004E4607" w:rsidRPr="003A4CFD" w:rsidRDefault="004E4607" w:rsidP="004E4607">
      <w:pPr>
        <w:widowControl w:val="0"/>
        <w:shd w:val="clear" w:color="auto" w:fill="FFFFFF"/>
        <w:ind w:firstLine="720"/>
        <w:jc w:val="center"/>
      </w:pPr>
    </w:p>
    <w:p w:rsidR="004E4607" w:rsidRPr="003A4CFD" w:rsidRDefault="004E4607" w:rsidP="004E4607">
      <w:pPr>
        <w:widowControl w:val="0"/>
        <w:shd w:val="clear" w:color="auto" w:fill="FFFFFF"/>
        <w:ind w:left="360"/>
      </w:pPr>
      <w:r w:rsidRPr="003A4CFD">
        <w:t xml:space="preserve">Отдел по делам ГО и ЧС в соответствии с возложенными на него задачами </w:t>
      </w:r>
    </w:p>
    <w:p w:rsidR="004E4607" w:rsidRPr="003A4CFD" w:rsidRDefault="004E4607" w:rsidP="004E4607">
      <w:pPr>
        <w:widowControl w:val="0"/>
        <w:shd w:val="clear" w:color="auto" w:fill="FFFFFF"/>
      </w:pPr>
      <w:r w:rsidRPr="003A4CFD">
        <w:t>осуществляет следующие основные функции: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3.1. </w:t>
      </w:r>
      <w:r>
        <w:t>Р</w:t>
      </w:r>
      <w:r w:rsidRPr="003A4CFD">
        <w:t>азрабатывает: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</w:t>
      </w:r>
      <w:r>
        <w:t xml:space="preserve"> план</w:t>
      </w:r>
      <w:r w:rsidRPr="003A4CFD">
        <w:t xml:space="preserve"> действий Невельского звена РСЧС по предупреждению и ликвидации чрезвычайных ситуаций природного и техногенного характера на территории </w:t>
      </w:r>
      <w:r w:rsidRPr="0040049D">
        <w:t>городского округа</w:t>
      </w:r>
      <w:r w:rsidRPr="003A4CFD">
        <w:t xml:space="preserve">;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</w:t>
      </w:r>
      <w:r>
        <w:t xml:space="preserve"> план</w:t>
      </w:r>
      <w:r w:rsidRPr="003A4CFD">
        <w:t xml:space="preserve"> гражданской обороны и защиты населения муниципального образования «Невельский </w:t>
      </w:r>
      <w:r w:rsidRPr="0040049D">
        <w:t>городско</w:t>
      </w:r>
      <w:r>
        <w:t>й округ</w:t>
      </w:r>
      <w:r w:rsidRPr="003A4CFD">
        <w:t>» и вносит предложения о введении его в действие в полном объеме или частично;</w:t>
      </w:r>
      <w:r>
        <w:t xml:space="preserve">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 муниципальных правовых актов по вопросам защиты населения и территорий от чрезвычайных ситуаций, обеспечения первичных мер пожарной безопасности и гражданской обороны на территории </w:t>
      </w:r>
      <w:r w:rsidRPr="0040049D">
        <w:t>городского округа</w:t>
      </w:r>
      <w:r w:rsidRPr="003A4CFD">
        <w:t xml:space="preserve">; </w:t>
      </w:r>
      <w:r>
        <w:t xml:space="preserve">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</w:t>
      </w:r>
      <w:r>
        <w:t xml:space="preserve"> план</w:t>
      </w:r>
      <w:r w:rsidRPr="003A4CFD">
        <w:t xml:space="preserve">а основных мероприятий по гражданской обороне, предупреждению и ликвидации чрезвычайных ситуаций, обеспечению пожарной безопасности, безопасности людей на водных объектах муниципального образования «Невельский </w:t>
      </w:r>
      <w:r w:rsidRPr="0040049D">
        <w:t>городско</w:t>
      </w:r>
      <w:r>
        <w:t>й</w:t>
      </w:r>
      <w:r w:rsidRPr="0040049D">
        <w:t xml:space="preserve"> округ</w:t>
      </w:r>
      <w:r w:rsidRPr="003A4CFD">
        <w:t>» на год;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3.2. О</w:t>
      </w:r>
      <w:r w:rsidRPr="003A4CFD">
        <w:t xml:space="preserve">существляет в пределах своей компетенции организационно-методическую работу с </w:t>
      </w:r>
      <w:r>
        <w:t xml:space="preserve">руководством </w:t>
      </w:r>
      <w:r w:rsidRPr="003A4CFD">
        <w:t xml:space="preserve">территориальных образований  и организациями, расположенными на территории </w:t>
      </w:r>
      <w:r w:rsidRPr="0040049D">
        <w:t>городского округа</w:t>
      </w:r>
      <w:r w:rsidRPr="003A4CFD">
        <w:t xml:space="preserve">  по вопросам:</w:t>
      </w:r>
      <w:r>
        <w:t xml:space="preserve">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-планирования мероприятий гражданской обороны, защиты населения и территорий от чрезвычайных ситуаций и обеспечения первичных мер пожарной безопасности;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-создания, хранения, использования и восполнения резервов финансовых и материальных ресурсов для ликвидации чрезвычайных ситуаций;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-создания и содержания запасов материально-технических, продовольственных, медицинских и иных средств в целях гражданской обороны;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-создания и обеспечения деятельности аварийно-спасательных формирований;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-создания и поддержания в готовности постоянно-действующих органов управления и органов повседневного управления Невельского районного звена РСЧС;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-проведения мероприятий по поддержанию устойчивого функционирования организаций, расположенных на территории </w:t>
      </w:r>
      <w:r w:rsidRPr="003C00AB">
        <w:t>городского округа</w:t>
      </w:r>
      <w:r w:rsidRPr="003A4CFD">
        <w:t>, в военное время и в чрезвычайных ситуациях;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-подготовки или повышения квалификации должностных лиц по гражданской обороне, защите населения и территорий от чрезвычайных ситуаций, обеспечению пожарной безопасности;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-обучения населения </w:t>
      </w:r>
      <w:r w:rsidRPr="003C00AB">
        <w:t xml:space="preserve">городского округа </w:t>
      </w:r>
      <w:r w:rsidRPr="003A4CFD">
        <w:t xml:space="preserve">способам защиты от опасностей, возникающих при ведении военных действий или вследствие этих действий, способам защиты и действиям в условиях чрезвычайных ситуаций и пожаров, мерам пожарной безопасности, безопасности людей на водных объектах, а также подготовки молодежи </w:t>
      </w:r>
      <w:r w:rsidRPr="003A4CFD">
        <w:lastRenderedPageBreak/>
        <w:t>по основам безопасности жизнедеятельности;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3</w:t>
      </w:r>
      <w:r>
        <w:t>.3. О</w:t>
      </w:r>
      <w:r w:rsidRPr="003A4CFD">
        <w:t>суще</w:t>
      </w:r>
      <w:r>
        <w:t>ствляет в установленном порядке</w:t>
      </w:r>
      <w:r w:rsidRPr="00273839">
        <w:t xml:space="preserve"> сбор информации в области защиты населения и территорий от чрезвычайных ситуаций и обмен такой информацией, обеспечива</w:t>
      </w:r>
      <w:r>
        <w:t>е</w:t>
      </w:r>
      <w:r w:rsidRPr="00273839">
        <w:t>т</w:t>
      </w:r>
      <w:r>
        <w:t xml:space="preserve"> через Единую дежурную диспетчерскую службу </w:t>
      </w:r>
      <w:r w:rsidRPr="00273839">
        <w:t>муниципального образован</w:t>
      </w:r>
      <w:r>
        <w:t>ия «Невельский городской округ»</w:t>
      </w:r>
      <w:r w:rsidRPr="00273839">
        <w:t xml:space="preserve">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</w:t>
      </w:r>
      <w:r w:rsidRPr="003A4CFD">
        <w:t>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3.4. Координирует</w:t>
      </w:r>
      <w:r w:rsidRPr="003A4CFD">
        <w:t xml:space="preserve"> на территории </w:t>
      </w:r>
      <w:r w:rsidRPr="003C00AB">
        <w:t>городского округа</w:t>
      </w:r>
      <w:r w:rsidRPr="003A4CFD">
        <w:t xml:space="preserve">  в установленном порядке: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-организацию проведения мероприятий по гражданской обороне, защите населения и территорий от чрезвычайных ситуаций, тушению пожаров и обеспечению первичных мер пожарной безопасности, а также по поиску и спасению людей, и обеспечения безопасности людей на водных объектах включая, подготовку и содержание в готовности необходимых сил и средств;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-работу учреждений сети наблюдения и лабораторного контроля в интересах гражданской обороны, а также по прогнозированию чрезвычайных ситуаций и пожаров и районированию территорий по наличию объектов повышенного риска (потенциально опасных объектов);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-привлечение организаций, общественных объединений, аварийно-спаса</w:t>
      </w:r>
      <w:r w:rsidRPr="003A4CFD">
        <w:softHyphen/>
        <w:t xml:space="preserve">тельных формирований  и спасательных служб, расположенных на территории </w:t>
      </w:r>
      <w:r w:rsidRPr="0008562B">
        <w:t>городского округа</w:t>
      </w:r>
      <w:r w:rsidRPr="003A4CFD">
        <w:t xml:space="preserve">  к мероприятиям по предупрежде</w:t>
      </w:r>
      <w:r w:rsidRPr="003A4CFD">
        <w:softHyphen/>
        <w:t>нию и ликвидации чрезвычайных ситуаций и тушению пожаров;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-круглосуточное функционирование единой дежурной диспетчерской службы и пункта управления гражданской обороны муниципального образования «Невельский </w:t>
      </w:r>
      <w:r w:rsidRPr="0008562B">
        <w:t>городско</w:t>
      </w:r>
      <w:r>
        <w:t>й округ</w:t>
      </w:r>
      <w:r w:rsidRPr="003A4CFD">
        <w:t>»;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-оповещение </w:t>
      </w:r>
      <w:r>
        <w:t xml:space="preserve">через Единую дежурную диспетчерскую службу </w:t>
      </w:r>
      <w:r w:rsidRPr="003A4CFD">
        <w:t xml:space="preserve">муниципального образования «Невельский </w:t>
      </w:r>
      <w:r w:rsidRPr="0008562B">
        <w:t>городск</w:t>
      </w:r>
      <w:r>
        <w:t>ой округ</w:t>
      </w:r>
      <w:r w:rsidRPr="003A4CFD">
        <w:t>»</w:t>
      </w:r>
      <w:r>
        <w:t xml:space="preserve"> </w:t>
      </w:r>
      <w:r w:rsidRPr="003A4CFD">
        <w:t>руководящего состава</w:t>
      </w:r>
      <w:r>
        <w:t xml:space="preserve"> </w:t>
      </w:r>
      <w:r w:rsidRPr="0008562B">
        <w:t>городского округа</w:t>
      </w:r>
      <w:r w:rsidRPr="003A4CFD">
        <w:t>, а также информирование населения  о приведении в готовность системы гражданской обороны, об угрозе нападения противника и применения им средств массового поражения, о возникновении (угрозе возникновения) чрезвычайных ситуаций, пожаров и ходе ликвидации их последствий;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-связь с общественностью и средствами массовой информации по вопросам своей компетенции;</w:t>
      </w:r>
      <w:r>
        <w:t xml:space="preserve">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-мероприятия по созданию, сохранению и использованию страхового фонда документации на объекты повышенного риска и объекты систем жизнеобеспечения населения;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3.5. Координирует</w:t>
      </w:r>
      <w:r w:rsidRPr="003A4CFD">
        <w:t xml:space="preserve"> в пределах своей компетенции: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-создание и поддержание в состоянии постоянной готовности технических систем управления гражданской обороной;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-создание, совершенствование и </w:t>
      </w:r>
      <w:r>
        <w:t xml:space="preserve">поддержание </w:t>
      </w:r>
      <w:r w:rsidRPr="00B05059">
        <w:t>в состоянии постоянной готовности к использованию муниципальн</w:t>
      </w:r>
      <w:r>
        <w:t>ой</w:t>
      </w:r>
      <w:r w:rsidRPr="00B05059">
        <w:t xml:space="preserve">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3A4CFD">
        <w:t>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-формирование и представление в установленном порядке материалов для ведения реестров потенциально опасных объектов, территорий и акваторий, загрязненных нефтью и нефтепродуктами;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-проведение мероприятий по организации радиационной, химической, биологической и медицинской защиты населения;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-проведение тематических совещаний, семинаров, конференций по вопросам гражданской обороны, предупреждения и ликвидации чрезвычайных ситуаций, пожарной безопасности, безопасности людей на водных объектах, обобщение и издание материалов по результатам этих мероприятий;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3.6. П</w:t>
      </w:r>
      <w:r w:rsidRPr="003A4CFD">
        <w:t xml:space="preserve">ринимает меры по выявлению, обобщению и распространению передового опыта деятельности организаций, расположенных на территории  </w:t>
      </w:r>
      <w:r>
        <w:t>городского округа</w:t>
      </w:r>
      <w:r w:rsidRPr="003A4CFD">
        <w:t xml:space="preserve">, </w:t>
      </w:r>
      <w:r w:rsidRPr="003A4CFD">
        <w:lastRenderedPageBreak/>
        <w:t xml:space="preserve">пожарных и пожарно-спасательных частей, </w:t>
      </w:r>
      <w:r>
        <w:t xml:space="preserve">аварийно-спасательных формирований </w:t>
      </w:r>
      <w:r w:rsidRPr="003A4CFD">
        <w:t>по вопросам гражданской обороны, предупреждения и ликвидации чрезвычайных ситуаций, пожарной безопасности, безопасности людей на водных объектах;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3.7. У</w:t>
      </w:r>
      <w:r w:rsidRPr="003A4CFD">
        <w:t>частвует в установленном порядке в: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-исследовании причин, условий возникновения и последствий чрезвычайных ситуаций и пожаров, а также в разработке мер, направленных на создание условий для успешной их ликвидации и тушения пожаров;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-подготовке и проведении соревнований учащихся в рамках Всероссийского детско-юношеского движения «Школа безопасности»;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-разработке проекта мобилизационного плана экономики муниципального образования «Невельский муниципальный район» в части, касающейся мероприятий гражданской обороны на территории </w:t>
      </w:r>
      <w:r w:rsidRPr="00B05059">
        <w:t>городского округа</w:t>
      </w:r>
      <w:r w:rsidRPr="003A4CFD">
        <w:t xml:space="preserve">; 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3.8. У</w:t>
      </w:r>
      <w:r w:rsidRPr="003A4CFD">
        <w:t>частвует в подготовке предложений по:</w:t>
      </w:r>
      <w:r>
        <w:t xml:space="preserve">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-составу и размещению сил Невельского муниципального звена РСЧС;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-отнесению организаций, расположенных на территории муниципального образования «Невельский </w:t>
      </w:r>
      <w:r w:rsidRPr="00B05059">
        <w:t>городско</w:t>
      </w:r>
      <w:r>
        <w:t>й округ</w:t>
      </w:r>
      <w:r w:rsidRPr="003A4CFD">
        <w:t xml:space="preserve">», к категориям по гражданской обороне;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-созданию убежищ и иных объектов гражданской обороны; 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-накоплению, хранению и использованию в целях гражданской обороны запасов материально-технических, продовольственных, медицинских и иных средств, а также резервов финансовых и материальных ресурсов для ликвидации чрезвычайных ситуаций;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-эвакуации населения, материальных и культурных ценностей в безопасные районы, их размещению;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-развертыванию лечебных и других учреждений, необходимых для первоочередного обеспечения пострадавшего населения;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-привлечению воинских частей войск гражданской обороны, подразделений территориальных органов федеральных органов исполнительной власти для проведения в мирное время мероприятий, направленных на предупреждение и ликвидацию чрезвычайных ситуаций, а также мероприятий по тушению пожаров в соответствии с возложенными на них задачами;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-привлечению сил и средств Невельского районного звена РСЧС к ликвидации чрезвычайных ситуаций и тушению пожаров, а также для решения задач гражданской обороны;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-созданию, реорганизации и ликвидации пожарных и </w:t>
      </w:r>
      <w:r>
        <w:t>аварийно</w:t>
      </w:r>
      <w:r w:rsidRPr="003A4CFD">
        <w:t>-спасательных и иных формирований;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-выпуску из государственного резерва материальных ценностей, предназначенных для обеспечения неотложных работ при ликвидации чрезвычайных ситуаций и тушения пожаров;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3.9. У</w:t>
      </w:r>
      <w:r w:rsidRPr="003A4CFD">
        <w:t>частвует в рассмотрении проектов стандартов, норм, правил и других нормативных документов, содержащих требования пожарной безопасности, или в которых эти требования должны быть установлены;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3.10. О</w:t>
      </w:r>
      <w:r w:rsidRPr="003A4CFD">
        <w:t xml:space="preserve">рганизует обучение должностных лиц муниципального образования «Невельский </w:t>
      </w:r>
      <w:r w:rsidRPr="00B05059">
        <w:t>городско</w:t>
      </w:r>
      <w:r>
        <w:t>й округ</w:t>
      </w:r>
      <w:r w:rsidRPr="003A4CFD">
        <w:t>»</w:t>
      </w:r>
      <w:r>
        <w:t xml:space="preserve"> </w:t>
      </w:r>
      <w:r w:rsidRPr="003A4CFD">
        <w:t>по вопросам защиты от чрезвычайных ситуаций, обеспечения пожарной безопасности и ведения гражданской обороны;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3.11. О</w:t>
      </w:r>
      <w:r w:rsidRPr="003A4CFD">
        <w:t>казывает помощь общеобразовательным учреждениям в программно-методическом обеспечении учебного процесса по предметам «Безопасности жизнедеятельности» («Основы безопасности жизнедеятельности»);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3.12. С</w:t>
      </w:r>
      <w:r w:rsidRPr="003A4CFD">
        <w:t>одействует: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-созданию, укр</w:t>
      </w:r>
      <w:r>
        <w:t xml:space="preserve">еплению и развитию добровольной пожарной охраны и аварийно-спасательных формирований на территории </w:t>
      </w:r>
      <w:r w:rsidRPr="00B05059">
        <w:t>городского округа</w:t>
      </w:r>
      <w:r w:rsidRPr="003A4CFD">
        <w:t>;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-обеспечению организаций средствами предупреждения и тушения пожаров;</w:t>
      </w:r>
      <w:r>
        <w:t xml:space="preserve"> </w:t>
      </w:r>
    </w:p>
    <w:p w:rsidR="004E4607" w:rsidRDefault="004E4607" w:rsidP="004E4607">
      <w:pPr>
        <w:widowControl w:val="0"/>
        <w:ind w:firstLine="720"/>
        <w:jc w:val="both"/>
      </w:pPr>
      <w:r>
        <w:t>3.13. Р</w:t>
      </w:r>
      <w:r w:rsidRPr="003A4CFD">
        <w:t>ассматривает письма, жалобы и заявления граждан, принимает меры к устранению выявленных недостатков;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3.14. О</w:t>
      </w:r>
      <w:r w:rsidRPr="00273839">
        <w:t>пределя</w:t>
      </w:r>
      <w:r>
        <w:t>е</w:t>
      </w:r>
      <w:r w:rsidRPr="00273839">
        <w:t xml:space="preserve">т перечень организаций, обеспечивающих выполнение </w:t>
      </w:r>
      <w:r w:rsidRPr="00273839">
        <w:lastRenderedPageBreak/>
        <w:t>мероприятий местного уровня по гражданской обороне</w:t>
      </w:r>
      <w:r>
        <w:t xml:space="preserve"> на территории городского округа;</w:t>
      </w:r>
    </w:p>
    <w:p w:rsidR="004E4607" w:rsidRDefault="004E4607" w:rsidP="004E4607">
      <w:pPr>
        <w:widowControl w:val="0"/>
        <w:shd w:val="clear" w:color="auto" w:fill="FFFFFF"/>
        <w:ind w:firstLine="720"/>
        <w:jc w:val="both"/>
      </w:pPr>
      <w:r>
        <w:t xml:space="preserve">3.15. Осуществляет </w:t>
      </w:r>
      <w:r w:rsidRPr="00B05059">
        <w:t>проведение мероприятий по защите сведений, составляющих государственную или служебную тайну в сфере деяте</w:t>
      </w:r>
      <w:r>
        <w:t>льности отдела по делам ГО и ЧС</w:t>
      </w:r>
    </w:p>
    <w:p w:rsidR="004E4607" w:rsidRPr="003A4CFD" w:rsidRDefault="004E4607" w:rsidP="004E4607">
      <w:pPr>
        <w:widowControl w:val="0"/>
        <w:shd w:val="clear" w:color="auto" w:fill="FFFFFF"/>
        <w:ind w:firstLine="720"/>
        <w:jc w:val="both"/>
      </w:pPr>
    </w:p>
    <w:p w:rsidR="004E4607" w:rsidRPr="003A4CFD" w:rsidRDefault="004E4607" w:rsidP="004E4607">
      <w:pPr>
        <w:widowControl w:val="0"/>
        <w:numPr>
          <w:ilvl w:val="0"/>
          <w:numId w:val="1"/>
        </w:numPr>
        <w:shd w:val="clear" w:color="auto" w:fill="FFFFFF"/>
        <w:jc w:val="center"/>
      </w:pPr>
      <w:r w:rsidRPr="003A4CFD">
        <w:t>Права  отдела по делам ГО и ЧС</w:t>
      </w:r>
    </w:p>
    <w:p w:rsidR="004E4607" w:rsidRPr="003A4CFD" w:rsidRDefault="004E4607" w:rsidP="004E4607">
      <w:pPr>
        <w:widowControl w:val="0"/>
        <w:shd w:val="clear" w:color="auto" w:fill="FFFFFF"/>
        <w:ind w:left="360"/>
      </w:pP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Отдел по делам  ГО и ЧС  имеет право:</w:t>
      </w: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 xml:space="preserve">4.1. </w:t>
      </w:r>
      <w:r>
        <w:t>З</w:t>
      </w:r>
      <w:r w:rsidRPr="003A4CFD">
        <w:t xml:space="preserve">апрашивать и получать в установленном порядке от федеральных органов исполнительной власти, органов государственной власти района, органов статистики, </w:t>
      </w:r>
      <w:r>
        <w:t>руководства</w:t>
      </w:r>
      <w:r w:rsidRPr="003A4CFD">
        <w:t xml:space="preserve"> территориальных образований и организаций, расположенных на территории муниципального образования «Невельский </w:t>
      </w:r>
      <w:r>
        <w:t>городской округ</w:t>
      </w:r>
      <w:r w:rsidRPr="003A4CFD">
        <w:t>»,  независимо от их организационно-правовой формы информацию и сведения, необходимые для выполнения задач, предусмотренных настоящим Положением;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4.2. П</w:t>
      </w:r>
      <w:r w:rsidRPr="003A4CFD">
        <w:t xml:space="preserve">роводить в установленном порядке проверки </w:t>
      </w:r>
      <w:r>
        <w:t>руководства</w:t>
      </w:r>
      <w:r w:rsidRPr="003A4CFD">
        <w:t xml:space="preserve"> территориальных образований и организаций, расположенных на территории муниципального образования «Невельский </w:t>
      </w:r>
      <w:r>
        <w:t>городской округ</w:t>
      </w:r>
      <w:r w:rsidRPr="003A4CFD">
        <w:t>» по вопросам, входящим в компетенцию отдела по делам ГО и ЧС;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4.3. О</w:t>
      </w:r>
      <w:r w:rsidRPr="003A4CFD">
        <w:t xml:space="preserve">существлять методическое руководство </w:t>
      </w:r>
      <w:r>
        <w:t>над</w:t>
      </w:r>
      <w:r w:rsidRPr="003A4CFD">
        <w:t xml:space="preserve"> территориальн</w:t>
      </w:r>
      <w:r>
        <w:t>ыми</w:t>
      </w:r>
      <w:r w:rsidRPr="003A4CFD">
        <w:t xml:space="preserve"> образовани</w:t>
      </w:r>
      <w:r>
        <w:t>ями</w:t>
      </w:r>
      <w:r w:rsidRPr="003A4CFD">
        <w:t xml:space="preserve"> и организациями, расположенными на территории муниципального образования «Невельский </w:t>
      </w:r>
      <w:r w:rsidRPr="00FE6EBA">
        <w:t>городской округ</w:t>
      </w:r>
      <w:r w:rsidRPr="003A4CFD">
        <w:t>», в части проведения единой политики в решении задач защиты населения и территорий от чрезвычайных ситуаций, обеспечения пожарной безопасности, безопасности людей на водных объектах и гражданской обороны;</w:t>
      </w:r>
      <w:r>
        <w:t xml:space="preserve"> 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4.4. Р</w:t>
      </w:r>
      <w:r w:rsidRPr="003A4CFD">
        <w:t>азрабатывать методические материалы и рекомендации по вопросам, входящим в компетенцию отдела по делам ГО и ЧС;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4.5. У</w:t>
      </w:r>
      <w:r w:rsidRPr="003A4CFD">
        <w:t xml:space="preserve">частвовать в рассмотрении проектов программ и иных нормативных правовых актов, разрабатываемых  в администрации Невельского </w:t>
      </w:r>
      <w:r>
        <w:t>городского округа</w:t>
      </w:r>
      <w:r w:rsidRPr="003A4CFD">
        <w:t xml:space="preserve"> по вопросам, входящим в компетенцию отдела по делам ГО и ЧС;</w:t>
      </w:r>
    </w:p>
    <w:p w:rsidR="004E4607" w:rsidRPr="003A4CFD" w:rsidRDefault="004E4607" w:rsidP="004E4607">
      <w:pPr>
        <w:widowControl w:val="0"/>
        <w:ind w:firstLine="720"/>
        <w:jc w:val="both"/>
      </w:pPr>
      <w:r>
        <w:t>4.6. О</w:t>
      </w:r>
      <w:r w:rsidRPr="003A4CFD">
        <w:t>существлять другие права, не противоречащие действующему законодательству и задачам, установленным настоящим Положением.</w:t>
      </w:r>
    </w:p>
    <w:p w:rsidR="004E4607" w:rsidRPr="003A4CFD" w:rsidRDefault="004E4607" w:rsidP="004E4607">
      <w:pPr>
        <w:widowControl w:val="0"/>
        <w:shd w:val="clear" w:color="auto" w:fill="FFFFFF"/>
        <w:ind w:firstLine="720"/>
        <w:jc w:val="both"/>
        <w:rPr>
          <w:b/>
          <w:bCs/>
        </w:rPr>
      </w:pPr>
    </w:p>
    <w:p w:rsidR="004E4607" w:rsidRPr="003A4CFD" w:rsidRDefault="004E4607" w:rsidP="004E4607">
      <w:pPr>
        <w:widowControl w:val="0"/>
        <w:numPr>
          <w:ilvl w:val="0"/>
          <w:numId w:val="1"/>
        </w:numPr>
        <w:shd w:val="clear" w:color="auto" w:fill="FFFFFF"/>
        <w:jc w:val="center"/>
      </w:pPr>
      <w:r w:rsidRPr="003A4CFD">
        <w:t>Ответственность отдела по делам ГО и ЧС</w:t>
      </w:r>
    </w:p>
    <w:p w:rsidR="004E4607" w:rsidRPr="003A4CFD" w:rsidRDefault="004E4607" w:rsidP="004E4607">
      <w:pPr>
        <w:widowControl w:val="0"/>
        <w:shd w:val="clear" w:color="auto" w:fill="FFFFFF"/>
        <w:ind w:left="360"/>
        <w:jc w:val="center"/>
      </w:pPr>
    </w:p>
    <w:p w:rsidR="004E4607" w:rsidRPr="003A4CFD" w:rsidRDefault="004E4607" w:rsidP="004E4607">
      <w:pPr>
        <w:widowControl w:val="0"/>
        <w:ind w:firstLine="720"/>
        <w:jc w:val="both"/>
      </w:pPr>
      <w:r w:rsidRPr="003A4CFD">
        <w:t>Отдел по делам ГО и ЧС несет ответственность за:</w:t>
      </w:r>
    </w:p>
    <w:p w:rsidR="004E4607" w:rsidRPr="003A4CFD" w:rsidRDefault="004E4607" w:rsidP="004E4607">
      <w:pPr>
        <w:widowControl w:val="0"/>
        <w:ind w:firstLine="720"/>
        <w:jc w:val="both"/>
        <w:rPr>
          <w:color w:val="FF00FF"/>
        </w:rPr>
      </w:pPr>
      <w:r w:rsidRPr="003A4CFD">
        <w:t xml:space="preserve">5.1. </w:t>
      </w:r>
      <w:r>
        <w:t>С</w:t>
      </w:r>
      <w:r w:rsidRPr="003A4CFD">
        <w:t>воевременное и качественное выполнение возложенных на него задач и функций, состояние трудовой дисциплины в соответствии с действующим законодательством, должностн</w:t>
      </w:r>
      <w:r>
        <w:t>ыми</w:t>
      </w:r>
      <w:r w:rsidRPr="003A4CFD">
        <w:t xml:space="preserve"> инструкци</w:t>
      </w:r>
      <w:r>
        <w:t>ями работников отдела.</w:t>
      </w:r>
    </w:p>
    <w:p w:rsidR="004E4607" w:rsidRPr="003A4CFD" w:rsidRDefault="004E4607" w:rsidP="004E4607">
      <w:pPr>
        <w:widowControl w:val="0"/>
        <w:ind w:firstLine="720"/>
        <w:jc w:val="center"/>
      </w:pPr>
    </w:p>
    <w:p w:rsidR="004E4607" w:rsidRPr="003A4CFD" w:rsidRDefault="004E4607" w:rsidP="004E4607">
      <w:pPr>
        <w:widowControl w:val="0"/>
        <w:numPr>
          <w:ilvl w:val="0"/>
          <w:numId w:val="1"/>
        </w:numPr>
        <w:jc w:val="center"/>
      </w:pPr>
      <w:r w:rsidRPr="003A4CFD">
        <w:t>Организация деятельности отдела по делам ГО и ЧС</w:t>
      </w:r>
    </w:p>
    <w:p w:rsidR="004E4607" w:rsidRPr="003A4CFD" w:rsidRDefault="004E4607" w:rsidP="004E4607">
      <w:pPr>
        <w:widowControl w:val="0"/>
        <w:ind w:left="360"/>
      </w:pPr>
    </w:p>
    <w:p w:rsidR="004E4607" w:rsidRDefault="004E4607" w:rsidP="004E4607">
      <w:pPr>
        <w:widowControl w:val="0"/>
        <w:numPr>
          <w:ilvl w:val="1"/>
          <w:numId w:val="1"/>
        </w:numPr>
        <w:jc w:val="both"/>
      </w:pPr>
      <w:r>
        <w:t xml:space="preserve">6.1. </w:t>
      </w:r>
      <w:r w:rsidRPr="003A4CFD">
        <w:t xml:space="preserve">Структура и штатное расписание отдела по делам ГО и ЧС утверждается мэром Невельского </w:t>
      </w:r>
      <w:r>
        <w:t>городского округа</w:t>
      </w:r>
      <w:r w:rsidRPr="003A4CFD">
        <w:t>.</w:t>
      </w:r>
    </w:p>
    <w:p w:rsidR="004E4607" w:rsidRDefault="004E4607" w:rsidP="004E4607">
      <w:pPr>
        <w:widowControl w:val="0"/>
        <w:numPr>
          <w:ilvl w:val="1"/>
          <w:numId w:val="1"/>
        </w:numPr>
        <w:jc w:val="both"/>
      </w:pPr>
      <w:r>
        <w:t xml:space="preserve">6.2. Отдел по делам ГО и ЧС подчиняется мэру Невельского городского округа – руководителю гражданской обороны </w:t>
      </w:r>
      <w:r w:rsidRPr="004F2E3F">
        <w:t>Невельского городского округа</w:t>
      </w:r>
      <w:r>
        <w:t>.</w:t>
      </w:r>
    </w:p>
    <w:p w:rsidR="004E4607" w:rsidRPr="003A4CFD" w:rsidRDefault="004E4607" w:rsidP="004E4607">
      <w:pPr>
        <w:widowControl w:val="0"/>
        <w:numPr>
          <w:ilvl w:val="1"/>
          <w:numId w:val="1"/>
        </w:numPr>
        <w:jc w:val="both"/>
      </w:pPr>
      <w:r>
        <w:t>6.3. В режиме повседневной деятельности работу о</w:t>
      </w:r>
      <w:r w:rsidRPr="004F2E3F">
        <w:t>тдел</w:t>
      </w:r>
      <w:r>
        <w:t>а</w:t>
      </w:r>
      <w:r w:rsidRPr="004F2E3F">
        <w:t xml:space="preserve"> по делам ГО и ЧС</w:t>
      </w:r>
      <w:r>
        <w:t xml:space="preserve"> координирует первый вице-мэр Невельского городского округа.</w:t>
      </w:r>
    </w:p>
    <w:p w:rsidR="004E4607" w:rsidRPr="003A4CFD" w:rsidRDefault="004E4607" w:rsidP="004E4607">
      <w:pPr>
        <w:widowControl w:val="0"/>
        <w:numPr>
          <w:ilvl w:val="1"/>
          <w:numId w:val="1"/>
        </w:numPr>
        <w:jc w:val="both"/>
      </w:pPr>
      <w:r>
        <w:t xml:space="preserve">6.4. </w:t>
      </w:r>
      <w:r w:rsidRPr="003A4CFD">
        <w:t>Руководителем отдела по делам ГО и ЧС является начальник отдела.</w:t>
      </w:r>
    </w:p>
    <w:p w:rsidR="004E4607" w:rsidRDefault="004E4607" w:rsidP="004E4607">
      <w:pPr>
        <w:widowControl w:val="0"/>
        <w:jc w:val="both"/>
      </w:pPr>
      <w:r>
        <w:t xml:space="preserve">      6.5. </w:t>
      </w:r>
      <w:r w:rsidRPr="003A4CFD">
        <w:t>Планы и отчеты о работе отдела, должностн</w:t>
      </w:r>
      <w:r w:rsidRPr="004F2E3F">
        <w:t>ые</w:t>
      </w:r>
      <w:r w:rsidRPr="003A4CFD">
        <w:t xml:space="preserve"> инструкци</w:t>
      </w:r>
      <w:r w:rsidRPr="004F2E3F">
        <w:t>и</w:t>
      </w:r>
      <w:r w:rsidRPr="003A4CFD">
        <w:t xml:space="preserve"> </w:t>
      </w:r>
      <w:r w:rsidRPr="004F2E3F">
        <w:t>работников</w:t>
      </w:r>
      <w:r w:rsidRPr="003A4CFD">
        <w:t xml:space="preserve"> отдела по делам ГО и ЧС утвержда</w:t>
      </w:r>
      <w:r w:rsidRPr="004F2E3F">
        <w:t>ю</w:t>
      </w:r>
      <w:r w:rsidRPr="003A4CFD">
        <w:t xml:space="preserve">тся мэром Невельского </w:t>
      </w:r>
      <w:r w:rsidRPr="004F2E3F">
        <w:t>городского округа</w:t>
      </w:r>
      <w:r>
        <w:t>.</w:t>
      </w:r>
    </w:p>
    <w:p w:rsidR="004E4607" w:rsidRPr="003A4CFD" w:rsidRDefault="004E4607" w:rsidP="004E4607">
      <w:pPr>
        <w:widowControl w:val="0"/>
        <w:jc w:val="both"/>
      </w:pPr>
      <w:r>
        <w:t xml:space="preserve">      </w:t>
      </w:r>
      <w:r w:rsidRPr="003A4CFD">
        <w:t>6.</w:t>
      </w:r>
      <w:r>
        <w:t>6</w:t>
      </w:r>
      <w:r w:rsidRPr="003A4CFD">
        <w:t>. Отдел финансируется за счет средств местного бюджета. Правом юридического лица не обладает.</w:t>
      </w:r>
    </w:p>
    <w:p w:rsidR="004E4607" w:rsidRDefault="004E4607"/>
    <w:sectPr w:rsidR="004E4607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FA" w:rsidRDefault="004B7AFA">
      <w:r>
        <w:separator/>
      </w:r>
    </w:p>
  </w:endnote>
  <w:endnote w:type="continuationSeparator" w:id="0">
    <w:p w:rsidR="004B7AFA" w:rsidRDefault="004B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D6787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D6787">
      <w:rPr>
        <w:noProof/>
        <w:sz w:val="12"/>
        <w:szCs w:val="12"/>
        <w:u w:val="single"/>
      </w:rPr>
      <w:t>11:06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D678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FA" w:rsidRDefault="004B7AFA">
      <w:r>
        <w:separator/>
      </w:r>
    </w:p>
  </w:footnote>
  <w:footnote w:type="continuationSeparator" w:id="0">
    <w:p w:rsidR="004B7AFA" w:rsidRDefault="004B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D34"/>
    <w:multiLevelType w:val="hybridMultilevel"/>
    <w:tmpl w:val="78C6B9CC"/>
    <w:lvl w:ilvl="0" w:tplc="6C3A4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B65510">
      <w:numFmt w:val="none"/>
      <w:lvlText w:val=""/>
      <w:lvlJc w:val="left"/>
      <w:pPr>
        <w:tabs>
          <w:tab w:val="num" w:pos="360"/>
        </w:tabs>
      </w:pPr>
    </w:lvl>
    <w:lvl w:ilvl="2" w:tplc="D69A72DC">
      <w:numFmt w:val="none"/>
      <w:lvlText w:val=""/>
      <w:lvlJc w:val="left"/>
      <w:pPr>
        <w:tabs>
          <w:tab w:val="num" w:pos="360"/>
        </w:tabs>
      </w:pPr>
    </w:lvl>
    <w:lvl w:ilvl="3" w:tplc="E752FC56">
      <w:numFmt w:val="none"/>
      <w:lvlText w:val=""/>
      <w:lvlJc w:val="left"/>
      <w:pPr>
        <w:tabs>
          <w:tab w:val="num" w:pos="360"/>
        </w:tabs>
      </w:pPr>
    </w:lvl>
    <w:lvl w:ilvl="4" w:tplc="17883106">
      <w:numFmt w:val="none"/>
      <w:lvlText w:val=""/>
      <w:lvlJc w:val="left"/>
      <w:pPr>
        <w:tabs>
          <w:tab w:val="num" w:pos="360"/>
        </w:tabs>
      </w:pPr>
    </w:lvl>
    <w:lvl w:ilvl="5" w:tplc="1430BD6A">
      <w:numFmt w:val="none"/>
      <w:lvlText w:val=""/>
      <w:lvlJc w:val="left"/>
      <w:pPr>
        <w:tabs>
          <w:tab w:val="num" w:pos="360"/>
        </w:tabs>
      </w:pPr>
    </w:lvl>
    <w:lvl w:ilvl="6" w:tplc="41AE055A">
      <w:numFmt w:val="none"/>
      <w:lvlText w:val=""/>
      <w:lvlJc w:val="left"/>
      <w:pPr>
        <w:tabs>
          <w:tab w:val="num" w:pos="360"/>
        </w:tabs>
      </w:pPr>
    </w:lvl>
    <w:lvl w:ilvl="7" w:tplc="8782EE2E">
      <w:numFmt w:val="none"/>
      <w:lvlText w:val=""/>
      <w:lvlJc w:val="left"/>
      <w:pPr>
        <w:tabs>
          <w:tab w:val="num" w:pos="360"/>
        </w:tabs>
      </w:pPr>
    </w:lvl>
    <w:lvl w:ilvl="8" w:tplc="187EE8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1-14'}"/>
    <w:docVar w:name="attr1#Наименование" w:val="VARCHAR#О создании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гражданской обороны,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11-14'}"/>
    <w:docVar w:name="attr5#Бланк" w:val="OID_TYPE#"/>
    <w:docVar w:name="attr6#Номер документа" w:val="VARCHAR#1983"/>
    <w:docVar w:name="attr7#Дата подписания" w:val="DATE#{d '2016-11-11'}"/>
    <w:docVar w:name="ESED_ActEdition" w:val="1"/>
    <w:docVar w:name="ESED_AutorEdition" w:val="Полякова Нина Васильевна"/>
    <w:docVar w:name="ESED_Edition" w:val="1"/>
    <w:docVar w:name="ESED_IDnum" w:val="21/2016-2971"/>
    <w:docVar w:name="ESED_Lock" w:val="1"/>
    <w:docVar w:name="SPD_Annotation" w:val="N 1983 от 11.11.2016 21/2016-2971(1)#О создании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гражданской обороны, на территории муниципального образования &quot;Невельский городской округ&quot;#Постановления администрации Невельского Городского округа   Гармышев Андрей Геннадьевич - начальник отдела ГО и ЧС#Дата создания редакции: 14.11.2016"/>
    <w:docVar w:name="SPD_AreaName" w:val="Документ (ЕСЭД)"/>
    <w:docVar w:name="SPD_hostURL" w:val="storm"/>
    <w:docVar w:name="SPD_NumDoc" w:val="620300638"/>
    <w:docVar w:name="SPD_vDir" w:val="spd"/>
  </w:docVars>
  <w:rsids>
    <w:rsidRoot w:val="004E4607"/>
    <w:rsid w:val="0001328A"/>
    <w:rsid w:val="0008562B"/>
    <w:rsid w:val="00123D39"/>
    <w:rsid w:val="00273839"/>
    <w:rsid w:val="00341BF3"/>
    <w:rsid w:val="003A4CFD"/>
    <w:rsid w:val="003C00AB"/>
    <w:rsid w:val="0040049D"/>
    <w:rsid w:val="00432E76"/>
    <w:rsid w:val="004B7AFA"/>
    <w:rsid w:val="004E4607"/>
    <w:rsid w:val="004F2E3F"/>
    <w:rsid w:val="005C5A1B"/>
    <w:rsid w:val="009A3BEB"/>
    <w:rsid w:val="009B64D9"/>
    <w:rsid w:val="00B05059"/>
    <w:rsid w:val="00CC773B"/>
    <w:rsid w:val="00CD6787"/>
    <w:rsid w:val="00E269BE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3E592A-8E5C-4DF6-8704-C9010BD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0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E460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E460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E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E46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E460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E460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2768</Words>
  <Characters>15782</Characters>
  <Application>Microsoft Office Word</Application>
  <DocSecurity>0</DocSecurity>
  <Lines>131</Lines>
  <Paragraphs>37</Paragraphs>
  <ScaleCrop>false</ScaleCrop>
  <Company>Администрация. Невельск</Company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2025-01-29T00:06:00Z</dcterms:created>
  <dcterms:modified xsi:type="dcterms:W3CDTF">2025-01-29T00:06:00Z</dcterms:modified>
</cp:coreProperties>
</file>