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2A" w:rsidRDefault="0057161A" w:rsidP="00553A2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A2A" w:rsidRDefault="00553A2A" w:rsidP="00553A2A">
      <w:pPr>
        <w:jc w:val="center"/>
        <w:rPr>
          <w:lang w:val="en-US"/>
        </w:rPr>
      </w:pPr>
    </w:p>
    <w:p w:rsidR="00553A2A" w:rsidRDefault="00553A2A" w:rsidP="00553A2A">
      <w:pPr>
        <w:jc w:val="center"/>
        <w:rPr>
          <w:lang w:val="en-US"/>
        </w:rPr>
      </w:pPr>
    </w:p>
    <w:p w:rsidR="00553A2A" w:rsidRDefault="00553A2A" w:rsidP="00553A2A">
      <w:pPr>
        <w:jc w:val="center"/>
        <w:rPr>
          <w:lang w:val="en-US"/>
        </w:rPr>
      </w:pPr>
    </w:p>
    <w:p w:rsidR="00553A2A" w:rsidRDefault="00553A2A" w:rsidP="00553A2A">
      <w:pPr>
        <w:jc w:val="center"/>
        <w:rPr>
          <w:lang w:val="en-US"/>
        </w:rPr>
      </w:pPr>
    </w:p>
    <w:p w:rsidR="00553A2A" w:rsidRDefault="00553A2A" w:rsidP="00553A2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53A2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53A2A" w:rsidRDefault="00553A2A" w:rsidP="00C8485C">
            <w:pPr>
              <w:pStyle w:val="7"/>
            </w:pPr>
            <w:r>
              <w:t>ПОСТАНОВЛЕНИЕ</w:t>
            </w:r>
          </w:p>
          <w:p w:rsidR="00553A2A" w:rsidRDefault="00553A2A" w:rsidP="00C8485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53A2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53A2A" w:rsidRDefault="0057161A" w:rsidP="00C8485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3A2A" w:rsidRDefault="00496F70" w:rsidP="00553A2A">
                                  <w:r>
                                    <w:t>337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53A2A" w:rsidRDefault="00496F70" w:rsidP="00553A2A">
                            <w:r>
                              <w:t>337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3A2A" w:rsidRDefault="00496F70" w:rsidP="00553A2A">
                                  <w:r>
                                    <w:t>14.03.2016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53A2A" w:rsidRDefault="00496F70" w:rsidP="00553A2A">
                            <w:r>
                              <w:t>14.03.2016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3A2A">
              <w:rPr>
                <w:rFonts w:ascii="Courier New" w:hAnsi="Courier New" w:cs="Courier New"/>
              </w:rPr>
              <w:t>от              №</w:t>
            </w:r>
          </w:p>
          <w:p w:rsidR="00553A2A" w:rsidRDefault="00553A2A" w:rsidP="00C8485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53A2A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553A2A" w:rsidRDefault="00553A2A" w:rsidP="00C8485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53A2A" w:rsidRDefault="00553A2A" w:rsidP="00C8485C">
            <w:pPr>
              <w:spacing w:after="240"/>
              <w:ind w:left="539"/>
              <w:jc w:val="center"/>
            </w:pPr>
          </w:p>
        </w:tc>
      </w:tr>
      <w:tr w:rsidR="00553A2A" w:rsidRPr="00553A2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53A2A" w:rsidRPr="00553A2A" w:rsidRDefault="00553A2A" w:rsidP="00553A2A">
            <w:pPr>
              <w:jc w:val="both"/>
              <w:rPr>
                <w:sz w:val="28"/>
                <w:szCs w:val="28"/>
              </w:rPr>
            </w:pPr>
            <w:r w:rsidRPr="00553A2A">
              <w:rPr>
                <w:sz w:val="28"/>
                <w:szCs w:val="28"/>
              </w:rPr>
              <w:t>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</w:t>
            </w:r>
          </w:p>
        </w:tc>
        <w:tc>
          <w:tcPr>
            <w:tcW w:w="5103" w:type="dxa"/>
          </w:tcPr>
          <w:p w:rsidR="00553A2A" w:rsidRPr="00553A2A" w:rsidRDefault="00553A2A" w:rsidP="00553A2A">
            <w:pPr>
              <w:rPr>
                <w:sz w:val="28"/>
                <w:szCs w:val="28"/>
              </w:rPr>
            </w:pPr>
          </w:p>
        </w:tc>
      </w:tr>
      <w:tr w:rsidR="00553A2A" w:rsidRPr="00553A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53A2A" w:rsidRPr="00553A2A" w:rsidRDefault="00553A2A" w:rsidP="00553A2A">
            <w:pPr>
              <w:rPr>
                <w:sz w:val="28"/>
                <w:szCs w:val="28"/>
              </w:rPr>
            </w:pPr>
          </w:p>
        </w:tc>
      </w:tr>
    </w:tbl>
    <w:p w:rsidR="00553A2A" w:rsidRPr="00553A2A" w:rsidRDefault="00553A2A" w:rsidP="00553A2A">
      <w:pPr>
        <w:ind w:firstLine="708"/>
        <w:jc w:val="both"/>
        <w:rPr>
          <w:sz w:val="28"/>
          <w:szCs w:val="28"/>
        </w:rPr>
      </w:pPr>
      <w:r w:rsidRPr="00553A2A">
        <w:rPr>
          <w:sz w:val="28"/>
          <w:szCs w:val="28"/>
        </w:rPr>
        <w:t>В соответствии с главой 4.1 Федерального закона от 24 июля 2007 года № 221-ФЗ «О государственном кадастре недвижимости», введенной Федеральным законом от 22 декабря 2014 года № 447-ФЗ «О внесении изменений в Федеральный закон «О государственном кадастре недвижимости» и отдельные законодательные акты Российской Федерации», Правительство области, руководствуясь статьями 44, 45 Устава муниципального образования «Невельский городской округ»,  администрация Невельского городского округа</w:t>
      </w:r>
    </w:p>
    <w:p w:rsidR="00553A2A" w:rsidRPr="00553A2A" w:rsidRDefault="00553A2A" w:rsidP="00553A2A">
      <w:pPr>
        <w:rPr>
          <w:sz w:val="28"/>
          <w:szCs w:val="28"/>
        </w:rPr>
      </w:pPr>
    </w:p>
    <w:p w:rsidR="00553A2A" w:rsidRPr="00553A2A" w:rsidRDefault="00553A2A" w:rsidP="00553A2A">
      <w:pPr>
        <w:rPr>
          <w:sz w:val="28"/>
          <w:szCs w:val="28"/>
        </w:rPr>
      </w:pPr>
      <w:r w:rsidRPr="00553A2A">
        <w:rPr>
          <w:sz w:val="28"/>
          <w:szCs w:val="28"/>
        </w:rPr>
        <w:t>ПОСТАНОВЛЯЕТ:</w:t>
      </w:r>
    </w:p>
    <w:p w:rsidR="00553A2A" w:rsidRPr="00553A2A" w:rsidRDefault="00553A2A" w:rsidP="00553A2A">
      <w:pPr>
        <w:rPr>
          <w:sz w:val="28"/>
          <w:szCs w:val="28"/>
        </w:rPr>
      </w:pPr>
    </w:p>
    <w:p w:rsidR="00553A2A" w:rsidRDefault="00553A2A" w:rsidP="00553A2A">
      <w:pPr>
        <w:ind w:firstLine="708"/>
        <w:jc w:val="both"/>
        <w:rPr>
          <w:sz w:val="28"/>
          <w:szCs w:val="28"/>
        </w:rPr>
      </w:pPr>
      <w:r w:rsidRPr="00553A2A">
        <w:rPr>
          <w:sz w:val="28"/>
          <w:szCs w:val="28"/>
        </w:rPr>
        <w:t>1.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(прилагается).</w:t>
      </w:r>
    </w:p>
    <w:p w:rsidR="00553A2A" w:rsidRDefault="00553A2A" w:rsidP="00553A2A">
      <w:pPr>
        <w:ind w:firstLine="708"/>
        <w:jc w:val="both"/>
        <w:rPr>
          <w:sz w:val="28"/>
          <w:szCs w:val="28"/>
        </w:rPr>
      </w:pPr>
      <w:r w:rsidRPr="00553A2A">
        <w:rPr>
          <w:sz w:val="28"/>
          <w:szCs w:val="28"/>
        </w:rPr>
        <w:t>2. Опубликовать настоящее постановление в газете «Невельские новости» и разместить на официальном сайте админи</w:t>
      </w:r>
      <w:r>
        <w:rPr>
          <w:sz w:val="28"/>
          <w:szCs w:val="28"/>
        </w:rPr>
        <w:t>с</w:t>
      </w:r>
      <w:r w:rsidRPr="00553A2A">
        <w:rPr>
          <w:sz w:val="28"/>
          <w:szCs w:val="28"/>
        </w:rPr>
        <w:t>трации Невельского городского округа.</w:t>
      </w:r>
    </w:p>
    <w:p w:rsidR="00553A2A" w:rsidRPr="00553A2A" w:rsidRDefault="00553A2A" w:rsidP="00553A2A">
      <w:pPr>
        <w:ind w:firstLine="708"/>
        <w:jc w:val="both"/>
        <w:rPr>
          <w:sz w:val="28"/>
          <w:szCs w:val="28"/>
        </w:rPr>
      </w:pPr>
      <w:r w:rsidRPr="00553A2A">
        <w:rPr>
          <w:sz w:val="28"/>
          <w:szCs w:val="28"/>
        </w:rPr>
        <w:t>3. Контроль за исполнением настоящего постановления  возложить на первого вице-мэра Невельского городского округа Пан В.Ч.</w:t>
      </w:r>
    </w:p>
    <w:p w:rsidR="00553A2A" w:rsidRPr="00553A2A" w:rsidRDefault="00553A2A" w:rsidP="00553A2A">
      <w:pPr>
        <w:rPr>
          <w:sz w:val="28"/>
          <w:szCs w:val="28"/>
        </w:rPr>
      </w:pPr>
    </w:p>
    <w:p w:rsidR="00553A2A" w:rsidRDefault="00553A2A" w:rsidP="00553A2A">
      <w:pPr>
        <w:rPr>
          <w:sz w:val="28"/>
          <w:szCs w:val="28"/>
        </w:rPr>
      </w:pPr>
    </w:p>
    <w:p w:rsidR="00553A2A" w:rsidRPr="00553A2A" w:rsidRDefault="00553A2A" w:rsidP="00553A2A">
      <w:pPr>
        <w:rPr>
          <w:sz w:val="28"/>
          <w:szCs w:val="28"/>
        </w:rPr>
      </w:pPr>
    </w:p>
    <w:p w:rsidR="00553A2A" w:rsidRPr="00553A2A" w:rsidRDefault="00553A2A" w:rsidP="00553A2A">
      <w:pPr>
        <w:rPr>
          <w:sz w:val="28"/>
          <w:szCs w:val="28"/>
        </w:rPr>
      </w:pPr>
      <w:r w:rsidRPr="00553A2A">
        <w:rPr>
          <w:sz w:val="28"/>
          <w:szCs w:val="28"/>
        </w:rPr>
        <w:t>Мэр Невельского городского округа</w:t>
      </w:r>
      <w:r w:rsidRPr="00553A2A">
        <w:rPr>
          <w:sz w:val="28"/>
          <w:szCs w:val="28"/>
        </w:rPr>
        <w:tab/>
      </w:r>
      <w:r w:rsidRPr="00553A2A">
        <w:rPr>
          <w:sz w:val="28"/>
          <w:szCs w:val="28"/>
        </w:rPr>
        <w:tab/>
      </w:r>
      <w:r w:rsidRPr="00553A2A">
        <w:rPr>
          <w:sz w:val="28"/>
          <w:szCs w:val="28"/>
        </w:rPr>
        <w:tab/>
      </w:r>
      <w:r w:rsidRPr="00553A2A">
        <w:rPr>
          <w:sz w:val="28"/>
          <w:szCs w:val="28"/>
        </w:rPr>
        <w:tab/>
      </w:r>
      <w:r w:rsidRPr="00553A2A">
        <w:rPr>
          <w:sz w:val="28"/>
          <w:szCs w:val="28"/>
        </w:rPr>
        <w:tab/>
        <w:t>В.Н. Пак</w:t>
      </w:r>
    </w:p>
    <w:p w:rsidR="00553A2A" w:rsidRPr="00553A2A" w:rsidRDefault="00553A2A" w:rsidP="00553A2A">
      <w:pPr>
        <w:rPr>
          <w:sz w:val="28"/>
          <w:szCs w:val="28"/>
        </w:rPr>
      </w:pPr>
    </w:p>
    <w:p w:rsidR="00553A2A" w:rsidRPr="00402ED7" w:rsidRDefault="00553A2A" w:rsidP="00553A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02ED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Pr="00402ED7">
        <w:rPr>
          <w:rFonts w:ascii="Times New Roman" w:hAnsi="Times New Roman" w:cs="Times New Roman"/>
          <w:sz w:val="24"/>
          <w:szCs w:val="24"/>
        </w:rPr>
        <w:br/>
        <w:t xml:space="preserve">постановлением администрации </w:t>
      </w:r>
    </w:p>
    <w:p w:rsidR="00553A2A" w:rsidRPr="00402ED7" w:rsidRDefault="00553A2A" w:rsidP="00553A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02ED7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br/>
        <w:t>от 14.03.2016</w:t>
      </w:r>
      <w:r w:rsidRPr="00402ED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2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337</w:t>
      </w:r>
    </w:p>
    <w:p w:rsidR="00553A2A" w:rsidRPr="00553A2A" w:rsidRDefault="00553A2A" w:rsidP="00553A2A">
      <w:pPr>
        <w:jc w:val="center"/>
        <w:rPr>
          <w:b/>
          <w:bCs/>
        </w:rPr>
      </w:pPr>
      <w:r w:rsidRPr="00553A2A">
        <w:rPr>
          <w:b/>
          <w:bCs/>
        </w:rPr>
        <w:t>Регламент</w:t>
      </w:r>
    </w:p>
    <w:p w:rsidR="00553A2A" w:rsidRPr="00553A2A" w:rsidRDefault="00553A2A" w:rsidP="00553A2A">
      <w:pPr>
        <w:jc w:val="center"/>
        <w:rPr>
          <w:b/>
          <w:bCs/>
        </w:rPr>
      </w:pPr>
      <w:r w:rsidRPr="00553A2A">
        <w:rPr>
          <w:b/>
          <w:bCs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</w:t>
      </w:r>
    </w:p>
    <w:p w:rsidR="00553A2A" w:rsidRDefault="00553A2A" w:rsidP="00553A2A">
      <w:pPr>
        <w:jc w:val="both"/>
      </w:pPr>
    </w:p>
    <w:p w:rsidR="00553A2A" w:rsidRPr="00553A2A" w:rsidRDefault="00553A2A" w:rsidP="00553A2A">
      <w:pPr>
        <w:jc w:val="center"/>
        <w:rPr>
          <w:b/>
          <w:bCs/>
        </w:rPr>
      </w:pPr>
      <w:r w:rsidRPr="00553A2A">
        <w:rPr>
          <w:b/>
          <w:bCs/>
        </w:rPr>
        <w:t>1. Общие положения</w:t>
      </w:r>
    </w:p>
    <w:p w:rsidR="00553A2A" w:rsidRPr="00553A2A" w:rsidRDefault="00553A2A" w:rsidP="00553A2A">
      <w:pPr>
        <w:ind w:firstLine="708"/>
        <w:jc w:val="both"/>
      </w:pPr>
      <w:r w:rsidRPr="00553A2A">
        <w:t>1.1.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- Регламент) разработан на основании главы 4.1 Федерального закона от 24 июля 2007 года № 221-ФЗ «О государственном кадастре недвижимости» (далее - Закон о кадастре), введенной Федеральным законом от 22 декабря 2014 года № 447-ФЗ «О внесении изменений в Федеральный закон «О государственном кадастре недвижимости» и отдельные законодательные акты Российской Федерации».</w:t>
      </w:r>
    </w:p>
    <w:p w:rsidR="00553A2A" w:rsidRDefault="00553A2A" w:rsidP="00553A2A">
      <w:pPr>
        <w:ind w:firstLine="708"/>
        <w:jc w:val="both"/>
      </w:pPr>
      <w:r w:rsidRPr="00553A2A">
        <w:t>1.2. Настоящий Регламент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(далее - Согласительная комиссии).</w:t>
      </w:r>
    </w:p>
    <w:p w:rsidR="00553A2A" w:rsidRPr="00553A2A" w:rsidRDefault="00553A2A" w:rsidP="00553A2A">
      <w:pPr>
        <w:ind w:firstLine="708"/>
        <w:jc w:val="both"/>
      </w:pPr>
      <w:r w:rsidRPr="00553A2A">
        <w:t>Согласительная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Белгородской области, нормативными правовыми актами федеральных органов исполнительной власти, иными нормативными правовыми актами, а также настоящим Регламентом.</w:t>
      </w:r>
    </w:p>
    <w:p w:rsidR="00553A2A" w:rsidRDefault="00553A2A" w:rsidP="00553A2A">
      <w:pPr>
        <w:jc w:val="both"/>
      </w:pPr>
    </w:p>
    <w:p w:rsidR="00553A2A" w:rsidRPr="00553A2A" w:rsidRDefault="00553A2A" w:rsidP="00553A2A">
      <w:pPr>
        <w:jc w:val="center"/>
        <w:rPr>
          <w:b/>
          <w:bCs/>
        </w:rPr>
      </w:pPr>
      <w:r w:rsidRPr="00553A2A">
        <w:rPr>
          <w:b/>
          <w:bCs/>
        </w:rPr>
        <w:t>2. Состав Согласительной комиссии</w:t>
      </w:r>
    </w:p>
    <w:p w:rsidR="00553A2A" w:rsidRPr="00553A2A" w:rsidRDefault="00553A2A" w:rsidP="00553A2A">
      <w:pPr>
        <w:ind w:firstLine="708"/>
        <w:jc w:val="both"/>
      </w:pPr>
      <w:r w:rsidRPr="00553A2A">
        <w:t>2.1. В состав Согласительной комиссии включаются по одному представителю с предоставленными им в установленном порядке полномочиями от:</w:t>
      </w:r>
    </w:p>
    <w:p w:rsidR="00553A2A" w:rsidRPr="00553A2A" w:rsidRDefault="00553A2A" w:rsidP="00553A2A">
      <w:pPr>
        <w:ind w:firstLine="708"/>
        <w:jc w:val="both"/>
      </w:pPr>
      <w:r w:rsidRPr="00553A2A">
        <w:t xml:space="preserve">1) исполнительного органа государственной власти Сахалинской области; </w:t>
      </w:r>
    </w:p>
    <w:p w:rsidR="00553A2A" w:rsidRPr="00553A2A" w:rsidRDefault="00553A2A" w:rsidP="00553A2A">
      <w:pPr>
        <w:ind w:firstLine="708"/>
        <w:jc w:val="both"/>
      </w:pPr>
      <w:r w:rsidRPr="00553A2A">
        <w:t xml:space="preserve">2)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 </w:t>
      </w:r>
    </w:p>
    <w:p w:rsidR="00553A2A" w:rsidRPr="00553A2A" w:rsidRDefault="00553A2A" w:rsidP="00553A2A">
      <w:pPr>
        <w:ind w:firstLine="708"/>
        <w:jc w:val="both"/>
      </w:pPr>
      <w:r w:rsidRPr="00553A2A">
        <w:t>3) органа местного самоуправления городского округа, на территориях которых выполняются комплексные кадастровые работы;</w:t>
      </w:r>
    </w:p>
    <w:p w:rsidR="00553A2A" w:rsidRPr="00553A2A" w:rsidRDefault="00553A2A" w:rsidP="00553A2A">
      <w:pPr>
        <w:ind w:firstLine="708"/>
        <w:jc w:val="both"/>
      </w:pPr>
      <w:r w:rsidRPr="00553A2A">
        <w:t>4) филиала ФГБУ "ФКП Росреестра" по Сахалинской области;</w:t>
      </w:r>
    </w:p>
    <w:p w:rsidR="00553A2A" w:rsidRPr="00553A2A" w:rsidRDefault="00553A2A" w:rsidP="00553A2A">
      <w:pPr>
        <w:ind w:firstLine="708"/>
        <w:jc w:val="both"/>
      </w:pPr>
      <w:r>
        <w:t>5</w:t>
      </w:r>
      <w:r w:rsidRPr="00553A2A">
        <w:t>) Управления Росреестра по Сахалинской области;</w:t>
      </w:r>
    </w:p>
    <w:p w:rsidR="00553A2A" w:rsidRPr="00553A2A" w:rsidRDefault="00553A2A" w:rsidP="00553A2A">
      <w:pPr>
        <w:ind w:firstLine="708"/>
        <w:jc w:val="both"/>
      </w:pPr>
      <w:r>
        <w:t>6</w:t>
      </w:r>
      <w:r w:rsidRPr="00553A2A">
        <w:t>) саморегулируемой организации, членом которой является кадастровый инженер (в случае, если он является членом саморегулируемой организации);</w:t>
      </w:r>
    </w:p>
    <w:p w:rsidR="00553A2A" w:rsidRPr="00553A2A" w:rsidRDefault="00553A2A" w:rsidP="00553A2A">
      <w:pPr>
        <w:ind w:firstLine="708"/>
        <w:jc w:val="both"/>
      </w:pPr>
      <w:r>
        <w:t>7</w:t>
      </w:r>
      <w:r w:rsidRPr="00553A2A">
        <w:t>) уполномоченного в области градостроительной деятельности органа местного самоуправления городского округа или поселения, на территориях которых выполняются комплексные кадастровые работы;</w:t>
      </w:r>
    </w:p>
    <w:p w:rsidR="00553A2A" w:rsidRPr="00553A2A" w:rsidRDefault="00553A2A" w:rsidP="00553A2A">
      <w:pPr>
        <w:ind w:firstLine="708"/>
        <w:jc w:val="both"/>
      </w:pPr>
      <w:r>
        <w:t>8</w:t>
      </w:r>
      <w:r w:rsidRPr="00553A2A">
        <w:t>) правлений садоводческих, огороднических или дачных некоммерческих объединений граждан, если комплексные кадастровые работы выполняются в отношении объектов недвижимости, расположенных на территориях таких объединений граждан, - председатели.</w:t>
      </w:r>
    </w:p>
    <w:p w:rsidR="00553A2A" w:rsidRPr="00553A2A" w:rsidRDefault="00553A2A" w:rsidP="00553A2A">
      <w:pPr>
        <w:ind w:firstLine="708"/>
        <w:jc w:val="both"/>
      </w:pPr>
      <w:r w:rsidRPr="00553A2A">
        <w:t>2.2. Председателем Согласительной комиссии является глава администрации городского округа, на территории которого выполняются комплексные кадастровые работы, либо уполномоченное им лицо.</w:t>
      </w:r>
    </w:p>
    <w:p w:rsidR="00553A2A" w:rsidRPr="00553A2A" w:rsidRDefault="00553A2A" w:rsidP="00553A2A">
      <w:pPr>
        <w:ind w:firstLine="708"/>
        <w:jc w:val="both"/>
      </w:pPr>
      <w:r w:rsidRPr="00553A2A">
        <w:t>2.3. Состав Согласительной комиссии утверждается распорядительным актом органа местного самоуправления городского округа, на территории которых выполняются комплексные кадастровые работы, в течение двадцати рабочих дней со дня заключения контракта на выполнение работ по инвентаризации земель.</w:t>
      </w:r>
    </w:p>
    <w:p w:rsidR="00553A2A" w:rsidRDefault="00553A2A" w:rsidP="00553A2A">
      <w:pPr>
        <w:jc w:val="both"/>
      </w:pPr>
    </w:p>
    <w:p w:rsidR="00553A2A" w:rsidRPr="00553A2A" w:rsidRDefault="00553A2A" w:rsidP="00553A2A">
      <w:pPr>
        <w:jc w:val="center"/>
        <w:rPr>
          <w:b/>
          <w:bCs/>
        </w:rPr>
      </w:pPr>
      <w:r w:rsidRPr="00553A2A">
        <w:rPr>
          <w:b/>
          <w:bCs/>
        </w:rPr>
        <w:t>3. Полномочия Согласительной комиссии</w:t>
      </w:r>
    </w:p>
    <w:p w:rsidR="00553A2A" w:rsidRPr="00553A2A" w:rsidRDefault="00553A2A" w:rsidP="00553A2A">
      <w:pPr>
        <w:ind w:firstLine="708"/>
        <w:jc w:val="both"/>
      </w:pPr>
      <w:r w:rsidRPr="00553A2A">
        <w:t>К полномочиям Согласительной комиссии относятся:</w:t>
      </w:r>
    </w:p>
    <w:p w:rsidR="00553A2A" w:rsidRPr="00553A2A" w:rsidRDefault="00553A2A" w:rsidP="00553A2A">
      <w:pPr>
        <w:ind w:firstLine="708"/>
        <w:jc w:val="both"/>
      </w:pPr>
      <w:r w:rsidRPr="00553A2A">
        <w:t>1) рассмотрение возражений заинтересованных лиц, обладающих смежными земельными участками на праве:</w:t>
      </w:r>
    </w:p>
    <w:p w:rsidR="00553A2A" w:rsidRDefault="00553A2A" w:rsidP="00553A2A">
      <w:pPr>
        <w:ind w:firstLine="708"/>
        <w:jc w:val="both"/>
      </w:pPr>
      <w:r w:rsidRPr="00553A2A">
        <w:t>-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553A2A" w:rsidRPr="00553A2A" w:rsidRDefault="00553A2A" w:rsidP="00553A2A">
      <w:pPr>
        <w:ind w:firstLine="708"/>
        <w:jc w:val="both"/>
      </w:pPr>
      <w:r w:rsidRPr="00553A2A">
        <w:t>- пожизненного наследуемого владения;</w:t>
      </w:r>
    </w:p>
    <w:p w:rsidR="00553A2A" w:rsidRPr="00553A2A" w:rsidRDefault="00553A2A" w:rsidP="00553A2A">
      <w:pPr>
        <w:ind w:firstLine="708"/>
        <w:jc w:val="both"/>
      </w:pPr>
      <w:r w:rsidRPr="00553A2A">
        <w:t>-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553A2A" w:rsidRPr="00553A2A" w:rsidRDefault="00553A2A" w:rsidP="00553A2A">
      <w:pPr>
        <w:ind w:firstLine="708"/>
        <w:jc w:val="both"/>
      </w:pPr>
      <w:r w:rsidRPr="00553A2A">
        <w:t>-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553A2A" w:rsidRDefault="00553A2A" w:rsidP="00553A2A">
      <w:pPr>
        <w:ind w:firstLine="708"/>
        <w:jc w:val="both"/>
      </w:pPr>
      <w:r w:rsidRPr="00553A2A">
        <w:t>2) подготовка заключения Согласительной комиссии о результатах рассмотрения возражений заинтересованных лиц, указанных в подпункте 1 данного раздела,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553A2A" w:rsidRPr="00553A2A" w:rsidRDefault="00553A2A" w:rsidP="00553A2A">
      <w:pPr>
        <w:ind w:firstLine="708"/>
        <w:jc w:val="both"/>
      </w:pPr>
      <w:r w:rsidRPr="00553A2A">
        <w:t>3) оформление акта согласования местоположения границ при выполнении комплексных кадастровых работ;</w:t>
      </w:r>
    </w:p>
    <w:p w:rsidR="00553A2A" w:rsidRPr="00553A2A" w:rsidRDefault="00553A2A" w:rsidP="00553A2A">
      <w:pPr>
        <w:ind w:firstLine="708"/>
        <w:jc w:val="both"/>
      </w:pPr>
      <w:r w:rsidRPr="00553A2A">
        <w:t>4) разъяснение заинтересованным лицам, указанным в подпункте 1 данного раздела, возможности разрешения земельного спора о местоположении границ земельных участков в судебном порядке.</w:t>
      </w:r>
    </w:p>
    <w:p w:rsidR="00553A2A" w:rsidRDefault="00553A2A" w:rsidP="00553A2A">
      <w:pPr>
        <w:jc w:val="both"/>
      </w:pPr>
    </w:p>
    <w:p w:rsidR="00553A2A" w:rsidRPr="00553A2A" w:rsidRDefault="00553A2A" w:rsidP="00553A2A">
      <w:pPr>
        <w:jc w:val="center"/>
        <w:rPr>
          <w:b/>
          <w:bCs/>
        </w:rPr>
      </w:pPr>
      <w:r w:rsidRPr="00553A2A">
        <w:rPr>
          <w:b/>
          <w:bCs/>
        </w:rPr>
        <w:t>4. Порядок работы Согласительной комиссии</w:t>
      </w:r>
    </w:p>
    <w:p w:rsidR="00553A2A" w:rsidRDefault="00553A2A" w:rsidP="00553A2A">
      <w:pPr>
        <w:ind w:firstLine="708"/>
        <w:jc w:val="both"/>
      </w:pPr>
      <w:r w:rsidRPr="00553A2A">
        <w:t>4.1 Заседание Согласительной комиссии считается правомочным при присутствии не менее двух третей членов от общего состава Согласительной комиссии.</w:t>
      </w:r>
    </w:p>
    <w:p w:rsidR="00553A2A" w:rsidRDefault="00553A2A" w:rsidP="00553A2A">
      <w:pPr>
        <w:ind w:firstLine="708"/>
        <w:jc w:val="both"/>
      </w:pPr>
      <w:r w:rsidRPr="00553A2A">
        <w:t xml:space="preserve">4.2. При голосовании каждый член Согласительной комиссии имеет один голос. </w:t>
      </w:r>
    </w:p>
    <w:p w:rsidR="00553A2A" w:rsidRPr="00553A2A" w:rsidRDefault="00553A2A" w:rsidP="00553A2A">
      <w:pPr>
        <w:ind w:firstLine="708"/>
        <w:jc w:val="both"/>
      </w:pPr>
      <w:r w:rsidRPr="00553A2A">
        <w:t>4.3. Решения Согласительной комиссии принимаются открытым голосованием простым большинством голосов от присутствующих на заседании членов Согласительной комиссии. При равенстве голосов председатель Согласительной комиссии имеет право решающего голоса.</w:t>
      </w:r>
    </w:p>
    <w:p w:rsidR="00553A2A" w:rsidRPr="00553A2A" w:rsidRDefault="00553A2A" w:rsidP="00553A2A">
      <w:pPr>
        <w:ind w:firstLine="708"/>
        <w:jc w:val="both"/>
      </w:pPr>
      <w:r w:rsidRPr="00553A2A">
        <w:t>По результатам обсуждения Согласительной комиссией принимаются решения:</w:t>
      </w:r>
    </w:p>
    <w:p w:rsidR="00553A2A" w:rsidRPr="00553A2A" w:rsidRDefault="00553A2A" w:rsidP="00553A2A">
      <w:pPr>
        <w:ind w:firstLine="708"/>
        <w:jc w:val="both"/>
      </w:pPr>
      <w:r w:rsidRPr="00553A2A">
        <w:t>- о признании местоположения границ земельного участка (участков) согласованным в предусмотренных пунктом 1 части 17 статьи 42.10 Закона о кадастре случаях;</w:t>
      </w:r>
    </w:p>
    <w:p w:rsidR="00553A2A" w:rsidRPr="00553A2A" w:rsidRDefault="00553A2A" w:rsidP="00553A2A">
      <w:pPr>
        <w:ind w:firstLine="708"/>
        <w:jc w:val="both"/>
      </w:pPr>
      <w:r w:rsidRPr="00553A2A">
        <w:t>- о нецелесообразности изменения проекта карты-плана территории в связи с необоснованностью представленных заинтересованными лицами возражений относительно местоположения границ земельных участков;</w:t>
      </w:r>
    </w:p>
    <w:p w:rsidR="00553A2A" w:rsidRPr="00553A2A" w:rsidRDefault="00553A2A" w:rsidP="00553A2A">
      <w:pPr>
        <w:ind w:firstLine="708"/>
        <w:jc w:val="both"/>
      </w:pPr>
      <w:r w:rsidRPr="00553A2A">
        <w:t>- о внесении исполнителем комплексных кадастровых работ изменений в проект карты-плана территории в соответствии с представленными заинтересованными лицами возражениями относительно местоположения границ земельных участков;</w:t>
      </w:r>
    </w:p>
    <w:p w:rsidR="00553A2A" w:rsidRPr="00553A2A" w:rsidRDefault="00553A2A" w:rsidP="00553A2A">
      <w:pPr>
        <w:ind w:firstLine="708"/>
        <w:jc w:val="both"/>
      </w:pPr>
      <w:r w:rsidRPr="00553A2A">
        <w:t>- о признании местоположения границ земельного участка (участков) спорным в предусмотренном пунктом 2 части 17 статьи 42.10 Закона о кадастре случае;</w:t>
      </w:r>
    </w:p>
    <w:p w:rsidR="00553A2A" w:rsidRPr="00553A2A" w:rsidRDefault="00553A2A" w:rsidP="00553A2A">
      <w:pPr>
        <w:ind w:firstLine="708"/>
        <w:jc w:val="both"/>
      </w:pPr>
      <w:r w:rsidRPr="00553A2A">
        <w:lastRenderedPageBreak/>
        <w:t>- о направлении заказчику комплексных кадастровых работ для утверждения оформленного исполнителем комплексных кадастровых работ проекта карты-плана территории в окончательной редакции.</w:t>
      </w:r>
    </w:p>
    <w:p w:rsidR="00553A2A" w:rsidRPr="00553A2A" w:rsidRDefault="00553A2A" w:rsidP="00553A2A">
      <w:pPr>
        <w:ind w:firstLine="708"/>
        <w:jc w:val="both"/>
      </w:pPr>
      <w:r w:rsidRPr="00553A2A">
        <w:t>4.4. Председатель Согласительной комиссии:</w:t>
      </w:r>
    </w:p>
    <w:p w:rsidR="00553A2A" w:rsidRPr="00553A2A" w:rsidRDefault="00553A2A" w:rsidP="00553A2A">
      <w:pPr>
        <w:ind w:firstLine="708"/>
        <w:jc w:val="both"/>
      </w:pPr>
      <w:r w:rsidRPr="00553A2A">
        <w:t>- осуществляет общее руководство деятельностью Согласительной комиссии;</w:t>
      </w:r>
    </w:p>
    <w:p w:rsidR="00553A2A" w:rsidRPr="00553A2A" w:rsidRDefault="00553A2A" w:rsidP="00553A2A">
      <w:pPr>
        <w:ind w:firstLine="708"/>
        <w:jc w:val="both"/>
      </w:pPr>
      <w:r w:rsidRPr="00553A2A">
        <w:t>- ведет заседание Согласительной комиссии.</w:t>
      </w:r>
    </w:p>
    <w:p w:rsidR="00553A2A" w:rsidRPr="00553A2A" w:rsidRDefault="00553A2A" w:rsidP="00553A2A">
      <w:pPr>
        <w:ind w:firstLine="708"/>
        <w:jc w:val="both"/>
      </w:pPr>
      <w:r w:rsidRPr="00553A2A">
        <w:t>4.5. По результатам работы Согласительной комиссии составляются протокол, заключение о результатах рассмотрения возражений относительно местоположения границ земельных участков.</w:t>
      </w:r>
    </w:p>
    <w:p w:rsidR="00553A2A" w:rsidRPr="00553A2A" w:rsidRDefault="00553A2A" w:rsidP="00553A2A">
      <w:pPr>
        <w:ind w:firstLine="708"/>
        <w:jc w:val="both"/>
      </w:pPr>
      <w:r w:rsidRPr="00553A2A">
        <w:t>Протокол заседания, заключение о результатах рассмотрения возражений относительно местоположения границ земельных участков подписывается членами Согласительной комиссии.</w:t>
      </w:r>
    </w:p>
    <w:p w:rsidR="00553A2A" w:rsidRPr="00553A2A" w:rsidRDefault="00553A2A" w:rsidP="00553A2A">
      <w:pPr>
        <w:ind w:firstLine="708"/>
        <w:jc w:val="both"/>
      </w:pPr>
      <w:r w:rsidRPr="00553A2A">
        <w:t>В целях обеспечения ознакомления заинтересованных лиц, указанных в подпункте 1 раздела 3 Регламента, с решением Согласительной комиссии орган местного самоуправления городского округа, на территории которого выполняются комплексные кадастровые работы, в течение пяти рабочих дней с момента составления прокола размещает его на своем официальном сайте в информационно-телекоммуникационной сети Интернет.</w:t>
      </w:r>
    </w:p>
    <w:p w:rsidR="00553A2A" w:rsidRPr="00553A2A" w:rsidRDefault="00553A2A" w:rsidP="00553A2A">
      <w:pPr>
        <w:ind w:firstLine="708"/>
        <w:jc w:val="both"/>
      </w:pPr>
      <w:bookmarkStart w:id="1" w:name="Par28"/>
      <w:bookmarkEnd w:id="1"/>
      <w:r w:rsidRPr="00553A2A">
        <w:t>4.6. Возражения заинтересованного лица относительно местоположения границ земельного участка,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:rsidR="00553A2A" w:rsidRPr="00553A2A" w:rsidRDefault="00553A2A" w:rsidP="00553A2A">
      <w:pPr>
        <w:ind w:firstLine="708"/>
        <w:jc w:val="both"/>
      </w:pPr>
      <w:r w:rsidRPr="00553A2A">
        <w:t>4.7. 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553A2A" w:rsidRPr="00553A2A" w:rsidRDefault="00553A2A" w:rsidP="00553A2A">
      <w:pPr>
        <w:ind w:firstLine="708"/>
        <w:jc w:val="both"/>
      </w:pPr>
      <w:r w:rsidRPr="00553A2A">
        <w:t>4.8.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553A2A" w:rsidRPr="00553A2A" w:rsidRDefault="00553A2A" w:rsidP="00553A2A">
      <w:pPr>
        <w:ind w:firstLine="708"/>
        <w:jc w:val="both"/>
      </w:pPr>
      <w:r w:rsidRPr="00553A2A"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553A2A" w:rsidRPr="00553A2A" w:rsidRDefault="00553A2A" w:rsidP="00553A2A">
      <w:pPr>
        <w:ind w:firstLine="708"/>
        <w:jc w:val="both"/>
      </w:pPr>
      <w:r w:rsidRPr="00553A2A"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553A2A" w:rsidRPr="00553A2A" w:rsidRDefault="00553A2A" w:rsidP="00553A2A">
      <w:pPr>
        <w:ind w:firstLine="708"/>
        <w:jc w:val="both"/>
      </w:pPr>
      <w:r w:rsidRPr="00553A2A">
        <w:t>4.9. По результатам работы согласительной комиссии составляется протокол заседания согласительной комиссии,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553A2A" w:rsidRPr="00553A2A" w:rsidRDefault="00553A2A" w:rsidP="00553A2A">
      <w:pPr>
        <w:ind w:firstLine="708"/>
        <w:jc w:val="both"/>
      </w:pPr>
      <w:r w:rsidRPr="00553A2A">
        <w:t xml:space="preserve">4.10. В течение двадцати рабочих дней со дня истечения срока представления возражений, согласительная комиссия направляет заказчику комплексных кадастровых </w:t>
      </w:r>
      <w:r w:rsidRPr="00553A2A">
        <w:lastRenderedPageBreak/>
        <w:t>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553A2A" w:rsidRPr="00553A2A" w:rsidRDefault="00553A2A" w:rsidP="00553A2A">
      <w:pPr>
        <w:jc w:val="both"/>
      </w:pPr>
    </w:p>
    <w:p w:rsidR="00553A2A" w:rsidRDefault="00553A2A" w:rsidP="00553A2A">
      <w:pPr>
        <w:pStyle w:val="2"/>
        <w:spacing w:after="0"/>
        <w:ind w:left="0"/>
        <w:rPr>
          <w:sz w:val="24"/>
          <w:szCs w:val="24"/>
        </w:rPr>
      </w:pPr>
    </w:p>
    <w:sectPr w:rsidR="00553A2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A4" w:rsidRDefault="00485FA4">
      <w:r>
        <w:separator/>
      </w:r>
    </w:p>
  </w:endnote>
  <w:endnote w:type="continuationSeparator" w:id="0">
    <w:p w:rsidR="00485FA4" w:rsidRDefault="0048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A4" w:rsidRDefault="00485FA4">
      <w:r>
        <w:separator/>
      </w:r>
    </w:p>
  </w:footnote>
  <w:footnote w:type="continuationSeparator" w:id="0">
    <w:p w:rsidR="00485FA4" w:rsidRDefault="00485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3-17'}"/>
    <w:docVar w:name="attr1#Наименование" w:val="VARCHAR#Об утверждении рекгламента работы согласительной комиссии по согласованию местоположения границ земельных участков при ваыполнении комплексных кадастровых работ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03-14'}"/>
    <w:docVar w:name="attr5#Бланк" w:val="OID_TYPE#"/>
    <w:docVar w:name="attr6#Номер документа" w:val="VARCHAR#337"/>
    <w:docVar w:name="attr7#Дата подписания" w:val="DATE#{d '2016-03-14'}"/>
    <w:docVar w:name="ESED_AutorEdition" w:val="Полякова Нина Васильевна"/>
    <w:docVar w:name="ESED_Edition" w:val="1"/>
    <w:docVar w:name="ESED_IDnum" w:val="21/2016-569"/>
    <w:docVar w:name="ESED_Lock" w:val="1"/>
    <w:docVar w:name="SPD_Annotation" w:val="N 337 от 14.03.2016 22/2016-569#Об утверждении рекгламента работы согласительной комиссии по согласованию местоположения границ земельных участков при ваыполнении комплексных кадастровых работ#Постановления администрации Невельского Городского округа   Пышненко Елена Евгеньевна - председатель комитета#Дата создания редакции: 14.03.2016"/>
    <w:docVar w:name="SPD_AreaName" w:val="Документ (ЕСЭД)"/>
    <w:docVar w:name="SPD_hostURL" w:val="storm"/>
    <w:docVar w:name="SPD_NumDoc" w:val="620291778"/>
    <w:docVar w:name="SPD_vDir" w:val="spd"/>
  </w:docVars>
  <w:rsids>
    <w:rsidRoot w:val="00553A2A"/>
    <w:rsid w:val="000411BF"/>
    <w:rsid w:val="00402ED7"/>
    <w:rsid w:val="00485FA4"/>
    <w:rsid w:val="00496F70"/>
    <w:rsid w:val="00553A2A"/>
    <w:rsid w:val="0057161A"/>
    <w:rsid w:val="00C8485C"/>
    <w:rsid w:val="00CB6DD7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425B84-FBA8-4138-ADEE-839D9B4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2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53A2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3A2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53A2A"/>
    <w:pPr>
      <w:tabs>
        <w:tab w:val="center" w:pos="4677"/>
        <w:tab w:val="right" w:pos="9355"/>
      </w:tabs>
    </w:pPr>
  </w:style>
  <w:style w:type="paragraph" w:styleId="a5">
    <w:name w:val="No Spacing"/>
    <w:uiPriority w:val="99"/>
    <w:qFormat/>
    <w:rsid w:val="00553A2A"/>
    <w:pPr>
      <w:spacing w:after="0" w:line="240" w:lineRule="auto"/>
    </w:pPr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553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53A2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553A2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53A2A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553A2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a">
    <w:name w:val="Hyperlink"/>
    <w:basedOn w:val="a0"/>
    <w:uiPriority w:val="99"/>
    <w:rsid w:val="00553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1717</Words>
  <Characters>9791</Characters>
  <Application>Microsoft Office Word</Application>
  <DocSecurity>0</DocSecurity>
  <Lines>81</Lines>
  <Paragraphs>22</Paragraphs>
  <ScaleCrop>false</ScaleCrop>
  <Company>Администрация. Невельск</Company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2025-01-30T00:15:00Z</dcterms:created>
  <dcterms:modified xsi:type="dcterms:W3CDTF">2025-01-30T00:15:00Z</dcterms:modified>
</cp:coreProperties>
</file>