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5C" w:rsidRDefault="00903EFD" w:rsidP="004F0F5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5C" w:rsidRDefault="004F0F5C" w:rsidP="004F0F5C">
      <w:pPr>
        <w:jc w:val="center"/>
        <w:rPr>
          <w:lang w:val="en-US"/>
        </w:rPr>
      </w:pPr>
    </w:p>
    <w:p w:rsidR="004F0F5C" w:rsidRDefault="004F0F5C" w:rsidP="004F0F5C">
      <w:pPr>
        <w:jc w:val="center"/>
        <w:rPr>
          <w:lang w:val="en-US"/>
        </w:rPr>
      </w:pPr>
    </w:p>
    <w:p w:rsidR="004F0F5C" w:rsidRDefault="004F0F5C" w:rsidP="004F0F5C">
      <w:pPr>
        <w:jc w:val="center"/>
        <w:rPr>
          <w:lang w:val="en-US"/>
        </w:rPr>
      </w:pPr>
    </w:p>
    <w:p w:rsidR="004F0F5C" w:rsidRDefault="004F0F5C" w:rsidP="004F0F5C">
      <w:pPr>
        <w:jc w:val="center"/>
        <w:rPr>
          <w:lang w:val="en-US"/>
        </w:rPr>
      </w:pPr>
    </w:p>
    <w:p w:rsidR="004F0F5C" w:rsidRDefault="004F0F5C" w:rsidP="004F0F5C">
      <w:pPr>
        <w:jc w:val="center"/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860"/>
      </w:tblGrid>
      <w:tr w:rsidR="004F0F5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568" w:type="dxa"/>
            <w:gridSpan w:val="2"/>
          </w:tcPr>
          <w:p w:rsidR="004F0F5C" w:rsidRDefault="004F0F5C" w:rsidP="004472F0">
            <w:pPr>
              <w:pStyle w:val="7"/>
            </w:pPr>
            <w:r>
              <w:t>ПОСТАНОВЛЕНИЕ</w:t>
            </w:r>
          </w:p>
          <w:p w:rsidR="004F0F5C" w:rsidRDefault="004F0F5C" w:rsidP="004472F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4F0F5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568" w:type="dxa"/>
            <w:gridSpan w:val="2"/>
          </w:tcPr>
          <w:p w:rsidR="004F0F5C" w:rsidRDefault="00903EFD" w:rsidP="004472F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0F5C" w:rsidRDefault="001D6A1B" w:rsidP="004F0F5C">
                                  <w:r>
                                    <w:t>344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4F0F5C" w:rsidRDefault="001D6A1B" w:rsidP="004F0F5C">
                            <w:r>
                              <w:t>344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0F5C" w:rsidRDefault="001D6A1B" w:rsidP="004F0F5C">
                                  <w:r>
                                    <w:t>14.04.2014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4F0F5C" w:rsidRDefault="001D6A1B" w:rsidP="004F0F5C">
                            <w:r>
                              <w:t>14.04.2014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0F5C">
              <w:rPr>
                <w:rFonts w:ascii="Courier New" w:hAnsi="Courier New" w:cs="Courier New"/>
              </w:rPr>
              <w:t>от              №</w:t>
            </w:r>
          </w:p>
          <w:p w:rsidR="004F0F5C" w:rsidRDefault="004F0F5C" w:rsidP="004472F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4F0F5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4F0F5C" w:rsidRDefault="004F0F5C" w:rsidP="004472F0">
            <w:pPr>
              <w:spacing w:after="240"/>
              <w:jc w:val="center"/>
            </w:pPr>
          </w:p>
        </w:tc>
        <w:tc>
          <w:tcPr>
            <w:tcW w:w="4860" w:type="dxa"/>
          </w:tcPr>
          <w:p w:rsidR="004F0F5C" w:rsidRDefault="004F0F5C" w:rsidP="004472F0">
            <w:pPr>
              <w:spacing w:after="240"/>
              <w:ind w:left="539"/>
              <w:jc w:val="center"/>
            </w:pPr>
          </w:p>
        </w:tc>
      </w:tr>
      <w:tr w:rsidR="004F0F5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4F0F5C" w:rsidRPr="004F0F5C" w:rsidRDefault="004F0F5C" w:rsidP="004F0F5C">
            <w:pPr>
              <w:ind w:right="152"/>
              <w:jc w:val="both"/>
              <w:rPr>
                <w:sz w:val="28"/>
                <w:szCs w:val="28"/>
              </w:rPr>
            </w:pPr>
            <w:r w:rsidRPr="004F0F5C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</w:t>
            </w:r>
          </w:p>
        </w:tc>
        <w:tc>
          <w:tcPr>
            <w:tcW w:w="4860" w:type="dxa"/>
          </w:tcPr>
          <w:p w:rsidR="004F0F5C" w:rsidRDefault="004F0F5C" w:rsidP="004472F0">
            <w:pPr>
              <w:ind w:left="539"/>
              <w:jc w:val="both"/>
            </w:pPr>
          </w:p>
        </w:tc>
      </w:tr>
      <w:tr w:rsidR="004F0F5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68" w:type="dxa"/>
            <w:gridSpan w:val="2"/>
          </w:tcPr>
          <w:p w:rsidR="004F0F5C" w:rsidRDefault="004F0F5C" w:rsidP="004472F0">
            <w:pPr>
              <w:spacing w:after="240"/>
              <w:jc w:val="center"/>
            </w:pPr>
          </w:p>
        </w:tc>
      </w:tr>
    </w:tbl>
    <w:p w:rsidR="004F0F5C" w:rsidRDefault="004F0F5C" w:rsidP="004F0F5C">
      <w:pPr>
        <w:pStyle w:val="2"/>
        <w:spacing w:after="0"/>
        <w:ind w:left="0"/>
        <w:rPr>
          <w:sz w:val="24"/>
          <w:szCs w:val="24"/>
        </w:rPr>
      </w:pPr>
    </w:p>
    <w:p w:rsidR="004F0F5C" w:rsidRDefault="004F0F5C" w:rsidP="004F0F5C">
      <w:pPr>
        <w:ind w:firstLine="708"/>
        <w:jc w:val="both"/>
        <w:rPr>
          <w:sz w:val="28"/>
          <w:szCs w:val="28"/>
          <w:lang w:val="en-US"/>
        </w:rPr>
      </w:pPr>
      <w:r w:rsidRPr="004F0F5C">
        <w:rPr>
          <w:sz w:val="28"/>
          <w:szCs w:val="28"/>
        </w:rPr>
        <w:t>В соответствии с распоряжением администрации Невельского городского округа от 14.03.2014 г. № 49 «О приведении в соответствие с действующими правовыми актами наименований органов местного самоуправления Невельского района»,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4F0F5C" w:rsidRPr="004F0F5C" w:rsidRDefault="004F0F5C" w:rsidP="004F0F5C">
      <w:pPr>
        <w:ind w:firstLine="708"/>
        <w:jc w:val="both"/>
        <w:rPr>
          <w:sz w:val="28"/>
          <w:szCs w:val="28"/>
          <w:lang w:val="en-US"/>
        </w:rPr>
      </w:pPr>
    </w:p>
    <w:p w:rsidR="004F0F5C" w:rsidRDefault="004F0F5C" w:rsidP="004F0F5C">
      <w:pPr>
        <w:jc w:val="both"/>
        <w:rPr>
          <w:sz w:val="28"/>
          <w:szCs w:val="28"/>
          <w:lang w:val="en-US"/>
        </w:rPr>
      </w:pPr>
      <w:bookmarkStart w:id="1" w:name="bookmark2"/>
      <w:r w:rsidRPr="004F0F5C">
        <w:rPr>
          <w:sz w:val="28"/>
          <w:szCs w:val="28"/>
        </w:rPr>
        <w:t>ПОСТАНОВЛЕТ:</w:t>
      </w:r>
      <w:bookmarkEnd w:id="1"/>
    </w:p>
    <w:p w:rsidR="004F0F5C" w:rsidRPr="004F0F5C" w:rsidRDefault="004F0F5C" w:rsidP="004F0F5C">
      <w:pPr>
        <w:jc w:val="both"/>
        <w:rPr>
          <w:sz w:val="28"/>
          <w:szCs w:val="28"/>
          <w:lang w:val="en-US"/>
        </w:rPr>
      </w:pPr>
    </w:p>
    <w:p w:rsidR="004F0F5C" w:rsidRPr="004F0F5C" w:rsidRDefault="004F0F5C" w:rsidP="004F0F5C">
      <w:pPr>
        <w:ind w:firstLine="708"/>
        <w:jc w:val="both"/>
        <w:rPr>
          <w:sz w:val="28"/>
          <w:szCs w:val="28"/>
        </w:rPr>
      </w:pPr>
      <w:r w:rsidRPr="004F0F5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F0F5C">
        <w:rPr>
          <w:sz w:val="28"/>
          <w:szCs w:val="28"/>
        </w:rPr>
        <w:t xml:space="preserve">Внести в состав местного Наблюдательного совета, утвержденного постановлением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 (в редакции </w:t>
      </w:r>
      <w:r>
        <w:rPr>
          <w:sz w:val="28"/>
          <w:szCs w:val="28"/>
        </w:rPr>
        <w:t>п</w:t>
      </w:r>
      <w:r w:rsidRPr="004F0F5C">
        <w:rPr>
          <w:sz w:val="28"/>
          <w:szCs w:val="28"/>
        </w:rPr>
        <w:t>остановления администрации Невельского городского округа от 27.12.2013 г. № 1922) следующие изменения:</w:t>
      </w:r>
    </w:p>
    <w:p w:rsidR="004F0F5C" w:rsidRPr="004F0F5C" w:rsidRDefault="004F0F5C" w:rsidP="004F0F5C">
      <w:pPr>
        <w:ind w:firstLine="708"/>
        <w:jc w:val="both"/>
        <w:rPr>
          <w:sz w:val="28"/>
          <w:szCs w:val="28"/>
        </w:rPr>
      </w:pPr>
      <w:r w:rsidRPr="004F0F5C">
        <w:rPr>
          <w:sz w:val="28"/>
          <w:szCs w:val="28"/>
        </w:rPr>
        <w:t>-слова «Копылов Владимир Ефимович - заместитель мэра Невельского городского округа, председатель Наблюдательного Совета» заменить словами «Копылов Владимир Ефимович - вице - мэр Невельского городского округа, председатель Наблюдательного Совета»;</w:t>
      </w:r>
    </w:p>
    <w:p w:rsidR="004F0F5C" w:rsidRPr="004F0F5C" w:rsidRDefault="004F0F5C" w:rsidP="004F0F5C">
      <w:pPr>
        <w:ind w:firstLine="708"/>
        <w:jc w:val="both"/>
        <w:rPr>
          <w:sz w:val="28"/>
          <w:szCs w:val="28"/>
        </w:rPr>
      </w:pPr>
      <w:r w:rsidRPr="004F0F5C">
        <w:rPr>
          <w:sz w:val="28"/>
          <w:szCs w:val="28"/>
        </w:rPr>
        <w:t>-слова «Падей Наталья Алексеевна - заместитель мэра по финансам, начальник финансового управления администрации Невельского городского</w:t>
      </w:r>
      <w:r w:rsidR="001D6A1B">
        <w:rPr>
          <w:sz w:val="28"/>
          <w:szCs w:val="28"/>
        </w:rPr>
        <w:t xml:space="preserve"> </w:t>
      </w:r>
      <w:r w:rsidR="001D6A1B">
        <w:rPr>
          <w:sz w:val="28"/>
          <w:szCs w:val="28"/>
        </w:rPr>
        <w:lastRenderedPageBreak/>
        <w:t>округа</w:t>
      </w:r>
      <w:r w:rsidRPr="004F0F5C">
        <w:rPr>
          <w:sz w:val="28"/>
          <w:szCs w:val="28"/>
        </w:rPr>
        <w:t>, заместитель председател</w:t>
      </w:r>
      <w:r w:rsidR="001D6A1B">
        <w:rPr>
          <w:sz w:val="28"/>
          <w:szCs w:val="28"/>
        </w:rPr>
        <w:t>я</w:t>
      </w:r>
      <w:r w:rsidRPr="004F0F5C">
        <w:rPr>
          <w:sz w:val="28"/>
          <w:szCs w:val="28"/>
        </w:rPr>
        <w:t xml:space="preserve"> Наблюдательного Совета» заменить словами «Падей Наталья Алексеевна - вице - мэр по финансам, начальник финансового управления администрации Невельского городского</w:t>
      </w:r>
      <w:r w:rsidR="001D6A1B">
        <w:rPr>
          <w:sz w:val="28"/>
          <w:szCs w:val="28"/>
        </w:rPr>
        <w:t xml:space="preserve"> округа</w:t>
      </w:r>
      <w:r w:rsidRPr="004F0F5C">
        <w:rPr>
          <w:sz w:val="28"/>
          <w:szCs w:val="28"/>
        </w:rPr>
        <w:t>, заместитель председател</w:t>
      </w:r>
      <w:r w:rsidR="001D6A1B">
        <w:rPr>
          <w:sz w:val="28"/>
          <w:szCs w:val="28"/>
        </w:rPr>
        <w:t>я</w:t>
      </w:r>
      <w:r w:rsidRPr="004F0F5C">
        <w:rPr>
          <w:sz w:val="28"/>
          <w:szCs w:val="28"/>
        </w:rPr>
        <w:t xml:space="preserve"> Наблюдательного Совета».</w:t>
      </w:r>
    </w:p>
    <w:p w:rsidR="004F0F5C" w:rsidRPr="004F0F5C" w:rsidRDefault="001D6A1B" w:rsidP="001D6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0F5C" w:rsidRPr="004F0F5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4F0F5C" w:rsidRPr="004F0F5C">
        <w:rPr>
          <w:sz w:val="28"/>
          <w:szCs w:val="28"/>
        </w:rPr>
        <w:t>постановление опубликовать в газете «Невельские новости» разместить на официальном - сайте администрации Невельскогс городского округа.</w:t>
      </w:r>
    </w:p>
    <w:p w:rsidR="004F0F5C" w:rsidRDefault="004F0F5C" w:rsidP="004F0F5C">
      <w:pPr>
        <w:jc w:val="both"/>
      </w:pPr>
    </w:p>
    <w:p w:rsidR="004F0F5C" w:rsidRDefault="004F0F5C" w:rsidP="004F0F5C">
      <w:pPr>
        <w:jc w:val="both"/>
      </w:pPr>
    </w:p>
    <w:p w:rsidR="004F0F5C" w:rsidRDefault="004F0F5C" w:rsidP="004F0F5C">
      <w:pPr>
        <w:jc w:val="both"/>
      </w:pPr>
    </w:p>
    <w:p w:rsidR="004F0F5C" w:rsidRDefault="004F0F5C" w:rsidP="004F0F5C">
      <w:pPr>
        <w:jc w:val="both"/>
        <w:rPr>
          <w:sz w:val="26"/>
          <w:szCs w:val="26"/>
        </w:rPr>
      </w:pPr>
    </w:p>
    <w:p w:rsidR="004F0F5C" w:rsidRPr="001D6A1B" w:rsidRDefault="001D6A1B" w:rsidP="004F0F5C">
      <w:pPr>
        <w:jc w:val="both"/>
        <w:rPr>
          <w:sz w:val="28"/>
          <w:szCs w:val="28"/>
        </w:rPr>
      </w:pPr>
      <w:r w:rsidRPr="001D6A1B">
        <w:rPr>
          <w:sz w:val="28"/>
          <w:szCs w:val="28"/>
        </w:rPr>
        <w:t>Исполняющий обязанности мэра</w:t>
      </w:r>
    </w:p>
    <w:p w:rsidR="004F0F5C" w:rsidRPr="001D6A1B" w:rsidRDefault="001D6A1B" w:rsidP="004F0F5C">
      <w:pPr>
        <w:jc w:val="both"/>
        <w:rPr>
          <w:sz w:val="28"/>
          <w:szCs w:val="28"/>
        </w:rPr>
      </w:pPr>
      <w:r w:rsidRPr="001D6A1B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В.Ч. Пан</w:t>
      </w:r>
    </w:p>
    <w:p w:rsidR="004F0F5C" w:rsidRDefault="004F0F5C" w:rsidP="004F0F5C">
      <w:pPr>
        <w:jc w:val="both"/>
        <w:rPr>
          <w:sz w:val="26"/>
          <w:szCs w:val="26"/>
        </w:rPr>
      </w:pPr>
    </w:p>
    <w:p w:rsidR="004F0F5C" w:rsidRDefault="004F0F5C"/>
    <w:sectPr w:rsidR="004F0F5C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43" w:rsidRDefault="004C6043">
      <w:r>
        <w:separator/>
      </w:r>
    </w:p>
  </w:endnote>
  <w:endnote w:type="continuationSeparator" w:id="0">
    <w:p w:rsidR="004C6043" w:rsidRDefault="004C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43" w:rsidRDefault="004C6043">
      <w:r>
        <w:separator/>
      </w:r>
    </w:p>
  </w:footnote>
  <w:footnote w:type="continuationSeparator" w:id="0">
    <w:p w:rsidR="004C6043" w:rsidRDefault="004C6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14D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1.2011 № 48 &quot;О создании местного наблюдательного совета при администрации Невельского городского округв&quot;"/>
    <w:docVar w:name="attr2#Вид документа" w:val="OID_TYPE#620219325=Постановления администрации Невельского Городского округа"/>
    <w:docVar w:name="attr3#Автор" w:val="OID_TYPE#620205534=Панина И.В. - И О начальника отдела"/>
    <w:docVar w:name="attr4#Дата поступления" w:val="DATE#{d '2014-04-14'}"/>
    <w:docVar w:name="attr5#Бланк" w:val="OID_TYPE#"/>
    <w:docVar w:name="attr6#Номер документа" w:val="VARCHAR#344"/>
    <w:docVar w:name="attr7#Дата подписания" w:val="DATE#{d '2014-04-14'}"/>
    <w:docVar w:name="ESED_IDnum" w:val="22/2014-610"/>
    <w:docVar w:name="ESED_Lock" w:val="0"/>
    <w:docVar w:name="SPD_Annotation" w:val="N 344 от 14.04.2014 22/2014-610#О внесении изменений в постановление администрации Невельского городского округа от 21.01.2011 № 48 &quot;О создании местного наблюдательного совета при администрации Невельского городского округв&quot;#Постановления администрации Невельского Городского округа   Панина И.В. - И О начальника отдела#Дата создания редакции: 14.04.2014"/>
    <w:docVar w:name="SPD_AreaName" w:val="Документ (ЕСЭД)"/>
    <w:docVar w:name="SPD_hostURL" w:val="storm"/>
    <w:docVar w:name="SPD_NumDoc" w:val="620270960"/>
    <w:docVar w:name="SPD_vDir" w:val="spd"/>
  </w:docVars>
  <w:rsids>
    <w:rsidRoot w:val="004F0F5C"/>
    <w:rsid w:val="001D6A1B"/>
    <w:rsid w:val="004472F0"/>
    <w:rsid w:val="004C6043"/>
    <w:rsid w:val="004F0F5C"/>
    <w:rsid w:val="00733345"/>
    <w:rsid w:val="00903EFD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E42402-A53D-4F7E-BA49-BD8260AA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F5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F0F5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F0F5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4F0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F0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4F0F5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F0F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character" w:customStyle="1" w:styleId="3">
    <w:name w:val="Заголовок №3_"/>
    <w:basedOn w:val="a0"/>
    <w:link w:val="30"/>
    <w:uiPriority w:val="99"/>
    <w:locked/>
    <w:rsid w:val="004F0F5C"/>
    <w:rPr>
      <w:b/>
      <w:bCs/>
      <w:spacing w:val="50"/>
      <w:sz w:val="26"/>
      <w:szCs w:val="26"/>
    </w:rPr>
  </w:style>
  <w:style w:type="character" w:customStyle="1" w:styleId="a9">
    <w:name w:val="Основной текст + Малые прописные"/>
    <w:basedOn w:val="a0"/>
    <w:uiPriority w:val="99"/>
    <w:rsid w:val="004F0F5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x-none"/>
    </w:rPr>
  </w:style>
  <w:style w:type="paragraph" w:customStyle="1" w:styleId="30">
    <w:name w:val="Заголовок №3"/>
    <w:basedOn w:val="a"/>
    <w:link w:val="3"/>
    <w:uiPriority w:val="99"/>
    <w:rsid w:val="004F0F5C"/>
    <w:pPr>
      <w:widowControl w:val="0"/>
      <w:shd w:val="clear" w:color="auto" w:fill="FFFFFF"/>
      <w:spacing w:before="240" w:after="360" w:line="240" w:lineRule="atLeast"/>
      <w:jc w:val="both"/>
      <w:outlineLvl w:val="2"/>
    </w:pPr>
    <w:rPr>
      <w:b/>
      <w:bCs/>
      <w:noProof/>
      <w:spacing w:val="50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Администрация. Невельск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2014-04-17T05:40:00Z</cp:lastPrinted>
  <dcterms:created xsi:type="dcterms:W3CDTF">2025-02-03T23:11:00Z</dcterms:created>
  <dcterms:modified xsi:type="dcterms:W3CDTF">2025-02-03T23:11:00Z</dcterms:modified>
</cp:coreProperties>
</file>