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5A" w:rsidRDefault="007F0031" w:rsidP="00123F5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F5A" w:rsidRDefault="00123F5A" w:rsidP="00123F5A">
      <w:pPr>
        <w:jc w:val="center"/>
        <w:rPr>
          <w:lang w:val="en-US"/>
        </w:rPr>
      </w:pPr>
    </w:p>
    <w:p w:rsidR="00123F5A" w:rsidRDefault="00123F5A" w:rsidP="00123F5A">
      <w:pPr>
        <w:jc w:val="center"/>
        <w:rPr>
          <w:lang w:val="en-US"/>
        </w:rPr>
      </w:pPr>
    </w:p>
    <w:p w:rsidR="00123F5A" w:rsidRDefault="00123F5A" w:rsidP="00123F5A">
      <w:pPr>
        <w:jc w:val="center"/>
        <w:rPr>
          <w:lang w:val="en-US"/>
        </w:rPr>
      </w:pPr>
    </w:p>
    <w:p w:rsidR="00123F5A" w:rsidRDefault="00123F5A" w:rsidP="00123F5A">
      <w:pPr>
        <w:jc w:val="center"/>
        <w:rPr>
          <w:lang w:val="en-US"/>
        </w:rPr>
      </w:pPr>
    </w:p>
    <w:p w:rsidR="00123F5A" w:rsidRDefault="00123F5A" w:rsidP="00123F5A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23F5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23F5A" w:rsidRDefault="00123F5A" w:rsidP="005375FE">
            <w:pPr>
              <w:pStyle w:val="7"/>
            </w:pPr>
            <w:r>
              <w:t>ПОСТАНОВЛЕНИЕ</w:t>
            </w:r>
          </w:p>
          <w:p w:rsidR="00123F5A" w:rsidRDefault="00123F5A" w:rsidP="005375F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23F5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23F5A" w:rsidRDefault="007F0031" w:rsidP="005375F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3F5A" w:rsidRDefault="00061571" w:rsidP="00123F5A">
                                  <w:r>
                                    <w:t>406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23F5A" w:rsidRDefault="00061571" w:rsidP="00123F5A">
                            <w:r>
                              <w:t>406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3F5A" w:rsidRDefault="00061571" w:rsidP="00123F5A">
                                  <w:r>
                                    <w:t>30.03.2016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23F5A" w:rsidRDefault="00061571" w:rsidP="00123F5A">
                            <w:r>
                              <w:t>30.03.2016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3F5A">
              <w:rPr>
                <w:rFonts w:ascii="Courier New" w:hAnsi="Courier New" w:cs="Courier New"/>
              </w:rPr>
              <w:t>от              №</w:t>
            </w:r>
          </w:p>
          <w:p w:rsidR="00123F5A" w:rsidRDefault="00123F5A" w:rsidP="005375F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23F5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23F5A" w:rsidRDefault="00123F5A" w:rsidP="005375F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23F5A" w:rsidRDefault="00123F5A" w:rsidP="005375FE">
            <w:pPr>
              <w:spacing w:after="240"/>
              <w:ind w:left="539"/>
              <w:jc w:val="center"/>
            </w:pPr>
          </w:p>
        </w:tc>
      </w:tr>
      <w:tr w:rsidR="00123F5A" w:rsidRPr="00123F5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23F5A" w:rsidRPr="00123F5A" w:rsidRDefault="00123F5A" w:rsidP="00123F5A">
            <w:pPr>
              <w:jc w:val="both"/>
              <w:rPr>
                <w:sz w:val="28"/>
                <w:szCs w:val="28"/>
              </w:rPr>
            </w:pPr>
            <w:r w:rsidRPr="00123F5A">
              <w:rPr>
                <w:sz w:val="28"/>
                <w:szCs w:val="28"/>
              </w:rPr>
              <w:t>О комиссии по повышению устойчивого функционирования экономики и организаций в мирное и военное время, а также при чрезвычайных ситуациях природного и техногенного характера на территории  Невельского городского округа</w:t>
            </w:r>
          </w:p>
        </w:tc>
        <w:tc>
          <w:tcPr>
            <w:tcW w:w="5103" w:type="dxa"/>
          </w:tcPr>
          <w:p w:rsidR="00123F5A" w:rsidRPr="00123F5A" w:rsidRDefault="00123F5A" w:rsidP="00123F5A">
            <w:pPr>
              <w:jc w:val="both"/>
              <w:rPr>
                <w:sz w:val="28"/>
                <w:szCs w:val="28"/>
              </w:rPr>
            </w:pPr>
          </w:p>
        </w:tc>
      </w:tr>
      <w:tr w:rsidR="00123F5A" w:rsidRPr="00123F5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23F5A" w:rsidRPr="00123F5A" w:rsidRDefault="00123F5A" w:rsidP="00123F5A">
            <w:pPr>
              <w:jc w:val="both"/>
              <w:rPr>
                <w:sz w:val="28"/>
                <w:szCs w:val="28"/>
              </w:rPr>
            </w:pPr>
          </w:p>
        </w:tc>
      </w:tr>
    </w:tbl>
    <w:p w:rsidR="00123F5A" w:rsidRDefault="00123F5A" w:rsidP="00123F5A">
      <w:pPr>
        <w:jc w:val="both"/>
        <w:rPr>
          <w:sz w:val="28"/>
          <w:szCs w:val="28"/>
        </w:rPr>
      </w:pPr>
      <w:r w:rsidRPr="00123F5A">
        <w:rPr>
          <w:sz w:val="28"/>
          <w:szCs w:val="28"/>
        </w:rPr>
        <w:tab/>
        <w:t>Во исполнение Федерального закона от 12.02.1998г. № 28-ФЗ «О гражданской обороне», Фе</w:t>
      </w:r>
      <w:r>
        <w:rPr>
          <w:sz w:val="28"/>
          <w:szCs w:val="28"/>
        </w:rPr>
        <w:t>дерального закона от 21.12.1994</w:t>
      </w:r>
      <w:r w:rsidRPr="00123F5A">
        <w:rPr>
          <w:sz w:val="28"/>
          <w:szCs w:val="28"/>
        </w:rPr>
        <w:t>г. № 68-ФЗ «О защите населения и территорий от чрезвычайных ситуаций природного и техногенного характера», Закона Са</w:t>
      </w:r>
      <w:r>
        <w:rPr>
          <w:sz w:val="28"/>
          <w:szCs w:val="28"/>
        </w:rPr>
        <w:t>халинской области от 13.06.2007</w:t>
      </w:r>
      <w:r w:rsidRPr="00123F5A">
        <w:rPr>
          <w:sz w:val="28"/>
          <w:szCs w:val="28"/>
        </w:rPr>
        <w:t>г. № 50-ЗО «О защите населения и территорий Сахалинской области от чрезвычайных ситуаций природного и техногенного характера», в целях комплексного подхода к вопросам подготовки экономики Невельского городского округа и организаций к повышению устойчивости функционирования в условиях мирного и военного времени, а также при чрезвычайных ситуациях природного и техногенного характера на территории  Невельского городского округа, руководствуясь ст.</w:t>
      </w:r>
      <w:r>
        <w:rPr>
          <w:sz w:val="28"/>
          <w:szCs w:val="28"/>
        </w:rPr>
        <w:t xml:space="preserve"> ст. 44, </w:t>
      </w:r>
      <w:r w:rsidRPr="00123F5A">
        <w:rPr>
          <w:sz w:val="28"/>
          <w:szCs w:val="28"/>
        </w:rPr>
        <w:t>45 Устава Невельского городского округа, администраци</w:t>
      </w:r>
      <w:r>
        <w:rPr>
          <w:sz w:val="28"/>
          <w:szCs w:val="28"/>
        </w:rPr>
        <w:t>я Невельского городского округа</w:t>
      </w:r>
    </w:p>
    <w:p w:rsidR="00123F5A" w:rsidRPr="00123F5A" w:rsidRDefault="00123F5A" w:rsidP="00123F5A">
      <w:pPr>
        <w:jc w:val="both"/>
        <w:rPr>
          <w:sz w:val="28"/>
          <w:szCs w:val="28"/>
        </w:rPr>
      </w:pPr>
    </w:p>
    <w:p w:rsidR="00123F5A" w:rsidRPr="00123F5A" w:rsidRDefault="00123F5A" w:rsidP="00123F5A">
      <w:pPr>
        <w:jc w:val="both"/>
        <w:rPr>
          <w:sz w:val="28"/>
          <w:szCs w:val="28"/>
        </w:rPr>
      </w:pPr>
      <w:r w:rsidRPr="00123F5A">
        <w:rPr>
          <w:sz w:val="28"/>
          <w:szCs w:val="28"/>
        </w:rPr>
        <w:t>ПОСТАНОВЛЯЕТ:</w:t>
      </w:r>
    </w:p>
    <w:p w:rsidR="00123F5A" w:rsidRPr="00123F5A" w:rsidRDefault="00123F5A" w:rsidP="00123F5A">
      <w:pPr>
        <w:jc w:val="both"/>
        <w:rPr>
          <w:sz w:val="28"/>
          <w:szCs w:val="28"/>
        </w:rPr>
      </w:pPr>
    </w:p>
    <w:p w:rsidR="00123F5A" w:rsidRPr="00123F5A" w:rsidRDefault="00123F5A" w:rsidP="00123F5A">
      <w:pPr>
        <w:jc w:val="both"/>
        <w:rPr>
          <w:sz w:val="28"/>
          <w:szCs w:val="28"/>
        </w:rPr>
      </w:pPr>
      <w:r w:rsidRPr="00123F5A">
        <w:rPr>
          <w:sz w:val="28"/>
          <w:szCs w:val="28"/>
        </w:rPr>
        <w:tab/>
        <w:t>1. Утвердить «Положение о комиссии по повышению устойчивого функционирования экономики и организаций в мирное и военное время, а также при чрезвычайных ситуациях природного и техногенного характера на территории  Невельского городского округа» (прилагается).</w:t>
      </w:r>
    </w:p>
    <w:p w:rsidR="00123F5A" w:rsidRPr="00123F5A" w:rsidRDefault="00123F5A" w:rsidP="00123F5A">
      <w:pPr>
        <w:jc w:val="both"/>
        <w:rPr>
          <w:sz w:val="28"/>
          <w:szCs w:val="28"/>
        </w:rPr>
      </w:pPr>
      <w:r w:rsidRPr="00123F5A">
        <w:rPr>
          <w:sz w:val="28"/>
          <w:szCs w:val="28"/>
        </w:rPr>
        <w:lastRenderedPageBreak/>
        <w:tab/>
        <w:t>2. Утвердить состав комиссии по повышению устойчивого функционирования экономики и организаций в мирное и военное время, а также при чрезвычайных ситуациях природного и техногенного характера на территории  Невельского городского округа (прилагается).</w:t>
      </w:r>
    </w:p>
    <w:p w:rsidR="00123F5A" w:rsidRPr="00123F5A" w:rsidRDefault="00123F5A" w:rsidP="00123F5A">
      <w:pPr>
        <w:jc w:val="both"/>
        <w:rPr>
          <w:sz w:val="28"/>
          <w:szCs w:val="28"/>
        </w:rPr>
      </w:pPr>
      <w:r w:rsidRPr="00123F5A">
        <w:rPr>
          <w:sz w:val="28"/>
          <w:szCs w:val="28"/>
        </w:rPr>
        <w:tab/>
        <w:t xml:space="preserve">3. Считать утратившими силу </w:t>
      </w:r>
      <w:r>
        <w:rPr>
          <w:sz w:val="28"/>
          <w:szCs w:val="28"/>
        </w:rPr>
        <w:t>постановления</w:t>
      </w:r>
      <w:r w:rsidRPr="00123F5A">
        <w:rPr>
          <w:sz w:val="28"/>
          <w:szCs w:val="28"/>
        </w:rPr>
        <w:t xml:space="preserve"> администрации Невельского городского округа:</w:t>
      </w:r>
    </w:p>
    <w:p w:rsidR="00123F5A" w:rsidRPr="00123F5A" w:rsidRDefault="00123F5A" w:rsidP="00123F5A">
      <w:pPr>
        <w:jc w:val="both"/>
        <w:rPr>
          <w:sz w:val="28"/>
          <w:szCs w:val="28"/>
        </w:rPr>
      </w:pPr>
      <w:r w:rsidRPr="00123F5A">
        <w:rPr>
          <w:sz w:val="28"/>
          <w:szCs w:val="28"/>
        </w:rPr>
        <w:t xml:space="preserve">- </w:t>
      </w:r>
      <w:r w:rsidR="002044E2">
        <w:rPr>
          <w:sz w:val="28"/>
          <w:szCs w:val="28"/>
        </w:rPr>
        <w:t>от 11.08.2010</w:t>
      </w:r>
      <w:r w:rsidRPr="00123F5A">
        <w:rPr>
          <w:sz w:val="28"/>
          <w:szCs w:val="28"/>
        </w:rPr>
        <w:t>г. № 171</w:t>
      </w:r>
      <w:r>
        <w:rPr>
          <w:sz w:val="28"/>
          <w:szCs w:val="28"/>
        </w:rPr>
        <w:t xml:space="preserve"> «О комиссии по повышению устойчивого функционирования экономики Невельского района в военное время»</w:t>
      </w:r>
      <w:r w:rsidRPr="00123F5A">
        <w:rPr>
          <w:sz w:val="28"/>
          <w:szCs w:val="28"/>
        </w:rPr>
        <w:t>, за исключением п.4;</w:t>
      </w:r>
    </w:p>
    <w:p w:rsidR="00123F5A" w:rsidRPr="00123F5A" w:rsidRDefault="00123F5A" w:rsidP="00123F5A">
      <w:pPr>
        <w:jc w:val="both"/>
        <w:rPr>
          <w:sz w:val="28"/>
          <w:szCs w:val="28"/>
        </w:rPr>
      </w:pPr>
      <w:r w:rsidRPr="00123F5A">
        <w:rPr>
          <w:sz w:val="28"/>
          <w:szCs w:val="28"/>
        </w:rPr>
        <w:t xml:space="preserve">- </w:t>
      </w:r>
      <w:r w:rsidR="002044E2">
        <w:rPr>
          <w:sz w:val="28"/>
          <w:szCs w:val="28"/>
        </w:rPr>
        <w:t>от 24.02.2011</w:t>
      </w:r>
      <w:r w:rsidRPr="00123F5A">
        <w:rPr>
          <w:sz w:val="28"/>
          <w:szCs w:val="28"/>
        </w:rPr>
        <w:t>г. № 193</w:t>
      </w:r>
      <w:r>
        <w:rPr>
          <w:sz w:val="28"/>
          <w:szCs w:val="28"/>
        </w:rPr>
        <w:t xml:space="preserve"> «О внесении изменений в постановление администрации Невельского городского округа от 11.08.2010г. № 171 «О комиссии по повышению устойчивого функционирования экономики Невельского района </w:t>
      </w:r>
      <w:r w:rsidR="002044E2">
        <w:rPr>
          <w:sz w:val="28"/>
          <w:szCs w:val="28"/>
        </w:rPr>
        <w:t>в</w:t>
      </w:r>
      <w:r>
        <w:rPr>
          <w:sz w:val="28"/>
          <w:szCs w:val="28"/>
        </w:rPr>
        <w:t xml:space="preserve"> военное время»»</w:t>
      </w:r>
      <w:r w:rsidRPr="00123F5A">
        <w:rPr>
          <w:sz w:val="28"/>
          <w:szCs w:val="28"/>
        </w:rPr>
        <w:t>;</w:t>
      </w:r>
    </w:p>
    <w:p w:rsidR="00123F5A" w:rsidRPr="00123F5A" w:rsidRDefault="00123F5A" w:rsidP="00123F5A">
      <w:pPr>
        <w:jc w:val="both"/>
        <w:rPr>
          <w:sz w:val="28"/>
          <w:szCs w:val="28"/>
        </w:rPr>
      </w:pPr>
      <w:r w:rsidRPr="00123F5A">
        <w:rPr>
          <w:sz w:val="28"/>
          <w:szCs w:val="28"/>
        </w:rPr>
        <w:t xml:space="preserve">- </w:t>
      </w:r>
      <w:r w:rsidR="002044E2">
        <w:rPr>
          <w:sz w:val="28"/>
          <w:szCs w:val="28"/>
        </w:rPr>
        <w:t>от 27.01.2012</w:t>
      </w:r>
      <w:r w:rsidRPr="00123F5A">
        <w:rPr>
          <w:sz w:val="28"/>
          <w:szCs w:val="28"/>
        </w:rPr>
        <w:t>г. № 88</w:t>
      </w:r>
      <w:r>
        <w:rPr>
          <w:sz w:val="28"/>
          <w:szCs w:val="28"/>
        </w:rPr>
        <w:t xml:space="preserve"> «О внесении изменений в постановление администрации Невельского городского округа от 24.02.2011 г. № 193 «О внесении изменений в постановление администрации Невельского городского округа от 11.08.2010г. № 171 «О комиссии по повышению устойчивого функционирования экономики Невельского района </w:t>
      </w:r>
      <w:r w:rsidR="002044E2">
        <w:rPr>
          <w:sz w:val="28"/>
          <w:szCs w:val="28"/>
        </w:rPr>
        <w:t>в</w:t>
      </w:r>
      <w:r>
        <w:rPr>
          <w:sz w:val="28"/>
          <w:szCs w:val="28"/>
        </w:rPr>
        <w:t xml:space="preserve"> военное время»»</w:t>
      </w:r>
      <w:r w:rsidRPr="00123F5A">
        <w:rPr>
          <w:sz w:val="28"/>
          <w:szCs w:val="28"/>
        </w:rPr>
        <w:t>;</w:t>
      </w:r>
    </w:p>
    <w:p w:rsidR="00123F5A" w:rsidRPr="00123F5A" w:rsidRDefault="00123F5A" w:rsidP="00123F5A">
      <w:pPr>
        <w:jc w:val="both"/>
        <w:rPr>
          <w:sz w:val="28"/>
          <w:szCs w:val="28"/>
        </w:rPr>
      </w:pPr>
      <w:r w:rsidRPr="00123F5A">
        <w:rPr>
          <w:sz w:val="28"/>
          <w:szCs w:val="28"/>
        </w:rPr>
        <w:t xml:space="preserve">- </w:t>
      </w:r>
      <w:r w:rsidR="002044E2">
        <w:rPr>
          <w:sz w:val="28"/>
          <w:szCs w:val="28"/>
        </w:rPr>
        <w:t>от 16.11.2012</w:t>
      </w:r>
      <w:r w:rsidRPr="00123F5A">
        <w:rPr>
          <w:sz w:val="28"/>
          <w:szCs w:val="28"/>
        </w:rPr>
        <w:t>г. № 1514</w:t>
      </w:r>
      <w:r w:rsidR="002044E2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 Невельского городского округа от 11.08.2010г. № 171 «О</w:t>
      </w:r>
      <w:r w:rsidR="002044E2" w:rsidRPr="002044E2">
        <w:rPr>
          <w:sz w:val="28"/>
          <w:szCs w:val="28"/>
        </w:rPr>
        <w:t xml:space="preserve"> </w:t>
      </w:r>
      <w:r w:rsidR="002044E2">
        <w:rPr>
          <w:sz w:val="28"/>
          <w:szCs w:val="28"/>
        </w:rPr>
        <w:t>комиссии по повышению устойчивого функционирования экономики Невельского района в военное время»» (в редакции от 24.02.2011г. № 193, от 27.01.2012г. № 88).</w:t>
      </w:r>
    </w:p>
    <w:p w:rsidR="00123F5A" w:rsidRPr="00123F5A" w:rsidRDefault="00123F5A" w:rsidP="002044E2">
      <w:pPr>
        <w:ind w:firstLine="708"/>
        <w:jc w:val="both"/>
        <w:rPr>
          <w:sz w:val="28"/>
          <w:szCs w:val="28"/>
        </w:rPr>
      </w:pPr>
      <w:r w:rsidRPr="00123F5A">
        <w:rPr>
          <w:sz w:val="28"/>
          <w:szCs w:val="28"/>
        </w:rPr>
        <w:t>4. 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123F5A" w:rsidRPr="00123F5A" w:rsidRDefault="00123F5A" w:rsidP="00123F5A">
      <w:pPr>
        <w:jc w:val="both"/>
        <w:rPr>
          <w:sz w:val="28"/>
          <w:szCs w:val="28"/>
        </w:rPr>
      </w:pPr>
      <w:r w:rsidRPr="00123F5A">
        <w:rPr>
          <w:sz w:val="28"/>
          <w:szCs w:val="28"/>
        </w:rPr>
        <w:tab/>
        <w:t>5. Контроль за исполнением настоящего постановления возложить на первого вице-мэра Невельского городского округа Пан</w:t>
      </w:r>
      <w:r w:rsidR="002044E2" w:rsidRPr="002044E2">
        <w:rPr>
          <w:sz w:val="28"/>
          <w:szCs w:val="28"/>
        </w:rPr>
        <w:t xml:space="preserve"> </w:t>
      </w:r>
      <w:r w:rsidR="002044E2">
        <w:rPr>
          <w:sz w:val="28"/>
          <w:szCs w:val="28"/>
        </w:rPr>
        <w:t>В.Ч</w:t>
      </w:r>
      <w:r w:rsidRPr="00123F5A">
        <w:rPr>
          <w:sz w:val="28"/>
          <w:szCs w:val="28"/>
        </w:rPr>
        <w:t>.</w:t>
      </w:r>
    </w:p>
    <w:p w:rsidR="00123F5A" w:rsidRPr="00123F5A" w:rsidRDefault="00123F5A" w:rsidP="00123F5A">
      <w:pPr>
        <w:jc w:val="both"/>
        <w:rPr>
          <w:sz w:val="28"/>
          <w:szCs w:val="28"/>
        </w:rPr>
      </w:pPr>
    </w:p>
    <w:p w:rsidR="00123F5A" w:rsidRPr="00123F5A" w:rsidRDefault="00123F5A" w:rsidP="00123F5A">
      <w:pPr>
        <w:jc w:val="both"/>
        <w:rPr>
          <w:sz w:val="28"/>
          <w:szCs w:val="28"/>
        </w:rPr>
      </w:pPr>
    </w:p>
    <w:p w:rsidR="00123F5A" w:rsidRPr="00123F5A" w:rsidRDefault="00123F5A" w:rsidP="00123F5A">
      <w:pPr>
        <w:jc w:val="both"/>
        <w:rPr>
          <w:sz w:val="28"/>
          <w:szCs w:val="28"/>
        </w:rPr>
      </w:pPr>
    </w:p>
    <w:p w:rsidR="00123F5A" w:rsidRPr="00123F5A" w:rsidRDefault="00123F5A" w:rsidP="002044E2">
      <w:pPr>
        <w:rPr>
          <w:sz w:val="28"/>
          <w:szCs w:val="28"/>
        </w:rPr>
      </w:pPr>
      <w:r w:rsidRPr="00123F5A">
        <w:rPr>
          <w:sz w:val="28"/>
          <w:szCs w:val="28"/>
        </w:rPr>
        <w:t xml:space="preserve">Мэр Невельского городского округа                                            В.Н. Пак          </w:t>
      </w:r>
    </w:p>
    <w:p w:rsidR="00123F5A" w:rsidRPr="00123F5A" w:rsidRDefault="00123F5A" w:rsidP="00123F5A">
      <w:pPr>
        <w:jc w:val="both"/>
        <w:rPr>
          <w:sz w:val="28"/>
          <w:szCs w:val="28"/>
        </w:rPr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jc w:val="right"/>
        <w:outlineLvl w:val="0"/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120B74">
        <w:t>Утверждено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jc w:val="right"/>
      </w:pPr>
      <w:r w:rsidRPr="00120B74">
        <w:t xml:space="preserve">постановлением администрации 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jc w:val="right"/>
      </w:pPr>
      <w:r w:rsidRPr="00120B74">
        <w:t>Невельского городского округа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jc w:val="right"/>
      </w:pPr>
      <w:r w:rsidRPr="00120B74">
        <w:t xml:space="preserve">от </w:t>
      </w:r>
      <w:r w:rsidR="002044E2">
        <w:t>30.03</w:t>
      </w:r>
      <w:r w:rsidRPr="00120B74">
        <w:t xml:space="preserve"> 2016г.</w:t>
      </w:r>
      <w:r>
        <w:t xml:space="preserve"> №</w:t>
      </w:r>
      <w:r w:rsidR="002044E2">
        <w:t xml:space="preserve"> 406</w:t>
      </w:r>
    </w:p>
    <w:p w:rsidR="00123F5A" w:rsidRPr="00120B74" w:rsidRDefault="00123F5A" w:rsidP="00123F5A">
      <w:pPr>
        <w:pStyle w:val="ConsPlusTitle"/>
        <w:widowControl/>
        <w:spacing w:line="276" w:lineRule="auto"/>
        <w:jc w:val="center"/>
      </w:pPr>
    </w:p>
    <w:p w:rsidR="00123F5A" w:rsidRPr="00120B74" w:rsidRDefault="00123F5A" w:rsidP="00123F5A">
      <w:pPr>
        <w:pStyle w:val="ConsPlusTitle"/>
        <w:widowControl/>
        <w:spacing w:line="276" w:lineRule="auto"/>
        <w:jc w:val="center"/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0B74">
        <w:rPr>
          <w:b/>
          <w:bCs/>
        </w:rPr>
        <w:t>ПОЛОЖЕНИЕ</w:t>
      </w:r>
    </w:p>
    <w:p w:rsidR="00123F5A" w:rsidRDefault="00123F5A" w:rsidP="00123F5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0B74">
        <w:rPr>
          <w:b/>
          <w:bCs/>
        </w:rPr>
        <w:t xml:space="preserve">о комиссии по повышению устойчивого функционирования экономики и организаций в мирное и военное время, а также при чрезвычайных ситуациях природного и техногенного характера на территории  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0B74">
        <w:rPr>
          <w:b/>
          <w:bCs/>
        </w:rPr>
        <w:t>Невельского городского округа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jc w:val="center"/>
      </w:pPr>
    </w:p>
    <w:p w:rsidR="00123F5A" w:rsidRPr="00120B74" w:rsidRDefault="00123F5A" w:rsidP="00123F5A">
      <w:pPr>
        <w:tabs>
          <w:tab w:val="left" w:pos="7020"/>
        </w:tabs>
        <w:autoSpaceDE w:val="0"/>
        <w:autoSpaceDN w:val="0"/>
        <w:adjustRightInd w:val="0"/>
        <w:spacing w:line="276" w:lineRule="auto"/>
        <w:jc w:val="center"/>
        <w:outlineLvl w:val="1"/>
        <w:rPr>
          <w:b/>
          <w:bCs/>
        </w:rPr>
      </w:pPr>
      <w:r w:rsidRPr="00120B74">
        <w:rPr>
          <w:b/>
          <w:bCs/>
        </w:rPr>
        <w:t>1. Общие положения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</w:rPr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jc w:val="both"/>
      </w:pPr>
      <w:r w:rsidRPr="00120B74">
        <w:rPr>
          <w:b/>
          <w:bCs/>
        </w:rPr>
        <w:tab/>
      </w:r>
      <w:r w:rsidRPr="00120B74">
        <w:t>1.1. Комиссия по повышению устойчивого функционирования экономики и организаций в мирное и военное время, а также при чрезвычайных ситуациях природного и техногенного характера на территории  Невельского городского округа (далее - комиссия)</w:t>
      </w:r>
      <w:r w:rsidRPr="00120B74">
        <w:rPr>
          <w:color w:val="FF0000"/>
        </w:rPr>
        <w:t xml:space="preserve"> </w:t>
      </w:r>
      <w:r w:rsidRPr="00120B74">
        <w:t>создается  при администрации Невельского городского округа в целях организации</w:t>
      </w:r>
      <w:r w:rsidRPr="00120B74">
        <w:rPr>
          <w:color w:val="FF0000"/>
        </w:rPr>
        <w:t xml:space="preserve"> </w:t>
      </w:r>
      <w:r w:rsidRPr="00120B74">
        <w:t xml:space="preserve">планирования и контроля выполнения мероприятий по повышению устойчивого функционирования экономики и организаций в мирное и военное время, а также  при чрезвычайных ситуациях природного и техногенного характера на территории  Невельского городского округа и является постоянно действующим организующим, консультативным и исследовательским органом. 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>1.2. Комиссия координирует работу всех органов управления экономикой района и организаций в направлении повышения их устойчивого функционирования в мирное и военное время, а также при возникновении чрезвычайных ситуациях природного и техногенного характера. Для выявления недостатков и выработки предложений по их ликвидации, во всех звеньях экономики района проводится исследовательская работа, организация и методическое руководство которой возложены на комиссию.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 xml:space="preserve">1.3. В своей деятельности комиссия руководствуется Федеральным законом от 12.02.98 N 28-ФЗ «О гражданской обороне», Федеральным законом от 21.12.1994 г. </w:t>
      </w:r>
      <w:r>
        <w:t xml:space="preserve">№ 68-ФЗ </w:t>
      </w:r>
      <w:r w:rsidRPr="00120B74">
        <w:t xml:space="preserve">«О защите населения и территорий от чрезвычайных ситуаций природного и техногенного характера», Законом Сахалинской области от 13.06.2007 г. </w:t>
      </w:r>
      <w:r>
        <w:t xml:space="preserve">№ 50-ЗО </w:t>
      </w:r>
      <w:r w:rsidRPr="00120B74">
        <w:t>«О защите населения и территорий Сахалинской области от чрезвычайных ситуаций природного и техногенного характера», указами и распоряжениями Губернатора Сахалинской области, Правительства Сахалинской области, настоящим Положением и иными нормативными актами по вопросу подготовки организаций к устойчивому функционированию экономики в мирное и военное время, а также при возникновении чрезвычайных ситуациях природного и техногенного характера.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bCs/>
        </w:rPr>
      </w:pPr>
      <w:r w:rsidRPr="00120B74">
        <w:rPr>
          <w:b/>
          <w:bCs/>
        </w:rPr>
        <w:t>2. Задачи комиссии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jc w:val="both"/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>2.1.Комиссия выполняет следующие задачи: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>2.1.1.В мирное время: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 xml:space="preserve">-координация работы руководящего состава и органов, специально уполномоченных для решения задач в сфере гражданской обороны по повышению </w:t>
      </w:r>
      <w:r w:rsidRPr="00120B74">
        <w:lastRenderedPageBreak/>
        <w:t>устойчивого функционирования организаций в военное время и при возникновении чрезвычайных ситуациях природного и техногенного характера;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>-контроль и подготовка организаций, расположенных на территории городского округа, к работе в условиях военного времени и при возникновении чрезвычайных ситуациях природного и техногенного характера;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>-контроль за планированием, разработкой и осуществлением мероприятий по повышению устойчивого функционирования организаций в военное время и при возникновении чрезвычайных ситуациях природного и техногенного характера;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>-организация работы по комплексной оценке состояния, возможностей и потребностей всех организаций для обеспечения жизнедеятельности населения, а также выпуска продукции в заданных объемах и номенклатуре с учетом возможных потерь и разрушений в военное время и при возникновении чрезвычайных ситуациях природного и техногенного характера;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>-рассмотрение результатов исследований, выполненных в целях установления степени устойчивости функционирования экономики городского округа, и подготовка предложений о целесообразности практического осуществления выработанных мероприятий;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>-организация и координация проведения исследований, разработки и уточнения мероприятий по устойчивому функционированию организаций в военное время и при возникновении чрезвычайных ситуациях природного и техногенного характера;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>-участие в обобщении результатов учений, исследований и выработке предложений по дальнейшему повышению устойчивого функционирования организаций, предприятий и учреждений в военное время для включения в планы гражданской обороны и повышения устойчивого функционирования в военное время и при возникновении чрезвычайных ситуациях природного и техногенного характера.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>2.1.2. В военное время: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>-проведение анализа состояния и возможностей важнейших организаций и отраслей экономики района в целом;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>-обобщение данных обстановки и подготовка предложений руководителю гражданской обороны Невельского городского округа по вопросам организации производственной деятельности на сохранившихся мощностях, восстановления нарушенного управления организациями, обеспечения жизнедеятельности населения, а также проведения аварийно-спасательных и других неотложных работ.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 xml:space="preserve">2.2. Возложенные на нее задачи по повышению устойчивого функционирования организаций в военное время комиссия выполняет в тесном взаимодействии с эвакуационной комиссией Сахалинской области, Главным управлением МЧС России по Сахалинской области, структурными подразделениями территориальных органов федеральных органов исполнительной власти Сахалинской области осуществляющих свою деятельность   на территории Невельского городского округа. 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jc w:val="both"/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bCs/>
        </w:rPr>
      </w:pPr>
      <w:r w:rsidRPr="00120B74">
        <w:rPr>
          <w:b/>
          <w:bCs/>
        </w:rPr>
        <w:t>3. Права комиссии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>3.1. Комиссия вправе: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 xml:space="preserve">3.1.1. Передавать решения руководителя гражданской обороны Сахалинской области, руководителя гражданской обороны Невельского городского округа, направленные на повышение устойчивого функционирования организаций,  структурным подразделениям территориальных органов федеральных органов </w:t>
      </w:r>
      <w:r w:rsidRPr="00120B74">
        <w:lastRenderedPageBreak/>
        <w:t xml:space="preserve">исполнительной власти Сахалинской области осуществляющих свою деятельность  на территории Невельского городского округа,  руководителям гражданской обороны организаций. 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 xml:space="preserve">3.1.2. Запрашивать от структурных подразделений территориальных органов федеральных органов исполнительной власти Сахалинской области осуществляющих свою деятельность  на территории Невельского городского округа,  руководителей гражданской обороны   организаций необходимые данные для изучения и принятия решения по вопросам, относящимся к устойчивому функционированию экономики городского округа в военное время. 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>3.1.</w:t>
      </w:r>
      <w:r>
        <w:t>3</w:t>
      </w:r>
      <w:r w:rsidRPr="00120B74">
        <w:t>. Привлекать к участию в рассмотрении отдельных вопросов об устойчивом функционировании экономики специалистов структурных подразделений территориальных органов федеральных органов исполнительной власти Сахалинской области осуществляющих свою деятельность  на территории Невельского городского округа, организаций.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>3.1.</w:t>
      </w:r>
      <w:r>
        <w:t>4</w:t>
      </w:r>
      <w:r w:rsidRPr="00120B74">
        <w:t>. Участвовать во всех мероприятиях, имеющих отношение к решению вопросов по повышению устойчивого функционирования экономики организаций в мирное и военное время, а также при возникновении чрезвычайных ситуаций природного и техногенного характера на территории Невельского городского округа.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bCs/>
        </w:rPr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bCs/>
        </w:rPr>
      </w:pPr>
      <w:r w:rsidRPr="00120B74">
        <w:rPr>
          <w:b/>
          <w:bCs/>
        </w:rPr>
        <w:t>4. Структура и состав комиссии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>4.1. Состав комиссии утверждается постановлением администрации Невельского городского округа.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>4.2.  Председателем комиссии является первый вице-мэр  Невельского городского округа. Председатель комиссии несет личную ответственность за выполнение задач, возложенных на комиссию, и отданные распоряжения.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 xml:space="preserve">4.3. Членами комиссии могут являться должностные лица структурных подразделений территориальных органов федеральных органов исполнительной власти Сахалинской области осуществляющих свою деятельность  на территории Невельского городского округа, организаций (по согласованию). 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jc w:val="both"/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bCs/>
        </w:rPr>
      </w:pPr>
      <w:r w:rsidRPr="00120B74">
        <w:rPr>
          <w:b/>
          <w:bCs/>
        </w:rPr>
        <w:t>5. Организация работы комиссии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jc w:val="both"/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>5.1. Комиссия осуществляет свою деятельность в соответствии с принятыми решениями на заседании комиссии и утверждаемыми  председателем комиссии.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>5.2. Заседания комиссии проводятся по мере необходимости, но не реже одного раза в год.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>5.3. В случае необходимости могут созываться внеочередные заседания комиссии. Решение о проведении внеочередного заседания комиссии принимает председатель комиссии или лицо, его замещающее.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>5.4. Заседания комиссии проводит председатель комиссии или по его поручению один из его заместителей.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>5.5. Комиссия считается правомочной, если на заседании присутствует не менее одной трети ее членов.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lastRenderedPageBreak/>
        <w:t>5.6.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>5.</w:t>
      </w:r>
      <w:r>
        <w:t>7</w:t>
      </w:r>
      <w:r w:rsidRPr="00120B74">
        <w:t>. Решения комиссии оформляются в виде распоряжений, которые подписываются председателем комиссии или его заместителем, председательствующим на заседании.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FF0000"/>
        </w:rPr>
      </w:pPr>
      <w:r w:rsidRPr="00120B74">
        <w:t>5.</w:t>
      </w:r>
      <w:r>
        <w:t>8</w:t>
      </w:r>
      <w:r w:rsidRPr="00120B74">
        <w:t>. Решения комиссии, принимаемые в соответствии с ее компетенцией, являются обязательными для всех организаций, учреждений расположенных на территории Невельского городского округа.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>5.</w:t>
      </w:r>
      <w:r>
        <w:t>9</w:t>
      </w:r>
      <w:r w:rsidRPr="00120B74">
        <w:t xml:space="preserve">. Организационно-техническое обеспечение деятельности комиссии осуществляет отдел по делам ГО и ЧС администрации Невельского городского округа. 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0B74">
        <w:t>5.1</w:t>
      </w:r>
      <w:r>
        <w:t>0</w:t>
      </w:r>
      <w:r w:rsidRPr="00120B74">
        <w:t>. Информационно-аналитическое обеспечение деятельности комиссии осуществляется</w:t>
      </w:r>
      <w:r w:rsidRPr="00120B74">
        <w:rPr>
          <w:color w:val="FF0000"/>
        </w:rPr>
        <w:t xml:space="preserve"> </w:t>
      </w:r>
      <w:r w:rsidRPr="00120B74">
        <w:t xml:space="preserve">структурными подразделениями территориальных органов федеральных органов исполнительной власти Сахалинской области, осуществляющих свою деятельность  на территории городского округа,  руководителями организаций, предприятий и учреждений городского округа. </w:t>
      </w: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FF0000"/>
        </w:rPr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FF0000"/>
        </w:rPr>
      </w:pPr>
    </w:p>
    <w:p w:rsidR="00123F5A" w:rsidRPr="00120B74" w:rsidRDefault="00123F5A" w:rsidP="00123F5A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123F5A" w:rsidRPr="00120B74" w:rsidRDefault="00123F5A" w:rsidP="00123F5A">
      <w:pPr>
        <w:jc w:val="both"/>
      </w:pPr>
    </w:p>
    <w:p w:rsidR="00123F5A" w:rsidRPr="00120B74" w:rsidRDefault="00123F5A" w:rsidP="00123F5A">
      <w:pPr>
        <w:jc w:val="both"/>
      </w:pPr>
    </w:p>
    <w:p w:rsidR="00123F5A" w:rsidRPr="00120B74" w:rsidRDefault="00123F5A" w:rsidP="00123F5A">
      <w:pPr>
        <w:jc w:val="both"/>
      </w:pPr>
    </w:p>
    <w:p w:rsidR="00123F5A" w:rsidRPr="00120B74" w:rsidRDefault="00123F5A" w:rsidP="00123F5A">
      <w:pPr>
        <w:jc w:val="both"/>
      </w:pPr>
    </w:p>
    <w:p w:rsidR="00123F5A" w:rsidRPr="00120B74" w:rsidRDefault="00123F5A" w:rsidP="00123F5A">
      <w:pPr>
        <w:jc w:val="both"/>
      </w:pPr>
    </w:p>
    <w:p w:rsidR="00123F5A" w:rsidRPr="00120B74" w:rsidRDefault="00123F5A" w:rsidP="00123F5A">
      <w:pPr>
        <w:jc w:val="both"/>
      </w:pPr>
    </w:p>
    <w:p w:rsidR="00123F5A" w:rsidRPr="00120B74" w:rsidRDefault="00123F5A" w:rsidP="00123F5A">
      <w:pPr>
        <w:jc w:val="both"/>
      </w:pPr>
    </w:p>
    <w:p w:rsidR="00123F5A" w:rsidRPr="00120B74" w:rsidRDefault="00123F5A" w:rsidP="00123F5A">
      <w:pPr>
        <w:jc w:val="both"/>
      </w:pPr>
    </w:p>
    <w:p w:rsidR="00123F5A" w:rsidRDefault="00123F5A" w:rsidP="00123F5A">
      <w:pPr>
        <w:jc w:val="both"/>
      </w:pPr>
    </w:p>
    <w:p w:rsidR="00123F5A" w:rsidRDefault="00123F5A" w:rsidP="00123F5A">
      <w:pPr>
        <w:jc w:val="both"/>
      </w:pPr>
    </w:p>
    <w:p w:rsidR="00123F5A" w:rsidRDefault="00123F5A" w:rsidP="00123F5A">
      <w:pPr>
        <w:jc w:val="both"/>
      </w:pPr>
    </w:p>
    <w:p w:rsidR="00123F5A" w:rsidRDefault="00123F5A" w:rsidP="00123F5A">
      <w:pPr>
        <w:jc w:val="both"/>
      </w:pPr>
    </w:p>
    <w:p w:rsidR="00123F5A" w:rsidRDefault="00123F5A" w:rsidP="00123F5A">
      <w:pPr>
        <w:jc w:val="both"/>
      </w:pPr>
    </w:p>
    <w:p w:rsidR="00123F5A" w:rsidRDefault="00123F5A" w:rsidP="00123F5A">
      <w:pPr>
        <w:jc w:val="both"/>
      </w:pPr>
    </w:p>
    <w:p w:rsidR="00123F5A" w:rsidRDefault="00123F5A" w:rsidP="00123F5A">
      <w:pPr>
        <w:jc w:val="both"/>
      </w:pPr>
    </w:p>
    <w:p w:rsidR="00123F5A" w:rsidRDefault="00123F5A" w:rsidP="00123F5A">
      <w:pPr>
        <w:jc w:val="both"/>
      </w:pPr>
    </w:p>
    <w:p w:rsidR="00123F5A" w:rsidRDefault="00123F5A" w:rsidP="00123F5A">
      <w:pPr>
        <w:jc w:val="both"/>
      </w:pPr>
    </w:p>
    <w:p w:rsidR="00123F5A" w:rsidRDefault="00123F5A" w:rsidP="00123F5A">
      <w:pPr>
        <w:jc w:val="both"/>
      </w:pPr>
    </w:p>
    <w:p w:rsidR="00123F5A" w:rsidRDefault="00123F5A" w:rsidP="00123F5A">
      <w:pPr>
        <w:jc w:val="both"/>
      </w:pPr>
    </w:p>
    <w:p w:rsidR="00123F5A" w:rsidRDefault="00123F5A" w:rsidP="00123F5A">
      <w:pPr>
        <w:jc w:val="both"/>
      </w:pPr>
    </w:p>
    <w:p w:rsidR="00123F5A" w:rsidRDefault="00123F5A" w:rsidP="00123F5A">
      <w:pPr>
        <w:jc w:val="both"/>
      </w:pPr>
    </w:p>
    <w:p w:rsidR="00123F5A" w:rsidRDefault="00123F5A" w:rsidP="00123F5A">
      <w:pPr>
        <w:jc w:val="both"/>
      </w:pPr>
    </w:p>
    <w:p w:rsidR="00123F5A" w:rsidRDefault="00123F5A" w:rsidP="00123F5A">
      <w:pPr>
        <w:jc w:val="both"/>
      </w:pPr>
    </w:p>
    <w:p w:rsidR="00123F5A" w:rsidRDefault="00123F5A" w:rsidP="00123F5A">
      <w:pPr>
        <w:jc w:val="both"/>
      </w:pPr>
    </w:p>
    <w:p w:rsidR="00123F5A" w:rsidRDefault="00123F5A" w:rsidP="00123F5A">
      <w:pPr>
        <w:jc w:val="both"/>
      </w:pPr>
    </w:p>
    <w:p w:rsidR="00123F5A" w:rsidRDefault="00123F5A" w:rsidP="00123F5A">
      <w:pPr>
        <w:jc w:val="both"/>
      </w:pPr>
    </w:p>
    <w:p w:rsidR="00123F5A" w:rsidRDefault="00123F5A" w:rsidP="00123F5A">
      <w:pPr>
        <w:jc w:val="both"/>
      </w:pPr>
    </w:p>
    <w:p w:rsidR="00123F5A" w:rsidRDefault="00123F5A" w:rsidP="00123F5A">
      <w:pPr>
        <w:jc w:val="both"/>
      </w:pPr>
    </w:p>
    <w:p w:rsidR="00123F5A" w:rsidRPr="00120B74" w:rsidRDefault="00123F5A" w:rsidP="00123F5A">
      <w:pPr>
        <w:jc w:val="both"/>
      </w:pPr>
    </w:p>
    <w:p w:rsidR="00123F5A" w:rsidRPr="00120B74" w:rsidRDefault="00123F5A" w:rsidP="00123F5A">
      <w:pPr>
        <w:jc w:val="both"/>
      </w:pPr>
    </w:p>
    <w:p w:rsidR="00123F5A" w:rsidRPr="00120B74" w:rsidRDefault="00123F5A" w:rsidP="00123F5A">
      <w:pPr>
        <w:jc w:val="both"/>
      </w:pPr>
    </w:p>
    <w:p w:rsidR="00123F5A" w:rsidRPr="00120B74" w:rsidRDefault="00123F5A" w:rsidP="00123F5A">
      <w:pPr>
        <w:jc w:val="both"/>
      </w:pPr>
    </w:p>
    <w:p w:rsidR="00123F5A" w:rsidRPr="00120B74" w:rsidRDefault="00061571" w:rsidP="00123F5A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</w:t>
      </w:r>
    </w:p>
    <w:p w:rsidR="00123F5A" w:rsidRPr="00120B74" w:rsidRDefault="00123F5A" w:rsidP="00123F5A">
      <w:pPr>
        <w:autoSpaceDE w:val="0"/>
        <w:autoSpaceDN w:val="0"/>
        <w:adjustRightInd w:val="0"/>
        <w:jc w:val="right"/>
      </w:pPr>
      <w:r w:rsidRPr="00120B74">
        <w:t xml:space="preserve">постановлением администрации </w:t>
      </w:r>
    </w:p>
    <w:p w:rsidR="00123F5A" w:rsidRPr="00120B74" w:rsidRDefault="00123F5A" w:rsidP="00123F5A">
      <w:pPr>
        <w:autoSpaceDE w:val="0"/>
        <w:autoSpaceDN w:val="0"/>
        <w:adjustRightInd w:val="0"/>
        <w:jc w:val="right"/>
      </w:pPr>
      <w:r w:rsidRPr="00120B74">
        <w:t>Невельского городского округа</w:t>
      </w:r>
    </w:p>
    <w:p w:rsidR="00123F5A" w:rsidRPr="00120B74" w:rsidRDefault="00123F5A" w:rsidP="00123F5A">
      <w:pPr>
        <w:autoSpaceDE w:val="0"/>
        <w:autoSpaceDN w:val="0"/>
        <w:adjustRightInd w:val="0"/>
        <w:jc w:val="right"/>
      </w:pPr>
      <w:r w:rsidRPr="00120B74">
        <w:t xml:space="preserve">от </w:t>
      </w:r>
      <w:r w:rsidR="002044E2">
        <w:t>30.03.2016</w:t>
      </w:r>
      <w:r w:rsidRPr="00120B74">
        <w:t>г.</w:t>
      </w:r>
      <w:r>
        <w:t xml:space="preserve"> №</w:t>
      </w:r>
      <w:r w:rsidR="002044E2">
        <w:t xml:space="preserve"> 406</w:t>
      </w:r>
    </w:p>
    <w:p w:rsidR="00123F5A" w:rsidRPr="00120B74" w:rsidRDefault="00123F5A" w:rsidP="00123F5A">
      <w:pPr>
        <w:tabs>
          <w:tab w:val="left" w:pos="3510"/>
        </w:tabs>
      </w:pPr>
    </w:p>
    <w:p w:rsidR="00123F5A" w:rsidRPr="00120B74" w:rsidRDefault="00123F5A" w:rsidP="00123F5A">
      <w:pPr>
        <w:tabs>
          <w:tab w:val="left" w:pos="3510"/>
        </w:tabs>
        <w:ind w:left="-520" w:firstLine="780"/>
        <w:jc w:val="center"/>
        <w:rPr>
          <w:b/>
          <w:bCs/>
        </w:rPr>
      </w:pPr>
      <w:r w:rsidRPr="00120B74">
        <w:rPr>
          <w:b/>
          <w:bCs/>
        </w:rPr>
        <w:t>СОСТАВ</w:t>
      </w:r>
    </w:p>
    <w:p w:rsidR="00123F5A" w:rsidRPr="00120B74" w:rsidRDefault="00123F5A" w:rsidP="00123F5A">
      <w:pPr>
        <w:tabs>
          <w:tab w:val="left" w:pos="3510"/>
        </w:tabs>
        <w:ind w:left="-520" w:firstLine="780"/>
        <w:jc w:val="center"/>
        <w:rPr>
          <w:b/>
          <w:bCs/>
        </w:rPr>
      </w:pPr>
      <w:r w:rsidRPr="00120B74">
        <w:rPr>
          <w:b/>
          <w:bCs/>
        </w:rPr>
        <w:t xml:space="preserve">комиссии по повышению устойчивого функционирования экономики и организаций в мирное и военное время, а также при чрезвычайных ситуациях природного и техногенного характера на территории  </w:t>
      </w:r>
    </w:p>
    <w:p w:rsidR="00123F5A" w:rsidRPr="00120B74" w:rsidRDefault="00123F5A" w:rsidP="00123F5A">
      <w:pPr>
        <w:tabs>
          <w:tab w:val="left" w:pos="3510"/>
        </w:tabs>
        <w:ind w:left="-520" w:firstLine="780"/>
        <w:jc w:val="center"/>
        <w:rPr>
          <w:b/>
          <w:bCs/>
        </w:rPr>
      </w:pPr>
      <w:r w:rsidRPr="00120B74">
        <w:rPr>
          <w:b/>
          <w:bCs/>
        </w:rPr>
        <w:t>Невельского городского округа</w:t>
      </w:r>
    </w:p>
    <w:p w:rsidR="00123F5A" w:rsidRPr="00120B74" w:rsidRDefault="00123F5A" w:rsidP="00123F5A">
      <w:pPr>
        <w:tabs>
          <w:tab w:val="left" w:pos="3510"/>
        </w:tabs>
        <w:ind w:left="-520" w:firstLine="780"/>
        <w:jc w:val="both"/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24"/>
        <w:gridCol w:w="6272"/>
      </w:tblGrid>
      <w:tr w:rsidR="00123F5A" w:rsidRPr="00120B74">
        <w:tc>
          <w:tcPr>
            <w:tcW w:w="3168" w:type="dxa"/>
          </w:tcPr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>Пан</w:t>
            </w:r>
          </w:p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>Вячеслав  Чесунович</w:t>
            </w:r>
          </w:p>
        </w:tc>
        <w:tc>
          <w:tcPr>
            <w:tcW w:w="6402" w:type="dxa"/>
          </w:tcPr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>- первый вице-мэр  Невельского городского округа, председатель комиссии;</w:t>
            </w:r>
          </w:p>
        </w:tc>
      </w:tr>
      <w:tr w:rsidR="00123F5A" w:rsidRPr="00120B74">
        <w:tc>
          <w:tcPr>
            <w:tcW w:w="3168" w:type="dxa"/>
          </w:tcPr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</w:p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>Сидорук</w:t>
            </w:r>
          </w:p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>Татьяна Захаровна</w:t>
            </w:r>
          </w:p>
        </w:tc>
        <w:tc>
          <w:tcPr>
            <w:tcW w:w="6402" w:type="dxa"/>
          </w:tcPr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</w:p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>- вице-мэр Невельского городского округа, заместитель председателя комиссии;</w:t>
            </w:r>
          </w:p>
        </w:tc>
      </w:tr>
      <w:tr w:rsidR="00123F5A" w:rsidRPr="00120B74">
        <w:tc>
          <w:tcPr>
            <w:tcW w:w="3168" w:type="dxa"/>
          </w:tcPr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</w:p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>Малыгина</w:t>
            </w:r>
          </w:p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>Елена Степановна</w:t>
            </w:r>
          </w:p>
        </w:tc>
        <w:tc>
          <w:tcPr>
            <w:tcW w:w="6402" w:type="dxa"/>
          </w:tcPr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</w:p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>- главный специалист отдела по делам ГО и ЧС администрации Невельского городс</w:t>
            </w:r>
            <w:r w:rsidR="002044E2">
              <w:t>кого округа, секретарь комиссии.</w:t>
            </w:r>
          </w:p>
        </w:tc>
      </w:tr>
      <w:tr w:rsidR="00123F5A" w:rsidRPr="00120B74">
        <w:tc>
          <w:tcPr>
            <w:tcW w:w="3168" w:type="dxa"/>
          </w:tcPr>
          <w:p w:rsidR="00123F5A" w:rsidRDefault="00123F5A" w:rsidP="005375FE">
            <w:pPr>
              <w:tabs>
                <w:tab w:val="left" w:pos="3510"/>
              </w:tabs>
              <w:jc w:val="both"/>
            </w:pPr>
          </w:p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>Члены комиссии:</w:t>
            </w:r>
          </w:p>
        </w:tc>
        <w:tc>
          <w:tcPr>
            <w:tcW w:w="6402" w:type="dxa"/>
          </w:tcPr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</w:p>
        </w:tc>
      </w:tr>
      <w:tr w:rsidR="00123F5A" w:rsidRPr="00120B74">
        <w:tc>
          <w:tcPr>
            <w:tcW w:w="3168" w:type="dxa"/>
          </w:tcPr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</w:p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>Копылов</w:t>
            </w:r>
          </w:p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>Владимир Ефимович</w:t>
            </w:r>
          </w:p>
        </w:tc>
        <w:tc>
          <w:tcPr>
            <w:tcW w:w="6402" w:type="dxa"/>
          </w:tcPr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</w:p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>- вице-мэр Невельского городского округа;</w:t>
            </w:r>
          </w:p>
        </w:tc>
      </w:tr>
      <w:tr w:rsidR="00123F5A" w:rsidRPr="00120B74">
        <w:tc>
          <w:tcPr>
            <w:tcW w:w="3168" w:type="dxa"/>
          </w:tcPr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</w:p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>Падей</w:t>
            </w:r>
          </w:p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>Наталья Алексеевна</w:t>
            </w:r>
          </w:p>
        </w:tc>
        <w:tc>
          <w:tcPr>
            <w:tcW w:w="6402" w:type="dxa"/>
          </w:tcPr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</w:p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>- вице-мэр по финансам Невельского городского округа, начальник финансового управления администрации Невельского городского округа;</w:t>
            </w:r>
          </w:p>
        </w:tc>
      </w:tr>
      <w:tr w:rsidR="00123F5A" w:rsidRPr="00120B74">
        <w:tc>
          <w:tcPr>
            <w:tcW w:w="3168" w:type="dxa"/>
          </w:tcPr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</w:p>
          <w:p w:rsidR="00123F5A" w:rsidRPr="00120B74" w:rsidRDefault="00123F5A" w:rsidP="005375FE">
            <w:pPr>
              <w:tabs>
                <w:tab w:val="left" w:pos="3510"/>
              </w:tabs>
            </w:pPr>
            <w:r w:rsidRPr="00120B74">
              <w:t xml:space="preserve">Пышненко Елена Евгеньевна         </w:t>
            </w:r>
          </w:p>
        </w:tc>
        <w:tc>
          <w:tcPr>
            <w:tcW w:w="6402" w:type="dxa"/>
          </w:tcPr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</w:p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>- председатель комитета по управлению имуществом администрации Невельского городского округа;</w:t>
            </w:r>
          </w:p>
        </w:tc>
      </w:tr>
      <w:tr w:rsidR="00123F5A" w:rsidRPr="00120B74">
        <w:tc>
          <w:tcPr>
            <w:tcW w:w="3168" w:type="dxa"/>
          </w:tcPr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</w:p>
          <w:p w:rsidR="00123F5A" w:rsidRPr="00120B74" w:rsidRDefault="00123F5A" w:rsidP="005375FE">
            <w:pPr>
              <w:tabs>
                <w:tab w:val="left" w:pos="3510"/>
              </w:tabs>
            </w:pPr>
            <w:r w:rsidRPr="00120B74">
              <w:t>Гармышев Андрей Геннадьевич</w:t>
            </w:r>
          </w:p>
        </w:tc>
        <w:tc>
          <w:tcPr>
            <w:tcW w:w="6402" w:type="dxa"/>
          </w:tcPr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</w:p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>- начальник отдела по делам ГО и ЧС администрации Невельского городского округа;</w:t>
            </w:r>
          </w:p>
        </w:tc>
      </w:tr>
      <w:tr w:rsidR="00123F5A" w:rsidRPr="00120B74">
        <w:tc>
          <w:tcPr>
            <w:tcW w:w="3168" w:type="dxa"/>
          </w:tcPr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</w:p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>Захаров Сергей Изотович</w:t>
            </w:r>
          </w:p>
        </w:tc>
        <w:tc>
          <w:tcPr>
            <w:tcW w:w="6402" w:type="dxa"/>
          </w:tcPr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</w:p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 xml:space="preserve">- главный специалист по мобилизационной работе </w:t>
            </w:r>
          </w:p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>администрации Невельского городского округа;</w:t>
            </w:r>
          </w:p>
        </w:tc>
      </w:tr>
      <w:tr w:rsidR="00123F5A" w:rsidRPr="00120B74">
        <w:tc>
          <w:tcPr>
            <w:tcW w:w="3168" w:type="dxa"/>
          </w:tcPr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</w:p>
          <w:p w:rsidR="00123F5A" w:rsidRPr="00120B74" w:rsidRDefault="00123F5A" w:rsidP="005375FE">
            <w:pPr>
              <w:tabs>
                <w:tab w:val="left" w:pos="3510"/>
              </w:tabs>
            </w:pPr>
            <w:r w:rsidRPr="00120B74">
              <w:t>Косицына Светлана Владимировна</w:t>
            </w:r>
          </w:p>
        </w:tc>
        <w:tc>
          <w:tcPr>
            <w:tcW w:w="6402" w:type="dxa"/>
          </w:tcPr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</w:p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 xml:space="preserve">- начальник отдела капитального строительства </w:t>
            </w:r>
          </w:p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>администрации Невельского городского округа;</w:t>
            </w:r>
          </w:p>
        </w:tc>
      </w:tr>
      <w:tr w:rsidR="00123F5A" w:rsidRPr="00120B74">
        <w:tc>
          <w:tcPr>
            <w:tcW w:w="3168" w:type="dxa"/>
          </w:tcPr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</w:p>
          <w:p w:rsidR="00123F5A" w:rsidRPr="00120B74" w:rsidRDefault="00123F5A" w:rsidP="005375FE">
            <w:pPr>
              <w:tabs>
                <w:tab w:val="left" w:pos="3510"/>
              </w:tabs>
            </w:pPr>
            <w:r w:rsidRPr="00120B74">
              <w:t>Герасимова Светлана Анатольевна</w:t>
            </w:r>
          </w:p>
        </w:tc>
        <w:tc>
          <w:tcPr>
            <w:tcW w:w="6402" w:type="dxa"/>
          </w:tcPr>
          <w:p w:rsidR="00123F5A" w:rsidRDefault="00123F5A" w:rsidP="005375FE">
            <w:pPr>
              <w:tabs>
                <w:tab w:val="left" w:pos="3510"/>
              </w:tabs>
              <w:jc w:val="both"/>
            </w:pPr>
          </w:p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 xml:space="preserve"> - начальник отдела жилищно-коммунального хозяйства</w:t>
            </w:r>
            <w:r w:rsidRPr="00120B74">
              <w:rPr>
                <w:color w:val="FF0000"/>
              </w:rPr>
              <w:t xml:space="preserve"> </w:t>
            </w:r>
            <w:r w:rsidRPr="00120B74">
              <w:t>администрации Невельского городского округа;</w:t>
            </w:r>
          </w:p>
        </w:tc>
      </w:tr>
      <w:tr w:rsidR="00123F5A" w:rsidRPr="00120B74">
        <w:tc>
          <w:tcPr>
            <w:tcW w:w="3168" w:type="dxa"/>
          </w:tcPr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</w:p>
          <w:p w:rsidR="00123F5A" w:rsidRPr="00120B74" w:rsidRDefault="00123F5A" w:rsidP="005375FE">
            <w:pPr>
              <w:pStyle w:val="a4"/>
              <w:tabs>
                <w:tab w:val="clear" w:pos="4677"/>
                <w:tab w:val="clear" w:pos="9355"/>
                <w:tab w:val="left" w:pos="7920"/>
              </w:tabs>
            </w:pPr>
            <w:r w:rsidRPr="00120B74">
              <w:t>Шмидт Андрей Евгеньевич</w:t>
            </w:r>
          </w:p>
        </w:tc>
        <w:tc>
          <w:tcPr>
            <w:tcW w:w="6402" w:type="dxa"/>
          </w:tcPr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</w:p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>- глава администрации с. Горнозаводск;</w:t>
            </w:r>
          </w:p>
        </w:tc>
      </w:tr>
      <w:tr w:rsidR="00123F5A" w:rsidRPr="00120B74">
        <w:tc>
          <w:tcPr>
            <w:tcW w:w="3168" w:type="dxa"/>
          </w:tcPr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</w:p>
          <w:p w:rsidR="00123F5A" w:rsidRPr="00120B74" w:rsidRDefault="00123F5A" w:rsidP="005375FE">
            <w:pPr>
              <w:pStyle w:val="a4"/>
              <w:tabs>
                <w:tab w:val="clear" w:pos="4677"/>
                <w:tab w:val="clear" w:pos="9355"/>
                <w:tab w:val="left" w:pos="7920"/>
              </w:tabs>
            </w:pPr>
            <w:r w:rsidRPr="00120B74">
              <w:t>Андриянова</w:t>
            </w:r>
          </w:p>
          <w:p w:rsidR="00123F5A" w:rsidRPr="00120B74" w:rsidRDefault="00123F5A" w:rsidP="005375FE">
            <w:pPr>
              <w:pStyle w:val="a4"/>
              <w:tabs>
                <w:tab w:val="clear" w:pos="4677"/>
                <w:tab w:val="clear" w:pos="9355"/>
                <w:tab w:val="left" w:pos="7920"/>
              </w:tabs>
            </w:pPr>
            <w:r w:rsidRPr="00120B74">
              <w:t>Галина Павловна</w:t>
            </w:r>
          </w:p>
        </w:tc>
        <w:tc>
          <w:tcPr>
            <w:tcW w:w="6402" w:type="dxa"/>
          </w:tcPr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</w:p>
          <w:p w:rsidR="00123F5A" w:rsidRDefault="00123F5A" w:rsidP="005375FE">
            <w:pPr>
              <w:tabs>
                <w:tab w:val="left" w:pos="3510"/>
              </w:tabs>
              <w:jc w:val="both"/>
            </w:pPr>
          </w:p>
          <w:p w:rsidR="00123F5A" w:rsidRPr="00120B74" w:rsidRDefault="00123F5A" w:rsidP="005375FE">
            <w:pPr>
              <w:tabs>
                <w:tab w:val="left" w:pos="3510"/>
              </w:tabs>
              <w:jc w:val="both"/>
            </w:pPr>
            <w:r w:rsidRPr="00120B74">
              <w:t>- глава администрации с. Шебунино</w:t>
            </w:r>
          </w:p>
        </w:tc>
      </w:tr>
    </w:tbl>
    <w:p w:rsidR="00123F5A" w:rsidRDefault="00123F5A"/>
    <w:sectPr w:rsidR="00123F5A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A92" w:rsidRDefault="00E51A92">
      <w:r>
        <w:separator/>
      </w:r>
    </w:p>
  </w:endnote>
  <w:endnote w:type="continuationSeparator" w:id="0">
    <w:p w:rsidR="00E51A92" w:rsidRDefault="00E5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A92" w:rsidRDefault="00E51A92">
      <w:r>
        <w:separator/>
      </w:r>
    </w:p>
  </w:footnote>
  <w:footnote w:type="continuationSeparator" w:id="0">
    <w:p w:rsidR="00E51A92" w:rsidRDefault="00E51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3-30'}"/>
    <w:docVar w:name="attr1#Наименование" w:val="VARCHAR#О комиссии по повышению устойчивого функционирования экономики и организаций в мирное и военное время, а также при чрезвычайных ситуациях природного и техногенного характера на территории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87273=Гармышев Андрей Геннадьевич - начальник отдела ГО и ЧС"/>
    <w:docVar w:name="attr4#Дата поступления" w:val="DATE#{d '2016-03-30'}"/>
    <w:docVar w:name="attr5#Бланк" w:val="OID_TYPE#"/>
    <w:docVar w:name="attr6#Номер документа" w:val="VARCHAR#406"/>
    <w:docVar w:name="attr7#Дата подписания" w:val="DATE#{d '2016-03-30'}"/>
    <w:docVar w:name="ESED_AutorEdition" w:val="Полякова Нина Васильевна"/>
    <w:docVar w:name="ESED_Edition" w:val="1"/>
    <w:docVar w:name="ESED_IDnum" w:val="21/2016-690"/>
    <w:docVar w:name="ESED_Lock" w:val="1"/>
    <w:docVar w:name="SPD_Annotation" w:val="N 406 от 30.03.2016 22/2016-690#О комиссии по повышению устойчивого функционирования экономики и организаций в мирное и военное время, а также при чрезвычайных ситуациях природного и техногенного характера на территории Невельского городского округа#Постановления администрации Невельского Городского округа   Гармышев Андрей Геннадьевич - начальник отдела ГО и ЧС#Дата создания редакции: 30.03.2016"/>
    <w:docVar w:name="SPD_AreaName" w:val="Документ (ЕСЭД)"/>
    <w:docVar w:name="SPD_hostURL" w:val="storm"/>
    <w:docVar w:name="SPD_NumDoc" w:val="620292158"/>
    <w:docVar w:name="SPD_vDir" w:val="spd"/>
  </w:docVars>
  <w:rsids>
    <w:rsidRoot w:val="00123F5A"/>
    <w:rsid w:val="00061571"/>
    <w:rsid w:val="00120B74"/>
    <w:rsid w:val="00123F5A"/>
    <w:rsid w:val="002044E2"/>
    <w:rsid w:val="005375FE"/>
    <w:rsid w:val="007F0031"/>
    <w:rsid w:val="00895B4F"/>
    <w:rsid w:val="00A433ED"/>
    <w:rsid w:val="00E269BE"/>
    <w:rsid w:val="00E5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5D4F95-E114-4586-A709-49B4781C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5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23F5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23F5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4">
    <w:name w:val="header"/>
    <w:basedOn w:val="a"/>
    <w:link w:val="a5"/>
    <w:uiPriority w:val="99"/>
    <w:rsid w:val="00123F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23F5A"/>
    <w:rPr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123F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23F5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a1">
    <w:name w:val="Знак Знак Знак Знак"/>
    <w:basedOn w:val="a"/>
    <w:link w:val="a0"/>
    <w:uiPriority w:val="99"/>
    <w:rsid w:val="00123F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2"/>
    <w:uiPriority w:val="99"/>
    <w:rsid w:val="00123F5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23F5A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2052</Words>
  <Characters>11703</Characters>
  <Application>Microsoft Office Word</Application>
  <DocSecurity>0</DocSecurity>
  <Lines>97</Lines>
  <Paragraphs>27</Paragraphs>
  <ScaleCrop>false</ScaleCrop>
  <Company>Администрация. Невельск</Company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2025-01-30T00:00:00Z</dcterms:created>
  <dcterms:modified xsi:type="dcterms:W3CDTF">2025-01-30T00:00:00Z</dcterms:modified>
</cp:coreProperties>
</file>