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DB" w:rsidRDefault="00D7150F" w:rsidP="007C63D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3DB" w:rsidRDefault="007C63DB" w:rsidP="007C63DB">
      <w:pPr>
        <w:jc w:val="center"/>
        <w:rPr>
          <w:lang w:val="en-US"/>
        </w:rPr>
      </w:pPr>
    </w:p>
    <w:p w:rsidR="007C63DB" w:rsidRDefault="007C63DB" w:rsidP="007C63DB">
      <w:pPr>
        <w:jc w:val="center"/>
        <w:rPr>
          <w:lang w:val="en-US"/>
        </w:rPr>
      </w:pPr>
    </w:p>
    <w:p w:rsidR="007C63DB" w:rsidRDefault="007C63DB" w:rsidP="007C63DB">
      <w:pPr>
        <w:jc w:val="center"/>
        <w:rPr>
          <w:lang w:val="en-US"/>
        </w:rPr>
      </w:pPr>
    </w:p>
    <w:p w:rsidR="007C63DB" w:rsidRDefault="007C63DB" w:rsidP="007C63DB">
      <w:pPr>
        <w:jc w:val="center"/>
        <w:rPr>
          <w:lang w:val="en-US"/>
        </w:rPr>
      </w:pPr>
    </w:p>
    <w:p w:rsidR="007C63DB" w:rsidRDefault="007C63DB" w:rsidP="007C63D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C63D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C63DB" w:rsidRDefault="007C63DB" w:rsidP="005E23E9">
            <w:pPr>
              <w:pStyle w:val="7"/>
            </w:pPr>
            <w:r>
              <w:t>ПОСТАНОВЛЕНИЕ</w:t>
            </w:r>
          </w:p>
          <w:p w:rsidR="007C63DB" w:rsidRDefault="007C63DB" w:rsidP="005E23E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C63D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C63DB" w:rsidRDefault="00D7150F" w:rsidP="005E23E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3DB" w:rsidRDefault="00C947CF" w:rsidP="007C63DB">
                                  <w:r>
                                    <w:t>469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C63DB" w:rsidRDefault="00C947CF" w:rsidP="007C63DB">
                            <w:r>
                              <w:t>469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3DB" w:rsidRDefault="00C947CF" w:rsidP="007C63DB">
                                  <w:r>
                                    <w:t>11.04.2016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C63DB" w:rsidRDefault="00C947CF" w:rsidP="007C63DB">
                            <w:r>
                              <w:t>11.04.2016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3DB">
              <w:rPr>
                <w:rFonts w:ascii="Courier New" w:hAnsi="Courier New" w:cs="Courier New"/>
              </w:rPr>
              <w:t>от              №</w:t>
            </w:r>
          </w:p>
          <w:p w:rsidR="007C63DB" w:rsidRDefault="007C63DB" w:rsidP="005E23E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C63D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C63DB" w:rsidRDefault="007C63DB" w:rsidP="005E23E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C63DB" w:rsidRDefault="007C63DB" w:rsidP="005E23E9">
            <w:pPr>
              <w:spacing w:after="240"/>
              <w:ind w:left="539"/>
              <w:jc w:val="center"/>
            </w:pPr>
          </w:p>
        </w:tc>
      </w:tr>
      <w:tr w:rsidR="007C63DB" w:rsidRPr="007C63D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C63DB" w:rsidRPr="007C63DB" w:rsidRDefault="007C63DB" w:rsidP="007C63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Об установлении тарифов на услуги, оказываемые муниципальным унитарным предприятием «Невельское дорожное ремонтно-строительное управление»</w:t>
            </w:r>
          </w:p>
          <w:p w:rsidR="007C63DB" w:rsidRPr="007C63DB" w:rsidRDefault="007C63DB" w:rsidP="005E23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63DB" w:rsidRPr="007C63DB" w:rsidRDefault="007C63DB" w:rsidP="005E23E9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7C63DB" w:rsidRPr="007C63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C63DB" w:rsidRPr="007C63DB" w:rsidRDefault="007C63DB" w:rsidP="005E23E9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7C63DB" w:rsidRPr="007C63DB" w:rsidRDefault="007C63DB" w:rsidP="007C63DB">
      <w:pPr>
        <w:pStyle w:val="2"/>
        <w:spacing w:after="0"/>
        <w:ind w:left="0"/>
      </w:pPr>
    </w:p>
    <w:p w:rsidR="007C63DB" w:rsidRPr="007C63DB" w:rsidRDefault="007C63DB" w:rsidP="007C6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63DB">
        <w:rPr>
          <w:sz w:val="28"/>
          <w:szCs w:val="28"/>
        </w:rPr>
        <w:t>Рассмотрев запрос муниципального унитарного предприятия</w:t>
      </w:r>
      <w:r w:rsidR="0097393B">
        <w:rPr>
          <w:sz w:val="28"/>
          <w:szCs w:val="28"/>
        </w:rPr>
        <w:t xml:space="preserve"> </w:t>
      </w:r>
      <w:r w:rsidRPr="007C63DB">
        <w:rPr>
          <w:sz w:val="28"/>
          <w:szCs w:val="28"/>
        </w:rPr>
        <w:t>«Невельское дорожное ремонтно-строительное управление»от 28.12.2015 № 40-П и документы, представленные в соответствии со ст. 6 «Порядка принятия решений об установлении тарифов на услуги (работы) муниципальных</w:t>
      </w:r>
      <w:r>
        <w:rPr>
          <w:sz w:val="28"/>
          <w:szCs w:val="28"/>
        </w:rPr>
        <w:t xml:space="preserve"> </w:t>
      </w:r>
      <w:r w:rsidRPr="007C63DB">
        <w:rPr>
          <w:sz w:val="28"/>
          <w:szCs w:val="28"/>
        </w:rPr>
        <w:t xml:space="preserve">учреждений (предприятий)Невельского городского округа», утвержденного постановлением администрации Невельского городского округа от 14.10.2015 № 1322,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ст.ст. 44, 45 Устава муниципального образования «Невельский городской округ», администрация Невельского городского округа </w:t>
      </w:r>
    </w:p>
    <w:p w:rsidR="007C63DB" w:rsidRPr="007C63DB" w:rsidRDefault="007C63DB" w:rsidP="007C63DB">
      <w:pPr>
        <w:ind w:firstLine="708"/>
        <w:jc w:val="both"/>
        <w:rPr>
          <w:color w:val="000000"/>
          <w:sz w:val="28"/>
          <w:szCs w:val="28"/>
        </w:rPr>
      </w:pPr>
    </w:p>
    <w:p w:rsidR="007C63DB" w:rsidRPr="007C63DB" w:rsidRDefault="007C63DB" w:rsidP="007C63DB">
      <w:pPr>
        <w:jc w:val="both"/>
        <w:rPr>
          <w:color w:val="000000"/>
          <w:sz w:val="28"/>
          <w:szCs w:val="28"/>
        </w:rPr>
      </w:pPr>
      <w:r w:rsidRPr="007C63DB">
        <w:rPr>
          <w:color w:val="000000"/>
          <w:sz w:val="28"/>
          <w:szCs w:val="28"/>
        </w:rPr>
        <w:t>ПОСТАНОВЛЯЕТ:</w:t>
      </w:r>
    </w:p>
    <w:p w:rsidR="007C63DB" w:rsidRPr="007C63DB" w:rsidRDefault="007C63DB" w:rsidP="007C63DB">
      <w:pPr>
        <w:ind w:firstLine="708"/>
        <w:jc w:val="both"/>
        <w:rPr>
          <w:color w:val="000000"/>
          <w:sz w:val="28"/>
          <w:szCs w:val="28"/>
        </w:rPr>
      </w:pPr>
    </w:p>
    <w:p w:rsidR="007C63DB" w:rsidRPr="007C63DB" w:rsidRDefault="007C63DB" w:rsidP="007C63DB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63DB">
        <w:rPr>
          <w:sz w:val="28"/>
          <w:szCs w:val="28"/>
        </w:rPr>
        <w:t>Установить тарифы на услуги, оказываемые муниципальным унитарным предприятием</w:t>
      </w:r>
      <w:r>
        <w:rPr>
          <w:sz w:val="28"/>
          <w:szCs w:val="28"/>
        </w:rPr>
        <w:t xml:space="preserve"> </w:t>
      </w:r>
      <w:r w:rsidRPr="007C63DB">
        <w:rPr>
          <w:sz w:val="28"/>
          <w:szCs w:val="28"/>
        </w:rPr>
        <w:t>«Невельское дорожное ремонтно-строительное управление» согласно приложению № 1.</w:t>
      </w:r>
    </w:p>
    <w:p w:rsidR="007C63DB" w:rsidRPr="007C63DB" w:rsidRDefault="007C63DB" w:rsidP="007C63DB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63DB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7C63DB" w:rsidRPr="007C63DB" w:rsidRDefault="007C63DB" w:rsidP="007C63DB">
      <w:pPr>
        <w:ind w:firstLine="708"/>
        <w:jc w:val="both"/>
        <w:rPr>
          <w:sz w:val="28"/>
          <w:szCs w:val="28"/>
        </w:rPr>
      </w:pPr>
      <w:r w:rsidRPr="007C63DB">
        <w:rPr>
          <w:sz w:val="28"/>
          <w:szCs w:val="28"/>
        </w:rPr>
        <w:lastRenderedPageBreak/>
        <w:t>3. Контроль за исполнением настоящего постановления возложить на вице-мэра Невельского городского округа  Т.З. Сидорук.</w:t>
      </w:r>
    </w:p>
    <w:p w:rsidR="007C63DB" w:rsidRP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P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7C63DB">
        <w:rPr>
          <w:sz w:val="28"/>
          <w:szCs w:val="28"/>
        </w:rPr>
        <w:t>Мэр Невельского городского округа</w:t>
      </w:r>
      <w:r w:rsidRPr="007C63DB">
        <w:rPr>
          <w:sz w:val="28"/>
          <w:szCs w:val="28"/>
        </w:rPr>
        <w:tab/>
      </w:r>
      <w:r w:rsidRPr="007C63DB">
        <w:rPr>
          <w:sz w:val="28"/>
          <w:szCs w:val="28"/>
        </w:rPr>
        <w:tab/>
      </w:r>
      <w:r w:rsidRPr="007C63DB">
        <w:rPr>
          <w:sz w:val="28"/>
          <w:szCs w:val="28"/>
        </w:rPr>
        <w:tab/>
      </w:r>
      <w:r w:rsidRPr="007C63DB">
        <w:rPr>
          <w:sz w:val="28"/>
          <w:szCs w:val="28"/>
        </w:rPr>
        <w:tab/>
      </w:r>
      <w:r w:rsidRPr="007C63DB">
        <w:rPr>
          <w:sz w:val="28"/>
          <w:szCs w:val="28"/>
        </w:rPr>
        <w:tab/>
      </w:r>
      <w:r>
        <w:rPr>
          <w:sz w:val="28"/>
          <w:szCs w:val="28"/>
        </w:rPr>
        <w:t>В.Н.</w:t>
      </w:r>
      <w:r w:rsidRPr="007C63DB">
        <w:rPr>
          <w:sz w:val="28"/>
          <w:szCs w:val="28"/>
        </w:rPr>
        <w:t>Пак</w:t>
      </w: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Default="007C63DB" w:rsidP="007C63D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7C63DB" w:rsidRPr="007C63DB" w:rsidRDefault="007C63DB" w:rsidP="007C63DB">
      <w:pPr>
        <w:tabs>
          <w:tab w:val="left" w:pos="567"/>
        </w:tabs>
        <w:jc w:val="right"/>
        <w:rPr>
          <w:sz w:val="28"/>
          <w:szCs w:val="28"/>
        </w:rPr>
      </w:pPr>
      <w:r w:rsidRPr="007C63DB">
        <w:rPr>
          <w:sz w:val="28"/>
          <w:szCs w:val="28"/>
        </w:rPr>
        <w:lastRenderedPageBreak/>
        <w:t>Приложение № 1</w:t>
      </w:r>
    </w:p>
    <w:p w:rsidR="007C63DB" w:rsidRPr="007C63DB" w:rsidRDefault="007C63DB" w:rsidP="007C63DB">
      <w:pPr>
        <w:tabs>
          <w:tab w:val="left" w:pos="567"/>
        </w:tabs>
        <w:ind w:left="4961"/>
        <w:jc w:val="right"/>
        <w:rPr>
          <w:sz w:val="28"/>
          <w:szCs w:val="28"/>
        </w:rPr>
      </w:pPr>
      <w:r w:rsidRPr="007C63DB">
        <w:rPr>
          <w:sz w:val="28"/>
          <w:szCs w:val="28"/>
        </w:rPr>
        <w:t>к постановлению администрации Невельского городского округа</w:t>
      </w:r>
    </w:p>
    <w:p w:rsidR="007C63DB" w:rsidRPr="007C63DB" w:rsidRDefault="007C63DB" w:rsidP="007C63DB">
      <w:pPr>
        <w:tabs>
          <w:tab w:val="left" w:pos="567"/>
        </w:tabs>
        <w:ind w:left="4961"/>
        <w:jc w:val="right"/>
        <w:rPr>
          <w:sz w:val="28"/>
          <w:szCs w:val="28"/>
        </w:rPr>
      </w:pPr>
      <w:r w:rsidRPr="007C63DB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11.04.2016г. № 469</w:t>
      </w:r>
    </w:p>
    <w:p w:rsidR="007C63DB" w:rsidRPr="007C63DB" w:rsidRDefault="007C63DB" w:rsidP="007C63DB">
      <w:pPr>
        <w:tabs>
          <w:tab w:val="left" w:pos="567"/>
        </w:tabs>
        <w:jc w:val="center"/>
        <w:rPr>
          <w:sz w:val="28"/>
          <w:szCs w:val="28"/>
        </w:rPr>
      </w:pPr>
    </w:p>
    <w:p w:rsidR="007C63DB" w:rsidRPr="007C63DB" w:rsidRDefault="007C63DB" w:rsidP="007C63DB">
      <w:pPr>
        <w:tabs>
          <w:tab w:val="left" w:pos="567"/>
        </w:tabs>
        <w:jc w:val="center"/>
        <w:rPr>
          <w:sz w:val="28"/>
          <w:szCs w:val="28"/>
        </w:rPr>
      </w:pPr>
      <w:r w:rsidRPr="007C63DB">
        <w:rPr>
          <w:sz w:val="28"/>
          <w:szCs w:val="28"/>
        </w:rPr>
        <w:t>Тарифы на услуги, оказываемые муниципальным унитарным предприятием</w:t>
      </w:r>
      <w:r w:rsidR="00C947CF">
        <w:rPr>
          <w:sz w:val="28"/>
          <w:szCs w:val="28"/>
        </w:rPr>
        <w:t xml:space="preserve"> </w:t>
      </w:r>
      <w:r w:rsidRPr="007C63DB">
        <w:rPr>
          <w:sz w:val="28"/>
          <w:szCs w:val="28"/>
        </w:rPr>
        <w:t>«Невельское дорожное ремонтно-строительное управление»</w:t>
      </w:r>
    </w:p>
    <w:p w:rsidR="007C63DB" w:rsidRPr="007C63DB" w:rsidRDefault="007C63DB" w:rsidP="007C63DB">
      <w:pPr>
        <w:ind w:firstLine="708"/>
        <w:rPr>
          <w:sz w:val="28"/>
          <w:szCs w:val="28"/>
        </w:rPr>
      </w:pPr>
    </w:p>
    <w:p w:rsidR="0097393B" w:rsidRDefault="007C63DB" w:rsidP="00C947CF">
      <w:pPr>
        <w:numPr>
          <w:ilvl w:val="0"/>
          <w:numId w:val="2"/>
        </w:numPr>
        <w:rPr>
          <w:sz w:val="28"/>
          <w:szCs w:val="28"/>
        </w:rPr>
      </w:pPr>
      <w:r w:rsidRPr="007C63DB">
        <w:rPr>
          <w:sz w:val="28"/>
          <w:szCs w:val="28"/>
        </w:rPr>
        <w:t xml:space="preserve">Предоставление услуг </w:t>
      </w:r>
      <w:r w:rsidR="0097393B">
        <w:rPr>
          <w:sz w:val="28"/>
          <w:szCs w:val="28"/>
        </w:rPr>
        <w:t>автотранспортом и спецтехникой с экипажем</w:t>
      </w:r>
      <w:r w:rsidRPr="007C63DB">
        <w:rPr>
          <w:sz w:val="28"/>
          <w:szCs w:val="28"/>
        </w:rPr>
        <w:t>:</w:t>
      </w:r>
    </w:p>
    <w:p w:rsidR="00C947CF" w:rsidRPr="007C63DB" w:rsidRDefault="00C947CF" w:rsidP="00C947CF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4374"/>
        <w:gridCol w:w="1911"/>
        <w:gridCol w:w="2309"/>
      </w:tblGrid>
      <w:tr w:rsidR="007C63DB" w:rsidRPr="007C63DB">
        <w:tc>
          <w:tcPr>
            <w:tcW w:w="817" w:type="dxa"/>
            <w:vMerge w:val="restart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C947CF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 xml:space="preserve">Наименование </w:t>
            </w:r>
            <w:r w:rsidR="00C947CF">
              <w:rPr>
                <w:sz w:val="28"/>
                <w:szCs w:val="28"/>
              </w:rPr>
              <w:t xml:space="preserve">техники </w:t>
            </w:r>
          </w:p>
          <w:p w:rsidR="007C63DB" w:rsidRPr="007C63DB" w:rsidRDefault="00C947CF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экипажем</w:t>
            </w:r>
          </w:p>
        </w:tc>
        <w:tc>
          <w:tcPr>
            <w:tcW w:w="4360" w:type="dxa"/>
            <w:gridSpan w:val="2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 xml:space="preserve">Стоимость 1 м/час работы </w:t>
            </w:r>
            <w:r w:rsidR="00C947CF">
              <w:rPr>
                <w:sz w:val="28"/>
                <w:szCs w:val="28"/>
              </w:rPr>
              <w:t>техники с экипажем</w:t>
            </w:r>
            <w:r w:rsidRPr="007C63DB">
              <w:rPr>
                <w:sz w:val="28"/>
                <w:szCs w:val="28"/>
              </w:rPr>
              <w:t xml:space="preserve"> с НДС (руб.)</w:t>
            </w:r>
          </w:p>
        </w:tc>
      </w:tr>
      <w:tr w:rsidR="007C63DB" w:rsidRPr="007C63DB">
        <w:tc>
          <w:tcPr>
            <w:tcW w:w="817" w:type="dxa"/>
            <w:vMerge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лето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зима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4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Снегоочиститель плужный ДМ-15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3896,69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4015,97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 xml:space="preserve">Роторная снегоуборочная машина </w:t>
            </w:r>
            <w:r w:rsidRPr="007C63DB">
              <w:rPr>
                <w:sz w:val="28"/>
                <w:szCs w:val="28"/>
                <w:lang w:val="en-US"/>
              </w:rPr>
              <w:t>HTR-</w:t>
            </w:r>
            <w:r w:rsidRPr="007C63DB">
              <w:rPr>
                <w:sz w:val="28"/>
                <w:szCs w:val="28"/>
              </w:rPr>
              <w:t>200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3699,52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Снегоочиститель роторный </w:t>
            </w:r>
            <w:r w:rsidRPr="007C63DB">
              <w:rPr>
                <w:sz w:val="28"/>
                <w:szCs w:val="28"/>
                <w:lang w:val="en-US"/>
              </w:rPr>
              <w:t>NR</w:t>
            </w:r>
            <w:r w:rsidRPr="007C63DB">
              <w:rPr>
                <w:sz w:val="28"/>
                <w:szCs w:val="28"/>
              </w:rPr>
              <w:t>-654</w:t>
            </w:r>
            <w:r w:rsidRPr="007C63DB">
              <w:rPr>
                <w:sz w:val="28"/>
                <w:szCs w:val="28"/>
                <w:lang w:val="en-US"/>
              </w:rPr>
              <w:t xml:space="preserve"> NIGATA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4637.93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Бульдозер </w:t>
            </w:r>
            <w:r w:rsidRPr="007C63DB">
              <w:rPr>
                <w:sz w:val="28"/>
                <w:szCs w:val="28"/>
                <w:lang w:val="en-US"/>
              </w:rPr>
              <w:t>SHANTUI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3194.25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3202.68</w:t>
            </w:r>
          </w:p>
        </w:tc>
      </w:tr>
      <w:tr w:rsidR="007C63DB" w:rsidRPr="007C63DB">
        <w:trPr>
          <w:trHeight w:val="134"/>
        </w:trPr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Трактор Т-150К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2469,47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2520,84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Трактор МТЗ-82Л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2171,75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2202,07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Трактор МТЗ-82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2149,74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2180,06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Автогрейдер </w:t>
            </w:r>
            <w:r w:rsidRPr="007C63DB">
              <w:rPr>
                <w:sz w:val="28"/>
                <w:szCs w:val="28"/>
                <w:lang w:val="en-US"/>
              </w:rPr>
              <w:t>GR-215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3617,79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3727,67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Автогрейдер ГС-18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4157,55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4170,74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Автогрейдер </w:t>
            </w:r>
            <w:r w:rsidRPr="007C63DB">
              <w:rPr>
                <w:sz w:val="28"/>
                <w:szCs w:val="28"/>
                <w:lang w:val="en-US"/>
              </w:rPr>
              <w:t>KOMATSU GB 405A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3663.95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3670.16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>Асфальтоукладчик</w:t>
            </w:r>
            <w:r w:rsidRPr="007C63DB">
              <w:rPr>
                <w:sz w:val="28"/>
                <w:szCs w:val="28"/>
                <w:lang w:val="en-US"/>
              </w:rPr>
              <w:t>MITSUBISHI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2400.55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-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Экскаватор ЕК-18,05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3497,02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3505,53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Экскаватор </w:t>
            </w:r>
            <w:r w:rsidRPr="007C63DB">
              <w:rPr>
                <w:sz w:val="28"/>
                <w:szCs w:val="28"/>
                <w:lang w:val="en-US"/>
              </w:rPr>
              <w:t>KOMATSUPW128UU-1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2682.24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2728.78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>Экскаватор</w:t>
            </w:r>
            <w:r w:rsidRPr="007C63DB">
              <w:rPr>
                <w:sz w:val="28"/>
                <w:szCs w:val="28"/>
                <w:lang w:val="en-US"/>
              </w:rPr>
              <w:t xml:space="preserve"> SUMITOMO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2083.01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2101.56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Погрузчик </w:t>
            </w:r>
            <w:r w:rsidRPr="007C63DB">
              <w:rPr>
                <w:sz w:val="28"/>
                <w:szCs w:val="28"/>
                <w:lang w:val="en-US"/>
              </w:rPr>
              <w:t>TCM L19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3643.78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3683.50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Каток </w:t>
            </w:r>
            <w:r w:rsidRPr="007C63DB">
              <w:rPr>
                <w:sz w:val="28"/>
                <w:szCs w:val="28"/>
                <w:lang w:val="en-US"/>
              </w:rPr>
              <w:t>SAKAI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2039.39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-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Комбинированная дорожная машина ЭД -405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3049,67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3126,12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Комбинированная дорожная машина МД-532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3037,03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3257,99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КАМАЗ-55111С №537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2685,30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2753,29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Ниссан Дизель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3033,15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3125,65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Автокран </w:t>
            </w:r>
            <w:r w:rsidRPr="007C63DB">
              <w:rPr>
                <w:sz w:val="28"/>
                <w:szCs w:val="28"/>
                <w:lang w:val="en-US"/>
              </w:rPr>
              <w:t>NISSAN HINO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276</w:t>
            </w:r>
            <w:r w:rsidRPr="007C63DB">
              <w:rPr>
                <w:sz w:val="28"/>
                <w:szCs w:val="28"/>
              </w:rPr>
              <w:t>7</w:t>
            </w:r>
            <w:r w:rsidRPr="007C63DB">
              <w:rPr>
                <w:sz w:val="28"/>
                <w:szCs w:val="28"/>
                <w:lang w:val="en-US"/>
              </w:rPr>
              <w:t>.</w:t>
            </w:r>
            <w:r w:rsidRPr="007C63DB">
              <w:rPr>
                <w:sz w:val="28"/>
                <w:szCs w:val="28"/>
              </w:rPr>
              <w:t>06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282</w:t>
            </w:r>
            <w:r w:rsidRPr="007C63DB">
              <w:rPr>
                <w:sz w:val="28"/>
                <w:szCs w:val="28"/>
              </w:rPr>
              <w:t>5</w:t>
            </w:r>
            <w:r w:rsidRPr="007C63DB">
              <w:rPr>
                <w:sz w:val="28"/>
                <w:szCs w:val="28"/>
                <w:lang w:val="en-US"/>
              </w:rPr>
              <w:t>.</w:t>
            </w:r>
            <w:r w:rsidRPr="007C63DB">
              <w:rPr>
                <w:sz w:val="28"/>
                <w:szCs w:val="28"/>
              </w:rPr>
              <w:t>92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 xml:space="preserve">Грузовой бортовой автомобиль </w:t>
            </w:r>
            <w:r w:rsidRPr="007C63DB">
              <w:rPr>
                <w:sz w:val="28"/>
                <w:szCs w:val="28"/>
                <w:lang w:val="en-US"/>
              </w:rPr>
              <w:t>TOYOTAHIACE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20</w:t>
            </w:r>
            <w:r w:rsidRPr="007C63DB">
              <w:rPr>
                <w:sz w:val="28"/>
                <w:szCs w:val="28"/>
              </w:rPr>
              <w:t>49</w:t>
            </w:r>
            <w:r w:rsidRPr="007C63DB">
              <w:rPr>
                <w:sz w:val="28"/>
                <w:szCs w:val="28"/>
                <w:lang w:val="en-US"/>
              </w:rPr>
              <w:t>.</w:t>
            </w:r>
            <w:r w:rsidRPr="007C63DB"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207</w:t>
            </w:r>
            <w:r w:rsidRPr="007C63DB">
              <w:rPr>
                <w:sz w:val="28"/>
                <w:szCs w:val="28"/>
              </w:rPr>
              <w:t>0</w:t>
            </w:r>
            <w:r w:rsidRPr="007C63DB">
              <w:rPr>
                <w:sz w:val="28"/>
                <w:szCs w:val="28"/>
                <w:lang w:val="en-US"/>
              </w:rPr>
              <w:t>.</w:t>
            </w:r>
            <w:r w:rsidRPr="007C63DB">
              <w:rPr>
                <w:sz w:val="28"/>
                <w:szCs w:val="28"/>
              </w:rPr>
              <w:t>62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</w:rPr>
              <w:t xml:space="preserve">Грузовой самосвал </w:t>
            </w:r>
            <w:r w:rsidRPr="007C63DB">
              <w:rPr>
                <w:sz w:val="28"/>
                <w:szCs w:val="28"/>
                <w:lang w:val="en-US"/>
              </w:rPr>
              <w:t>HINO RANGER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2406.</w:t>
            </w:r>
            <w:r w:rsidRPr="007C63DB"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C63DB">
              <w:rPr>
                <w:sz w:val="28"/>
                <w:szCs w:val="28"/>
                <w:lang w:val="en-US"/>
              </w:rPr>
              <w:t>2435.</w:t>
            </w:r>
            <w:r w:rsidRPr="007C63DB">
              <w:rPr>
                <w:sz w:val="28"/>
                <w:szCs w:val="28"/>
              </w:rPr>
              <w:t>3</w:t>
            </w:r>
            <w:r w:rsidRPr="007C63DB">
              <w:rPr>
                <w:sz w:val="28"/>
                <w:szCs w:val="28"/>
                <w:lang w:val="en-US"/>
              </w:rPr>
              <w:t>4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 xml:space="preserve">Грузовой самосвал </w:t>
            </w:r>
            <w:r w:rsidRPr="007C63DB">
              <w:rPr>
                <w:sz w:val="28"/>
                <w:szCs w:val="28"/>
                <w:lang w:val="en-US"/>
              </w:rPr>
              <w:t>MITSUBISHIFUSOK</w:t>
            </w:r>
            <w:r w:rsidRPr="007C63DB">
              <w:rPr>
                <w:sz w:val="28"/>
                <w:szCs w:val="28"/>
              </w:rPr>
              <w:t>711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303</w:t>
            </w:r>
            <w:r w:rsidRPr="007C63DB">
              <w:rPr>
                <w:sz w:val="28"/>
                <w:szCs w:val="28"/>
              </w:rPr>
              <w:t>6</w:t>
            </w:r>
            <w:r w:rsidRPr="007C63DB">
              <w:rPr>
                <w:sz w:val="28"/>
                <w:szCs w:val="28"/>
                <w:lang w:val="en-US"/>
              </w:rPr>
              <w:t>.</w:t>
            </w:r>
            <w:r w:rsidRPr="007C63DB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  <w:lang w:val="en-US"/>
              </w:rPr>
              <w:t>311</w:t>
            </w:r>
            <w:r w:rsidRPr="007C63DB">
              <w:rPr>
                <w:sz w:val="28"/>
                <w:szCs w:val="28"/>
              </w:rPr>
              <w:t>9</w:t>
            </w:r>
            <w:r w:rsidRPr="007C63DB">
              <w:rPr>
                <w:sz w:val="28"/>
                <w:szCs w:val="28"/>
                <w:lang w:val="en-US"/>
              </w:rPr>
              <w:t>.9</w:t>
            </w:r>
            <w:r w:rsidRPr="007C63DB">
              <w:rPr>
                <w:sz w:val="28"/>
                <w:szCs w:val="28"/>
              </w:rPr>
              <w:t>2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Грузовой самосвал КАМАЗ 65115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3245,49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3305,26</w:t>
            </w:r>
          </w:p>
        </w:tc>
      </w:tr>
      <w:tr w:rsidR="007C63DB" w:rsidRPr="007C63DB">
        <w:tc>
          <w:tcPr>
            <w:tcW w:w="81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Автоподъёмник</w:t>
            </w:r>
          </w:p>
        </w:tc>
        <w:tc>
          <w:tcPr>
            <w:tcW w:w="1967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2861,11</w:t>
            </w:r>
          </w:p>
        </w:tc>
        <w:tc>
          <w:tcPr>
            <w:tcW w:w="2393" w:type="dxa"/>
          </w:tcPr>
          <w:p w:rsidR="007C63DB" w:rsidRPr="007C63DB" w:rsidRDefault="007C63DB" w:rsidP="005E2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C63DB">
              <w:rPr>
                <w:sz w:val="28"/>
                <w:szCs w:val="28"/>
              </w:rPr>
              <w:t>2919,98</w:t>
            </w:r>
          </w:p>
        </w:tc>
      </w:tr>
    </w:tbl>
    <w:p w:rsidR="007C63DB" w:rsidRPr="007C63DB" w:rsidRDefault="007C63DB" w:rsidP="007C63DB">
      <w:pPr>
        <w:rPr>
          <w:sz w:val="28"/>
          <w:szCs w:val="28"/>
        </w:rPr>
      </w:pPr>
    </w:p>
    <w:p w:rsidR="007C63DB" w:rsidRPr="007C63DB" w:rsidRDefault="007C63DB" w:rsidP="007C63DB">
      <w:pPr>
        <w:rPr>
          <w:sz w:val="28"/>
          <w:szCs w:val="28"/>
        </w:rPr>
      </w:pPr>
      <w:r w:rsidRPr="007C63DB">
        <w:rPr>
          <w:sz w:val="28"/>
          <w:szCs w:val="28"/>
        </w:rPr>
        <w:tab/>
        <w:t>2. Стоимость 1 м3 песка из карьера «Чайкино» - 527,89 руб.</w:t>
      </w:r>
    </w:p>
    <w:p w:rsidR="007C63DB" w:rsidRPr="007C63DB" w:rsidRDefault="007C63DB" w:rsidP="007C63DB">
      <w:pPr>
        <w:rPr>
          <w:sz w:val="28"/>
          <w:szCs w:val="28"/>
        </w:rPr>
      </w:pPr>
      <w:r w:rsidRPr="007C63DB">
        <w:rPr>
          <w:sz w:val="28"/>
          <w:szCs w:val="28"/>
        </w:rPr>
        <w:tab/>
        <w:t>3. Стоимость 1 м3 скального грунта из карьера «Колхозное» - 432,80 руб.</w:t>
      </w: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 w:rsidP="007C63DB">
      <w:pPr>
        <w:jc w:val="both"/>
        <w:rPr>
          <w:sz w:val="28"/>
          <w:szCs w:val="28"/>
        </w:rPr>
      </w:pPr>
    </w:p>
    <w:p w:rsidR="007C63DB" w:rsidRPr="007C63DB" w:rsidRDefault="007C63DB">
      <w:pPr>
        <w:rPr>
          <w:sz w:val="28"/>
          <w:szCs w:val="28"/>
        </w:rPr>
      </w:pPr>
    </w:p>
    <w:sectPr w:rsidR="007C63DB" w:rsidRPr="007C63D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23" w:rsidRDefault="00C24E23">
      <w:r>
        <w:separator/>
      </w:r>
    </w:p>
  </w:endnote>
  <w:endnote w:type="continuationSeparator" w:id="0">
    <w:p w:rsidR="00C24E23" w:rsidRDefault="00C2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23" w:rsidRDefault="00C24E23">
      <w:r>
        <w:separator/>
      </w:r>
    </w:p>
  </w:footnote>
  <w:footnote w:type="continuationSeparator" w:id="0">
    <w:p w:rsidR="00C24E23" w:rsidRDefault="00C2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0A5F"/>
    <w:multiLevelType w:val="multilevel"/>
    <w:tmpl w:val="5E5665C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" w15:restartNumberingAfterBreak="0">
    <w:nsid w:val="6A5A3F3A"/>
    <w:multiLevelType w:val="hybridMultilevel"/>
    <w:tmpl w:val="F3AA5F98"/>
    <w:lvl w:ilvl="0" w:tplc="2C66A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13'}"/>
    <w:docVar w:name="attr1#Наименование" w:val="VARCHAR#Об установлении тарифов на услуги, оказываемые муниципальным унитарным предприятием &quot;Невельское дорожное ремонтно-строительное управление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11'}"/>
    <w:docVar w:name="attr5#Бланк" w:val="OID_TYPE#"/>
    <w:docVar w:name="attr6#Номер документа" w:val="VARCHAR#469"/>
    <w:docVar w:name="attr7#Дата подписания" w:val="DATE#{d '2016-04-11'}"/>
    <w:docVar w:name="ESED_ActEdition" w:val="3"/>
    <w:docVar w:name="ESED_AutorEdition" w:val="Батракова Наталья Михайловна"/>
    <w:docVar w:name="ESED_Edition" w:val="3"/>
    <w:docVar w:name="ESED_IDnum" w:val="22/2016-773"/>
    <w:docVar w:name="ESED_Lock" w:val="1"/>
    <w:docVar w:name="SPD_Annotation" w:val="N 469 от 11.04.2016 22/2016-773(3)#Об установлении тарифов на услуги, оказываемые муниципальным унитарным предприятием &quot;Невельское дорожное ремонтно-строительное управление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3.04.2016"/>
    <w:docVar w:name="SPD_AreaName" w:val="Документ (ЕСЭД)"/>
    <w:docVar w:name="SPD_hostURL" w:val="storm"/>
    <w:docVar w:name="SPD_NumDoc" w:val="620292538"/>
    <w:docVar w:name="SPD_vDir" w:val="spd"/>
  </w:docVars>
  <w:rsids>
    <w:rsidRoot w:val="007C63DB"/>
    <w:rsid w:val="00504941"/>
    <w:rsid w:val="005E23E9"/>
    <w:rsid w:val="007C63DB"/>
    <w:rsid w:val="0097393B"/>
    <w:rsid w:val="00C24E23"/>
    <w:rsid w:val="00C947CF"/>
    <w:rsid w:val="00CD2D8B"/>
    <w:rsid w:val="00D7150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0D9CA-0E17-405A-B50F-8BDD756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D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3D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63D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C6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C6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C63D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0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2685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2016-04-22T04:58:00Z</cp:lastPrinted>
  <dcterms:created xsi:type="dcterms:W3CDTF">2025-01-29T23:19:00Z</dcterms:created>
  <dcterms:modified xsi:type="dcterms:W3CDTF">2025-01-29T23:19:00Z</dcterms:modified>
</cp:coreProperties>
</file>