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B03" w:rsidRDefault="0001543D" w:rsidP="00040B03">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0B03" w:rsidRDefault="00040B03" w:rsidP="00040B03">
      <w:pPr>
        <w:jc w:val="center"/>
        <w:rPr>
          <w:lang w:val="en-US"/>
        </w:rPr>
      </w:pPr>
    </w:p>
    <w:p w:rsidR="00040B03" w:rsidRDefault="00040B03" w:rsidP="00040B03">
      <w:pPr>
        <w:jc w:val="center"/>
        <w:rPr>
          <w:lang w:val="en-US"/>
        </w:rPr>
      </w:pPr>
    </w:p>
    <w:p w:rsidR="00040B03" w:rsidRDefault="00040B03" w:rsidP="00040B03">
      <w:pPr>
        <w:jc w:val="center"/>
        <w:rPr>
          <w:lang w:val="en-US"/>
        </w:rPr>
      </w:pPr>
    </w:p>
    <w:p w:rsidR="00040B03" w:rsidRDefault="00040B03" w:rsidP="00040B03">
      <w:pPr>
        <w:jc w:val="center"/>
        <w:rPr>
          <w:lang w:val="en-US"/>
        </w:rPr>
      </w:pPr>
    </w:p>
    <w:p w:rsidR="00040B03" w:rsidRDefault="00040B03" w:rsidP="00040B03">
      <w:pPr>
        <w:jc w:val="center"/>
      </w:pPr>
    </w:p>
    <w:tbl>
      <w:tblPr>
        <w:tblW w:w="9242" w:type="dxa"/>
        <w:tblLayout w:type="fixed"/>
        <w:tblCellMar>
          <w:left w:w="28" w:type="dxa"/>
          <w:right w:w="28" w:type="dxa"/>
        </w:tblCellMar>
        <w:tblLook w:val="0000" w:firstRow="0" w:lastRow="0" w:firstColumn="0" w:lastColumn="0" w:noHBand="0" w:noVBand="0"/>
      </w:tblPr>
      <w:tblGrid>
        <w:gridCol w:w="4139"/>
        <w:gridCol w:w="5103"/>
      </w:tblGrid>
      <w:tr w:rsidR="00040B03">
        <w:tblPrEx>
          <w:tblCellMar>
            <w:top w:w="0" w:type="dxa"/>
            <w:bottom w:w="0" w:type="dxa"/>
          </w:tblCellMar>
        </w:tblPrEx>
        <w:trPr>
          <w:cantSplit/>
          <w:trHeight w:hRule="exact" w:val="1120"/>
        </w:trPr>
        <w:tc>
          <w:tcPr>
            <w:tcW w:w="9242" w:type="dxa"/>
            <w:gridSpan w:val="2"/>
          </w:tcPr>
          <w:p w:rsidR="00040B03" w:rsidRDefault="00040B03" w:rsidP="00205FA6">
            <w:pPr>
              <w:pStyle w:val="7"/>
            </w:pPr>
            <w:r>
              <w:t>ПОСТАНОВЛЕНИЕ</w:t>
            </w:r>
          </w:p>
          <w:p w:rsidR="00040B03" w:rsidRDefault="00040B03" w:rsidP="00205FA6">
            <w:pPr>
              <w:pStyle w:val="6"/>
              <w:rPr>
                <w:b w:val="0"/>
                <w:bCs w:val="0"/>
              </w:rPr>
            </w:pPr>
            <w:r>
              <w:rPr>
                <w:b w:val="0"/>
                <w:bCs w:val="0"/>
              </w:rPr>
              <w:t>АДМИНИСТРАЦИИ НевельскОГО ГОРОДСКОГО ОКРУГА</w:t>
            </w:r>
          </w:p>
        </w:tc>
      </w:tr>
      <w:tr w:rsidR="00040B03">
        <w:tblPrEx>
          <w:tblCellMar>
            <w:top w:w="0" w:type="dxa"/>
            <w:bottom w:w="0" w:type="dxa"/>
          </w:tblCellMar>
        </w:tblPrEx>
        <w:trPr>
          <w:cantSplit/>
          <w:trHeight w:hRule="exact" w:val="580"/>
        </w:trPr>
        <w:tc>
          <w:tcPr>
            <w:tcW w:w="9242" w:type="dxa"/>
            <w:gridSpan w:val="2"/>
          </w:tcPr>
          <w:p w:rsidR="00040B03" w:rsidRDefault="0001543D" w:rsidP="00205FA6">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B03" w:rsidRDefault="00F53142" w:rsidP="00040B03">
                                  <w:r>
                                    <w:t>492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040B03" w:rsidRDefault="00F53142" w:rsidP="00040B03">
                            <w:r>
                              <w:t>492</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B03" w:rsidRDefault="00F53142" w:rsidP="00040B03">
                                  <w:r>
                                    <w:t>13.04.2016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040B03" w:rsidRDefault="00F53142" w:rsidP="00040B03">
                            <w:r>
                              <w:t>13.04.2016</w:t>
                            </w:r>
                          </w:p>
                        </w:txbxContent>
                      </v:textbox>
                    </v:rect>
                  </w:pict>
                </mc:Fallback>
              </mc:AlternateContent>
            </w:r>
            <w:r w:rsidR="00040B03">
              <w:rPr>
                <w:rFonts w:ascii="Courier New" w:hAnsi="Courier New" w:cs="Courier New"/>
              </w:rPr>
              <w:t>от              №</w:t>
            </w:r>
          </w:p>
          <w:p w:rsidR="00040B03" w:rsidRDefault="00040B03" w:rsidP="00205FA6">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040B03">
        <w:tblPrEx>
          <w:tblCellMar>
            <w:top w:w="0" w:type="dxa"/>
            <w:bottom w:w="0" w:type="dxa"/>
          </w:tblCellMar>
        </w:tblPrEx>
        <w:trPr>
          <w:trHeight w:hRule="exact" w:val="1720"/>
        </w:trPr>
        <w:tc>
          <w:tcPr>
            <w:tcW w:w="4139" w:type="dxa"/>
          </w:tcPr>
          <w:p w:rsidR="00040B03" w:rsidRDefault="00040B03" w:rsidP="00205FA6">
            <w:pPr>
              <w:spacing w:after="240"/>
              <w:jc w:val="center"/>
            </w:pPr>
          </w:p>
        </w:tc>
        <w:tc>
          <w:tcPr>
            <w:tcW w:w="5103" w:type="dxa"/>
          </w:tcPr>
          <w:p w:rsidR="00040B03" w:rsidRDefault="00040B03" w:rsidP="00205FA6">
            <w:pPr>
              <w:spacing w:after="240"/>
              <w:ind w:left="539"/>
              <w:jc w:val="center"/>
            </w:pPr>
          </w:p>
        </w:tc>
      </w:tr>
      <w:tr w:rsidR="00040B03" w:rsidRPr="00040B03">
        <w:tblPrEx>
          <w:tblCellMar>
            <w:top w:w="0" w:type="dxa"/>
            <w:bottom w:w="0" w:type="dxa"/>
          </w:tblCellMar>
        </w:tblPrEx>
        <w:trPr>
          <w:trHeight w:val="1020"/>
        </w:trPr>
        <w:tc>
          <w:tcPr>
            <w:tcW w:w="4139" w:type="dxa"/>
          </w:tcPr>
          <w:p w:rsidR="00040B03" w:rsidRPr="00040B03" w:rsidRDefault="00040B03" w:rsidP="00040B03">
            <w:pPr>
              <w:jc w:val="both"/>
              <w:rPr>
                <w:sz w:val="28"/>
                <w:szCs w:val="28"/>
              </w:rPr>
            </w:pPr>
            <w:r w:rsidRPr="00040B03">
              <w:rPr>
                <w:sz w:val="28"/>
                <w:szCs w:val="28"/>
              </w:rPr>
              <w:t>О подготовке проекта о внесении изменений в Правила землепользования и застройки муниципального образования «Невельский городской округ»</w:t>
            </w:r>
          </w:p>
          <w:p w:rsidR="00040B03" w:rsidRPr="00040B03" w:rsidRDefault="00040B03" w:rsidP="00040B03">
            <w:pPr>
              <w:pStyle w:val="a3"/>
              <w:jc w:val="both"/>
              <w:rPr>
                <w:sz w:val="28"/>
                <w:szCs w:val="28"/>
              </w:rPr>
            </w:pPr>
          </w:p>
        </w:tc>
        <w:tc>
          <w:tcPr>
            <w:tcW w:w="5103" w:type="dxa"/>
          </w:tcPr>
          <w:p w:rsidR="00040B03" w:rsidRPr="00040B03" w:rsidRDefault="00040B03" w:rsidP="00040B03">
            <w:pPr>
              <w:ind w:left="539"/>
              <w:jc w:val="both"/>
              <w:rPr>
                <w:sz w:val="28"/>
                <w:szCs w:val="28"/>
              </w:rPr>
            </w:pPr>
          </w:p>
        </w:tc>
      </w:tr>
      <w:tr w:rsidR="00040B03" w:rsidRPr="00040B03">
        <w:tblPrEx>
          <w:tblCellMar>
            <w:top w:w="0" w:type="dxa"/>
            <w:bottom w:w="0" w:type="dxa"/>
          </w:tblCellMar>
        </w:tblPrEx>
        <w:trPr>
          <w:cantSplit/>
          <w:trHeight w:val="480"/>
        </w:trPr>
        <w:tc>
          <w:tcPr>
            <w:tcW w:w="9242" w:type="dxa"/>
            <w:gridSpan w:val="2"/>
          </w:tcPr>
          <w:p w:rsidR="00040B03" w:rsidRPr="00040B03" w:rsidRDefault="00040B03" w:rsidP="00040B03">
            <w:pPr>
              <w:spacing w:after="240"/>
              <w:jc w:val="both"/>
              <w:rPr>
                <w:sz w:val="28"/>
                <w:szCs w:val="28"/>
              </w:rPr>
            </w:pPr>
          </w:p>
        </w:tc>
      </w:tr>
    </w:tbl>
    <w:p w:rsidR="00040B03" w:rsidRPr="00040B03" w:rsidRDefault="00040B03" w:rsidP="00040B03">
      <w:pPr>
        <w:ind w:firstLine="708"/>
        <w:jc w:val="both"/>
        <w:rPr>
          <w:sz w:val="28"/>
          <w:szCs w:val="28"/>
        </w:rPr>
      </w:pPr>
      <w:r w:rsidRPr="00040B03">
        <w:rPr>
          <w:sz w:val="28"/>
          <w:szCs w:val="28"/>
        </w:rPr>
        <w:t xml:space="preserve">В соответствии со статьями 31, 32, 33 Градостроительного кодекса Российской Федерации, статьями 16, 46 Федерального закона от 06.10.2003 № 131 - ФЗ «Об общих принципах организации местного самоуправления в Российской федерации», Решением Собрания Невельского городского округа № 118 от 23.12.2010 г. «Об утверждении Правил землепользования и застройки муниципального образования «Невельский городской округ», руководствуясь </w:t>
      </w:r>
      <w:r>
        <w:rPr>
          <w:sz w:val="28"/>
          <w:szCs w:val="28"/>
        </w:rPr>
        <w:t xml:space="preserve">ст. </w:t>
      </w:r>
      <w:r w:rsidRPr="00040B03">
        <w:rPr>
          <w:sz w:val="28"/>
          <w:szCs w:val="28"/>
        </w:rPr>
        <w:t>ст. 20, 44, 45 Устава муниципального образования «Невельский городской округ», администрация Невельского городского округа</w:t>
      </w:r>
    </w:p>
    <w:p w:rsidR="00040B03" w:rsidRPr="00040B03" w:rsidRDefault="00040B03" w:rsidP="00040B03">
      <w:pPr>
        <w:ind w:firstLine="708"/>
        <w:jc w:val="both"/>
        <w:rPr>
          <w:sz w:val="28"/>
          <w:szCs w:val="28"/>
        </w:rPr>
      </w:pPr>
    </w:p>
    <w:p w:rsidR="00040B03" w:rsidRPr="00040B03" w:rsidRDefault="00040B03" w:rsidP="00040B03">
      <w:pPr>
        <w:jc w:val="both"/>
        <w:rPr>
          <w:sz w:val="28"/>
          <w:szCs w:val="28"/>
        </w:rPr>
      </w:pPr>
      <w:r w:rsidRPr="00040B03">
        <w:rPr>
          <w:sz w:val="28"/>
          <w:szCs w:val="28"/>
        </w:rPr>
        <w:t>ПОСТАНОВЛЕТ:</w:t>
      </w:r>
    </w:p>
    <w:p w:rsidR="00040B03" w:rsidRPr="00040B03" w:rsidRDefault="00040B03" w:rsidP="00040B03">
      <w:pPr>
        <w:ind w:firstLine="708"/>
        <w:jc w:val="both"/>
        <w:rPr>
          <w:sz w:val="28"/>
          <w:szCs w:val="28"/>
        </w:rPr>
      </w:pPr>
    </w:p>
    <w:p w:rsidR="00040B03" w:rsidRPr="00040B03" w:rsidRDefault="00040B03" w:rsidP="00040B03">
      <w:pPr>
        <w:ind w:firstLine="708"/>
        <w:jc w:val="both"/>
        <w:rPr>
          <w:sz w:val="28"/>
          <w:szCs w:val="28"/>
        </w:rPr>
      </w:pPr>
      <w:r>
        <w:rPr>
          <w:sz w:val="28"/>
          <w:szCs w:val="28"/>
        </w:rPr>
        <w:t>1.</w:t>
      </w:r>
      <w:r w:rsidRPr="00040B03">
        <w:rPr>
          <w:sz w:val="28"/>
          <w:szCs w:val="28"/>
        </w:rPr>
        <w:t>Утвердить состав Комиссии по подготовке Правил землепользования и застройки муниципального образования «Невельский городской округ» (</w:t>
      </w:r>
      <w:r>
        <w:rPr>
          <w:sz w:val="28"/>
          <w:szCs w:val="28"/>
        </w:rPr>
        <w:t>прилагается).</w:t>
      </w:r>
    </w:p>
    <w:p w:rsidR="00040B03" w:rsidRPr="00040B03" w:rsidRDefault="00040B03" w:rsidP="00040B03">
      <w:pPr>
        <w:tabs>
          <w:tab w:val="left" w:pos="720"/>
        </w:tabs>
        <w:jc w:val="both"/>
        <w:rPr>
          <w:sz w:val="28"/>
          <w:szCs w:val="28"/>
        </w:rPr>
      </w:pPr>
      <w:r>
        <w:rPr>
          <w:sz w:val="28"/>
          <w:szCs w:val="28"/>
        </w:rPr>
        <w:tab/>
        <w:t>2.</w:t>
      </w:r>
      <w:r w:rsidRPr="00040B03">
        <w:rPr>
          <w:sz w:val="28"/>
          <w:szCs w:val="28"/>
        </w:rPr>
        <w:t>Утвердить порядок направления в Комиссию по подготовке Правил землепользования и застройки муниципального образования «Невельский городской округ» предложений и замечаний заинтересованных лиц по проекту внесения изменений в Правила землепользова</w:t>
      </w:r>
      <w:r>
        <w:rPr>
          <w:sz w:val="28"/>
          <w:szCs w:val="28"/>
        </w:rPr>
        <w:t>ния и застройки (прилагается).</w:t>
      </w:r>
    </w:p>
    <w:p w:rsidR="00040B03" w:rsidRPr="00040B03" w:rsidRDefault="00040B03" w:rsidP="00040B03">
      <w:pPr>
        <w:ind w:firstLine="708"/>
        <w:jc w:val="both"/>
        <w:rPr>
          <w:sz w:val="28"/>
          <w:szCs w:val="28"/>
        </w:rPr>
      </w:pPr>
      <w:r w:rsidRPr="00040B03">
        <w:rPr>
          <w:sz w:val="28"/>
          <w:szCs w:val="28"/>
        </w:rPr>
        <w:t xml:space="preserve">3.Утвердить порядок деятельности Комиссии по подготовке Правил землепользования и застройки муниципального образования «Невельский городской округ» </w:t>
      </w:r>
      <w:r>
        <w:rPr>
          <w:sz w:val="28"/>
          <w:szCs w:val="28"/>
        </w:rPr>
        <w:t>(прилагается).</w:t>
      </w:r>
    </w:p>
    <w:p w:rsidR="00040B03" w:rsidRPr="00040B03" w:rsidRDefault="00040B03" w:rsidP="00040B03">
      <w:pPr>
        <w:ind w:firstLine="708"/>
        <w:jc w:val="both"/>
        <w:rPr>
          <w:sz w:val="28"/>
          <w:szCs w:val="28"/>
        </w:rPr>
      </w:pPr>
      <w:r w:rsidRPr="00040B03">
        <w:rPr>
          <w:sz w:val="28"/>
          <w:szCs w:val="28"/>
        </w:rPr>
        <w:lastRenderedPageBreak/>
        <w:t xml:space="preserve">4.Комиссии по подготовке Правил землепользования и застройки в срок </w:t>
      </w:r>
      <w:r w:rsidRPr="00040B03">
        <w:rPr>
          <w:b/>
          <w:bCs/>
          <w:sz w:val="28"/>
          <w:szCs w:val="28"/>
        </w:rPr>
        <w:t>до 20.04.2016 г.</w:t>
      </w:r>
      <w:r w:rsidRPr="00040B03">
        <w:rPr>
          <w:sz w:val="28"/>
          <w:szCs w:val="28"/>
        </w:rPr>
        <w:t xml:space="preserve"> подготовить проект о внесении изменений в Правила землепользования в части  </w:t>
      </w:r>
      <w:r w:rsidRPr="00040B03">
        <w:rPr>
          <w:color w:val="212121"/>
          <w:sz w:val="28"/>
          <w:szCs w:val="28"/>
          <w:shd w:val="clear" w:color="auto" w:fill="FFFFFF"/>
        </w:rPr>
        <w:t>изменения границ территориальной зоны Ж-3 – зона застройки индивидуальными жилыми домами (уменьшение) и установить территориальную зону «Объекты придорожного сервиса», расположенную в границах территории по адресу: Сахалинская область, Невельский городской округ,  с. Горнозаводск, по ул. Морская,  с кадастровым номером 65:06:0000005:283 площадью 2000 кв. м.</w:t>
      </w:r>
      <w:r w:rsidRPr="00040B03">
        <w:rPr>
          <w:sz w:val="28"/>
          <w:szCs w:val="28"/>
        </w:rPr>
        <w:t xml:space="preserve">  </w:t>
      </w:r>
    </w:p>
    <w:p w:rsidR="00040B03" w:rsidRPr="00040B03" w:rsidRDefault="00040B03" w:rsidP="00040B03">
      <w:pPr>
        <w:ind w:firstLine="708"/>
        <w:jc w:val="both"/>
        <w:rPr>
          <w:sz w:val="28"/>
          <w:szCs w:val="28"/>
        </w:rPr>
      </w:pPr>
      <w:r w:rsidRPr="00040B03">
        <w:rPr>
          <w:sz w:val="28"/>
          <w:szCs w:val="28"/>
        </w:rPr>
        <w:t>5</w:t>
      </w:r>
      <w:r>
        <w:rPr>
          <w:sz w:val="28"/>
          <w:szCs w:val="28"/>
        </w:rPr>
        <w:t>.</w:t>
      </w:r>
      <w:r w:rsidRPr="00040B03">
        <w:rPr>
          <w:sz w:val="28"/>
          <w:szCs w:val="28"/>
        </w:rPr>
        <w:t>Установить, что разработка проекта внесения изменений  в Правила землепользования и застройки муниципального образования «Невельский городской округ» выполняется в один этап.</w:t>
      </w:r>
    </w:p>
    <w:p w:rsidR="00040B03" w:rsidRPr="00040B03" w:rsidRDefault="00040B03" w:rsidP="00040B03">
      <w:pPr>
        <w:pStyle w:val="2"/>
        <w:spacing w:after="0"/>
        <w:ind w:left="0" w:firstLine="708"/>
      </w:pPr>
      <w:r>
        <w:t>6.Признать утратившими силу постановления администрации Невельского городского округа:</w:t>
      </w:r>
    </w:p>
    <w:p w:rsidR="00040B03" w:rsidRPr="00040B03" w:rsidRDefault="00040B03" w:rsidP="00040B03">
      <w:pPr>
        <w:pStyle w:val="2"/>
        <w:spacing w:after="0"/>
        <w:ind w:left="0" w:firstLine="708"/>
      </w:pPr>
      <w:r>
        <w:t>-</w:t>
      </w:r>
      <w:r w:rsidRPr="00040B03">
        <w:t xml:space="preserve"> от 01.10.2010 г. № 372 «О создании комиссии по подготовке правил землепользования и застройки муниципального образования «Невельский городской округ»;</w:t>
      </w:r>
    </w:p>
    <w:p w:rsidR="00040B03" w:rsidRPr="00040B03" w:rsidRDefault="00040B03" w:rsidP="00040B03">
      <w:pPr>
        <w:pStyle w:val="2"/>
        <w:spacing w:after="0"/>
        <w:ind w:left="0" w:firstLine="708"/>
      </w:pPr>
      <w:r>
        <w:t>-</w:t>
      </w:r>
      <w:r w:rsidRPr="00040B03">
        <w:t xml:space="preserve"> от 20.12.2011 г. № 1721 «О внесении изменений и дополнений в постановление администрации Невельского городского округа от 01.10.2010 г. № 372 «О создании комиссии по подготовке правил землепользования и застройки муниципального образования «Невельский городской округ»;</w:t>
      </w:r>
    </w:p>
    <w:p w:rsidR="00040B03" w:rsidRPr="00040B03" w:rsidRDefault="00040B03" w:rsidP="00040B03">
      <w:pPr>
        <w:pStyle w:val="2"/>
        <w:spacing w:after="0"/>
        <w:ind w:left="0" w:firstLine="708"/>
      </w:pPr>
      <w:r w:rsidRPr="00040B03">
        <w:t>- от 15.03.2011 г. № 279 «О внесении изменений в состав комиссии по подготовке правил землепользования и застройки муниципального образования «Невельский городской округ»;</w:t>
      </w:r>
    </w:p>
    <w:p w:rsidR="00040B03" w:rsidRPr="00040B03" w:rsidRDefault="00040B03" w:rsidP="00040B03">
      <w:pPr>
        <w:pStyle w:val="2"/>
        <w:spacing w:after="0"/>
        <w:ind w:left="0" w:firstLine="708"/>
      </w:pPr>
      <w:r w:rsidRPr="00040B03">
        <w:t>-</w:t>
      </w:r>
      <w:r>
        <w:t xml:space="preserve"> </w:t>
      </w:r>
      <w:r w:rsidRPr="00040B03">
        <w:t xml:space="preserve">от 13.11.2012 г. № 1478 «О внесении изменений в постановление администрации Невельского городского округа от 20.12.2011 г. № 1721 «О внесении изменений и дополнений в постановление администрации Невельского городского округа от 01.10.2010 г. № 372 «О создании комиссии по подготовке правил землепользования и застройки муниципального образования «Невельский городской округ».   </w:t>
      </w:r>
    </w:p>
    <w:p w:rsidR="00040B03" w:rsidRPr="00040B03" w:rsidRDefault="00040B03" w:rsidP="00040B03">
      <w:pPr>
        <w:pStyle w:val="2"/>
        <w:spacing w:after="0"/>
        <w:ind w:left="0" w:firstLine="708"/>
      </w:pPr>
      <w:r w:rsidRPr="00040B03">
        <w:t xml:space="preserve">7.Настоящее постановление опубликовать в газете «Невельские новости» и разместить на </w:t>
      </w:r>
      <w:r>
        <w:t xml:space="preserve">официальном </w:t>
      </w:r>
      <w:r w:rsidRPr="00040B03">
        <w:t>сайте администрации  Невельского городского округа.</w:t>
      </w:r>
    </w:p>
    <w:p w:rsidR="00040B03" w:rsidRPr="00040B03" w:rsidRDefault="00040B03" w:rsidP="00040B03">
      <w:pPr>
        <w:pStyle w:val="2"/>
        <w:spacing w:after="0"/>
        <w:ind w:left="0" w:firstLine="708"/>
      </w:pPr>
      <w:r w:rsidRPr="00040B03">
        <w:t>8.</w:t>
      </w:r>
      <w:r>
        <w:t>Настоящее</w:t>
      </w:r>
      <w:r w:rsidRPr="00040B03">
        <w:t xml:space="preserve"> постановление вступает в силу с момента его подписания.</w:t>
      </w:r>
    </w:p>
    <w:p w:rsidR="00040B03" w:rsidRPr="00040B03" w:rsidRDefault="00040B03" w:rsidP="00040B03">
      <w:pPr>
        <w:ind w:firstLine="708"/>
        <w:jc w:val="both"/>
        <w:rPr>
          <w:sz w:val="28"/>
          <w:szCs w:val="28"/>
        </w:rPr>
      </w:pPr>
      <w:r w:rsidRPr="00040B03">
        <w:rPr>
          <w:sz w:val="28"/>
          <w:szCs w:val="28"/>
        </w:rPr>
        <w:t xml:space="preserve">9.Контроль за исполнением </w:t>
      </w:r>
      <w:r>
        <w:rPr>
          <w:sz w:val="28"/>
          <w:szCs w:val="28"/>
        </w:rPr>
        <w:t>настоящего</w:t>
      </w:r>
      <w:r w:rsidRPr="00040B03">
        <w:rPr>
          <w:sz w:val="28"/>
          <w:szCs w:val="28"/>
        </w:rPr>
        <w:t xml:space="preserve"> постановления возложить на первого вице-мэра </w:t>
      </w:r>
      <w:r>
        <w:rPr>
          <w:sz w:val="28"/>
          <w:szCs w:val="28"/>
        </w:rPr>
        <w:t>Невельского городского округа (</w:t>
      </w:r>
      <w:r w:rsidRPr="00040B03">
        <w:rPr>
          <w:sz w:val="28"/>
          <w:szCs w:val="28"/>
        </w:rPr>
        <w:t>Пан</w:t>
      </w:r>
      <w:r>
        <w:rPr>
          <w:sz w:val="28"/>
          <w:szCs w:val="28"/>
        </w:rPr>
        <w:t xml:space="preserve"> В.Ч.</w:t>
      </w:r>
      <w:r w:rsidRPr="00040B03">
        <w:rPr>
          <w:sz w:val="28"/>
          <w:szCs w:val="28"/>
        </w:rPr>
        <w:t>), главного архитектора г. Невель</w:t>
      </w:r>
      <w:r>
        <w:rPr>
          <w:sz w:val="28"/>
          <w:szCs w:val="28"/>
        </w:rPr>
        <w:t>ска и Невельского района (</w:t>
      </w:r>
      <w:r w:rsidRPr="00040B03">
        <w:rPr>
          <w:sz w:val="28"/>
          <w:szCs w:val="28"/>
        </w:rPr>
        <w:t>Горнов</w:t>
      </w:r>
      <w:r>
        <w:rPr>
          <w:sz w:val="28"/>
          <w:szCs w:val="28"/>
        </w:rPr>
        <w:t xml:space="preserve"> А.П.</w:t>
      </w:r>
      <w:r w:rsidRPr="00040B03">
        <w:rPr>
          <w:sz w:val="28"/>
          <w:szCs w:val="28"/>
        </w:rPr>
        <w:t xml:space="preserve">). </w:t>
      </w:r>
    </w:p>
    <w:p w:rsidR="00040B03" w:rsidRPr="00040B03" w:rsidRDefault="00040B03" w:rsidP="00040B03">
      <w:pPr>
        <w:pStyle w:val="2"/>
        <w:spacing w:after="0"/>
        <w:ind w:left="0" w:firstLine="0"/>
      </w:pPr>
    </w:p>
    <w:p w:rsidR="00040B03" w:rsidRPr="00040B03" w:rsidRDefault="00040B03" w:rsidP="00040B03">
      <w:pPr>
        <w:jc w:val="both"/>
        <w:rPr>
          <w:sz w:val="28"/>
          <w:szCs w:val="28"/>
        </w:rPr>
      </w:pPr>
    </w:p>
    <w:p w:rsidR="00040B03" w:rsidRPr="00040B03" w:rsidRDefault="00040B03" w:rsidP="00040B03">
      <w:pPr>
        <w:jc w:val="both"/>
        <w:rPr>
          <w:sz w:val="28"/>
          <w:szCs w:val="28"/>
        </w:rPr>
      </w:pPr>
    </w:p>
    <w:p w:rsidR="00040B03" w:rsidRPr="00040B03" w:rsidRDefault="00040B03" w:rsidP="00040B03">
      <w:pPr>
        <w:tabs>
          <w:tab w:val="left" w:pos="8100"/>
        </w:tabs>
        <w:jc w:val="both"/>
        <w:rPr>
          <w:sz w:val="28"/>
          <w:szCs w:val="28"/>
        </w:rPr>
      </w:pPr>
      <w:r w:rsidRPr="00040B03">
        <w:rPr>
          <w:sz w:val="28"/>
          <w:szCs w:val="28"/>
        </w:rPr>
        <w:t xml:space="preserve">Мэр Невельского городского округа </w:t>
      </w:r>
      <w:r>
        <w:rPr>
          <w:sz w:val="28"/>
          <w:szCs w:val="28"/>
        </w:rPr>
        <w:t xml:space="preserve">                                                </w:t>
      </w:r>
      <w:r w:rsidRPr="00040B03">
        <w:rPr>
          <w:sz w:val="28"/>
          <w:szCs w:val="28"/>
        </w:rPr>
        <w:t>В. Н. Пак</w:t>
      </w:r>
    </w:p>
    <w:p w:rsidR="00040B03" w:rsidRDefault="00040B03"/>
    <w:p w:rsidR="00A744B5" w:rsidRDefault="00A744B5"/>
    <w:p w:rsidR="00A744B5" w:rsidRDefault="00A744B5"/>
    <w:p w:rsidR="00A744B5" w:rsidRDefault="00A744B5"/>
    <w:p w:rsidR="00A744B5" w:rsidRDefault="00A744B5"/>
    <w:p w:rsidR="00A744B5" w:rsidRPr="00A744B5" w:rsidRDefault="00A744B5" w:rsidP="00A744B5">
      <w:pPr>
        <w:tabs>
          <w:tab w:val="left" w:pos="6480"/>
        </w:tabs>
        <w:ind w:firstLine="708"/>
        <w:jc w:val="right"/>
        <w:rPr>
          <w:sz w:val="28"/>
          <w:szCs w:val="28"/>
        </w:rPr>
      </w:pPr>
      <w:r>
        <w:rPr>
          <w:sz w:val="28"/>
          <w:szCs w:val="28"/>
        </w:rPr>
        <w:t>УТВЕРЖДЕН</w:t>
      </w:r>
    </w:p>
    <w:p w:rsidR="00A744B5" w:rsidRDefault="00A744B5" w:rsidP="00A744B5">
      <w:pPr>
        <w:tabs>
          <w:tab w:val="left" w:pos="6480"/>
        </w:tabs>
        <w:jc w:val="right"/>
        <w:rPr>
          <w:sz w:val="28"/>
          <w:szCs w:val="28"/>
        </w:rPr>
      </w:pPr>
      <w:r w:rsidRPr="00A744B5">
        <w:rPr>
          <w:sz w:val="28"/>
          <w:szCs w:val="28"/>
        </w:rPr>
        <w:t xml:space="preserve">                             постановлени</w:t>
      </w:r>
      <w:r>
        <w:rPr>
          <w:sz w:val="28"/>
          <w:szCs w:val="28"/>
        </w:rPr>
        <w:t>ем</w:t>
      </w:r>
      <w:r w:rsidRPr="00A744B5">
        <w:rPr>
          <w:sz w:val="28"/>
          <w:szCs w:val="28"/>
        </w:rPr>
        <w:t xml:space="preserve"> администрации </w:t>
      </w:r>
    </w:p>
    <w:p w:rsidR="00A744B5" w:rsidRDefault="00A744B5" w:rsidP="00A744B5">
      <w:pPr>
        <w:tabs>
          <w:tab w:val="left" w:pos="6480"/>
        </w:tabs>
        <w:jc w:val="right"/>
        <w:rPr>
          <w:sz w:val="28"/>
          <w:szCs w:val="28"/>
        </w:rPr>
      </w:pPr>
      <w:r w:rsidRPr="00A744B5">
        <w:rPr>
          <w:sz w:val="28"/>
          <w:szCs w:val="28"/>
        </w:rPr>
        <w:lastRenderedPageBreak/>
        <w:t xml:space="preserve">Невельского городского округа </w:t>
      </w:r>
    </w:p>
    <w:p w:rsidR="00A744B5" w:rsidRPr="00A744B5" w:rsidRDefault="00A744B5" w:rsidP="00A744B5">
      <w:pPr>
        <w:tabs>
          <w:tab w:val="left" w:pos="6480"/>
        </w:tabs>
        <w:jc w:val="right"/>
        <w:rPr>
          <w:sz w:val="28"/>
          <w:szCs w:val="28"/>
        </w:rPr>
      </w:pPr>
      <w:r w:rsidRPr="00A744B5">
        <w:rPr>
          <w:sz w:val="28"/>
          <w:szCs w:val="28"/>
        </w:rPr>
        <w:t xml:space="preserve">  от </w:t>
      </w:r>
      <w:r>
        <w:rPr>
          <w:sz w:val="28"/>
          <w:szCs w:val="28"/>
        </w:rPr>
        <w:t>13.04.</w:t>
      </w:r>
      <w:r w:rsidRPr="00A744B5">
        <w:rPr>
          <w:sz w:val="28"/>
          <w:szCs w:val="28"/>
        </w:rPr>
        <w:t xml:space="preserve">2016 г  № </w:t>
      </w:r>
      <w:r>
        <w:rPr>
          <w:sz w:val="28"/>
          <w:szCs w:val="28"/>
        </w:rPr>
        <w:t>492</w:t>
      </w:r>
    </w:p>
    <w:p w:rsidR="00A744B5" w:rsidRPr="00A744B5" w:rsidRDefault="00A744B5" w:rsidP="00A744B5">
      <w:pPr>
        <w:jc w:val="right"/>
        <w:rPr>
          <w:sz w:val="28"/>
          <w:szCs w:val="28"/>
        </w:rPr>
      </w:pPr>
    </w:p>
    <w:p w:rsidR="00A744B5" w:rsidRPr="00A744B5" w:rsidRDefault="00A744B5" w:rsidP="00A744B5">
      <w:pPr>
        <w:jc w:val="right"/>
        <w:rPr>
          <w:sz w:val="28"/>
          <w:szCs w:val="28"/>
        </w:rPr>
      </w:pPr>
    </w:p>
    <w:p w:rsidR="00A744B5" w:rsidRPr="00A744B5" w:rsidRDefault="00A744B5" w:rsidP="00A744B5">
      <w:pPr>
        <w:tabs>
          <w:tab w:val="left" w:pos="1815"/>
        </w:tabs>
        <w:jc w:val="center"/>
        <w:rPr>
          <w:sz w:val="28"/>
          <w:szCs w:val="28"/>
        </w:rPr>
      </w:pPr>
      <w:r w:rsidRPr="00A744B5">
        <w:rPr>
          <w:sz w:val="28"/>
          <w:szCs w:val="28"/>
        </w:rPr>
        <w:t>Состав комиссии</w:t>
      </w:r>
    </w:p>
    <w:p w:rsidR="00A744B5" w:rsidRPr="00A744B5" w:rsidRDefault="00A744B5" w:rsidP="00A744B5">
      <w:pPr>
        <w:tabs>
          <w:tab w:val="left" w:pos="1815"/>
        </w:tabs>
        <w:jc w:val="center"/>
        <w:rPr>
          <w:sz w:val="28"/>
          <w:szCs w:val="28"/>
        </w:rPr>
      </w:pPr>
      <w:r w:rsidRPr="00A744B5">
        <w:rPr>
          <w:sz w:val="28"/>
          <w:szCs w:val="28"/>
        </w:rPr>
        <w:t>по подготовке Правил землепользования и застройки муниципального образования «Невельский городской округ»</w:t>
      </w:r>
    </w:p>
    <w:p w:rsidR="00A744B5" w:rsidRPr="00A744B5" w:rsidRDefault="00A744B5" w:rsidP="00A744B5">
      <w:pPr>
        <w:jc w:val="both"/>
        <w:rPr>
          <w:sz w:val="28"/>
          <w:szCs w:val="28"/>
        </w:rPr>
      </w:pPr>
    </w:p>
    <w:tbl>
      <w:tblPr>
        <w:tblW w:w="9468" w:type="dxa"/>
        <w:tblLook w:val="01E0" w:firstRow="1" w:lastRow="1" w:firstColumn="1" w:lastColumn="1" w:noHBand="0" w:noVBand="0"/>
      </w:tblPr>
      <w:tblGrid>
        <w:gridCol w:w="4248"/>
        <w:gridCol w:w="5220"/>
      </w:tblGrid>
      <w:tr w:rsidR="00A744B5" w:rsidRPr="00A744B5">
        <w:tc>
          <w:tcPr>
            <w:tcW w:w="4248" w:type="dxa"/>
          </w:tcPr>
          <w:p w:rsidR="00A744B5" w:rsidRDefault="00A744B5" w:rsidP="00A744B5">
            <w:pPr>
              <w:jc w:val="both"/>
              <w:rPr>
                <w:sz w:val="28"/>
                <w:szCs w:val="28"/>
              </w:rPr>
            </w:pPr>
            <w:r w:rsidRPr="00A744B5">
              <w:rPr>
                <w:sz w:val="28"/>
                <w:szCs w:val="28"/>
              </w:rPr>
              <w:t xml:space="preserve">Пан </w:t>
            </w:r>
          </w:p>
          <w:p w:rsidR="00A744B5" w:rsidRPr="00A744B5" w:rsidRDefault="00A744B5" w:rsidP="00A744B5">
            <w:pPr>
              <w:jc w:val="both"/>
              <w:rPr>
                <w:sz w:val="28"/>
                <w:szCs w:val="28"/>
              </w:rPr>
            </w:pPr>
            <w:r w:rsidRPr="00A744B5">
              <w:rPr>
                <w:sz w:val="28"/>
                <w:szCs w:val="28"/>
              </w:rPr>
              <w:t>Вячеслав Чесунович</w:t>
            </w:r>
          </w:p>
        </w:tc>
        <w:tc>
          <w:tcPr>
            <w:tcW w:w="5220" w:type="dxa"/>
          </w:tcPr>
          <w:p w:rsidR="00A744B5" w:rsidRPr="00A744B5" w:rsidRDefault="00A744B5" w:rsidP="00A744B5">
            <w:pPr>
              <w:jc w:val="both"/>
              <w:rPr>
                <w:sz w:val="28"/>
                <w:szCs w:val="28"/>
              </w:rPr>
            </w:pPr>
            <w:r>
              <w:rPr>
                <w:sz w:val="28"/>
                <w:szCs w:val="28"/>
              </w:rPr>
              <w:t>-П</w:t>
            </w:r>
            <w:r w:rsidRPr="00A744B5">
              <w:rPr>
                <w:sz w:val="28"/>
                <w:szCs w:val="28"/>
              </w:rPr>
              <w:t>ервый вице-мэр Невельского городского округа – председатель комиссии</w:t>
            </w:r>
            <w:r>
              <w:rPr>
                <w:sz w:val="28"/>
                <w:szCs w:val="28"/>
              </w:rPr>
              <w:t>;</w:t>
            </w:r>
          </w:p>
        </w:tc>
      </w:tr>
      <w:tr w:rsidR="00A744B5" w:rsidRPr="00A744B5">
        <w:tc>
          <w:tcPr>
            <w:tcW w:w="4248" w:type="dxa"/>
          </w:tcPr>
          <w:p w:rsidR="00A744B5" w:rsidRDefault="00A744B5" w:rsidP="00A744B5">
            <w:pPr>
              <w:jc w:val="both"/>
              <w:rPr>
                <w:sz w:val="28"/>
                <w:szCs w:val="28"/>
              </w:rPr>
            </w:pPr>
            <w:r w:rsidRPr="00A744B5">
              <w:rPr>
                <w:sz w:val="28"/>
                <w:szCs w:val="28"/>
              </w:rPr>
              <w:t xml:space="preserve">Горнов </w:t>
            </w:r>
          </w:p>
          <w:p w:rsidR="00A744B5" w:rsidRPr="00A744B5" w:rsidRDefault="00A744B5" w:rsidP="00A744B5">
            <w:pPr>
              <w:jc w:val="both"/>
              <w:rPr>
                <w:sz w:val="28"/>
                <w:szCs w:val="28"/>
              </w:rPr>
            </w:pPr>
            <w:r w:rsidRPr="00A744B5">
              <w:rPr>
                <w:sz w:val="28"/>
                <w:szCs w:val="28"/>
              </w:rPr>
              <w:t>Андрей Павлович</w:t>
            </w:r>
          </w:p>
        </w:tc>
        <w:tc>
          <w:tcPr>
            <w:tcW w:w="5220" w:type="dxa"/>
          </w:tcPr>
          <w:p w:rsidR="00A744B5" w:rsidRPr="00A744B5" w:rsidRDefault="00A744B5" w:rsidP="00A744B5">
            <w:pPr>
              <w:jc w:val="both"/>
              <w:rPr>
                <w:sz w:val="28"/>
                <w:szCs w:val="28"/>
              </w:rPr>
            </w:pPr>
            <w:r>
              <w:rPr>
                <w:sz w:val="28"/>
                <w:szCs w:val="28"/>
              </w:rPr>
              <w:t>-</w:t>
            </w:r>
            <w:r w:rsidRPr="00A744B5">
              <w:rPr>
                <w:sz w:val="28"/>
                <w:szCs w:val="28"/>
              </w:rPr>
              <w:t>Главный архитектор г. Невельска и Невельского района – заместитель председателя комиссии</w:t>
            </w:r>
            <w:r>
              <w:rPr>
                <w:sz w:val="28"/>
                <w:szCs w:val="28"/>
              </w:rPr>
              <w:t>;</w:t>
            </w:r>
          </w:p>
        </w:tc>
      </w:tr>
      <w:tr w:rsidR="00A744B5" w:rsidRPr="00A744B5">
        <w:tc>
          <w:tcPr>
            <w:tcW w:w="4248" w:type="dxa"/>
          </w:tcPr>
          <w:p w:rsidR="00A744B5" w:rsidRDefault="00A744B5" w:rsidP="00A744B5">
            <w:pPr>
              <w:jc w:val="both"/>
              <w:rPr>
                <w:sz w:val="28"/>
                <w:szCs w:val="28"/>
              </w:rPr>
            </w:pPr>
            <w:r w:rsidRPr="00A744B5">
              <w:rPr>
                <w:sz w:val="28"/>
                <w:szCs w:val="28"/>
              </w:rPr>
              <w:t xml:space="preserve">Черноусов </w:t>
            </w:r>
          </w:p>
          <w:p w:rsidR="00A744B5" w:rsidRPr="00A744B5" w:rsidRDefault="00A744B5" w:rsidP="00A744B5">
            <w:pPr>
              <w:jc w:val="both"/>
              <w:rPr>
                <w:sz w:val="28"/>
                <w:szCs w:val="28"/>
              </w:rPr>
            </w:pPr>
            <w:r w:rsidRPr="00A744B5">
              <w:rPr>
                <w:sz w:val="28"/>
                <w:szCs w:val="28"/>
              </w:rPr>
              <w:t>Антон Геннадьевич</w:t>
            </w:r>
          </w:p>
        </w:tc>
        <w:tc>
          <w:tcPr>
            <w:tcW w:w="5220" w:type="dxa"/>
          </w:tcPr>
          <w:p w:rsidR="00A744B5" w:rsidRPr="00A744B5" w:rsidRDefault="00A744B5" w:rsidP="00A744B5">
            <w:pPr>
              <w:jc w:val="both"/>
              <w:rPr>
                <w:sz w:val="28"/>
                <w:szCs w:val="28"/>
              </w:rPr>
            </w:pPr>
            <w:r>
              <w:rPr>
                <w:sz w:val="28"/>
                <w:szCs w:val="28"/>
              </w:rPr>
              <w:t>-</w:t>
            </w:r>
            <w:r w:rsidRPr="00A744B5">
              <w:rPr>
                <w:sz w:val="28"/>
                <w:szCs w:val="28"/>
              </w:rPr>
              <w:t>Старший специалист отдела архитектуры и градостроительства администрации Невельского городского округа – секретарь комиссии</w:t>
            </w:r>
            <w:r>
              <w:rPr>
                <w:sz w:val="28"/>
                <w:szCs w:val="28"/>
              </w:rPr>
              <w:t>;</w:t>
            </w:r>
          </w:p>
        </w:tc>
      </w:tr>
      <w:tr w:rsidR="00A744B5" w:rsidRPr="00A744B5">
        <w:tc>
          <w:tcPr>
            <w:tcW w:w="4248" w:type="dxa"/>
          </w:tcPr>
          <w:p w:rsidR="00A744B5" w:rsidRDefault="00A744B5" w:rsidP="00A744B5">
            <w:pPr>
              <w:jc w:val="both"/>
              <w:rPr>
                <w:sz w:val="28"/>
                <w:szCs w:val="28"/>
              </w:rPr>
            </w:pPr>
            <w:r>
              <w:rPr>
                <w:sz w:val="28"/>
                <w:szCs w:val="28"/>
              </w:rPr>
              <w:t>Члены комиссии:</w:t>
            </w:r>
          </w:p>
          <w:p w:rsidR="00A744B5" w:rsidRPr="00A744B5" w:rsidRDefault="00A744B5" w:rsidP="00A744B5">
            <w:pPr>
              <w:jc w:val="both"/>
              <w:rPr>
                <w:sz w:val="28"/>
                <w:szCs w:val="28"/>
              </w:rPr>
            </w:pPr>
          </w:p>
        </w:tc>
        <w:tc>
          <w:tcPr>
            <w:tcW w:w="5220" w:type="dxa"/>
          </w:tcPr>
          <w:p w:rsidR="00A744B5" w:rsidRDefault="00A744B5" w:rsidP="00A744B5">
            <w:pPr>
              <w:jc w:val="both"/>
              <w:rPr>
                <w:sz w:val="28"/>
                <w:szCs w:val="28"/>
              </w:rPr>
            </w:pPr>
          </w:p>
        </w:tc>
      </w:tr>
      <w:tr w:rsidR="00A744B5" w:rsidRPr="00A744B5">
        <w:tc>
          <w:tcPr>
            <w:tcW w:w="4248" w:type="dxa"/>
          </w:tcPr>
          <w:p w:rsidR="00A744B5" w:rsidRDefault="00A744B5" w:rsidP="00A744B5">
            <w:pPr>
              <w:jc w:val="both"/>
              <w:rPr>
                <w:sz w:val="28"/>
                <w:szCs w:val="28"/>
              </w:rPr>
            </w:pPr>
            <w:r w:rsidRPr="00A744B5">
              <w:rPr>
                <w:sz w:val="28"/>
                <w:szCs w:val="28"/>
              </w:rPr>
              <w:t xml:space="preserve">Насыпайко </w:t>
            </w:r>
          </w:p>
          <w:p w:rsidR="00A744B5" w:rsidRPr="00A744B5" w:rsidRDefault="00A744B5" w:rsidP="00A744B5">
            <w:pPr>
              <w:jc w:val="both"/>
              <w:rPr>
                <w:sz w:val="28"/>
                <w:szCs w:val="28"/>
              </w:rPr>
            </w:pPr>
            <w:r w:rsidRPr="00A744B5">
              <w:rPr>
                <w:sz w:val="28"/>
                <w:szCs w:val="28"/>
              </w:rPr>
              <w:t>Иван Ипполитович</w:t>
            </w:r>
          </w:p>
        </w:tc>
        <w:tc>
          <w:tcPr>
            <w:tcW w:w="5220" w:type="dxa"/>
          </w:tcPr>
          <w:p w:rsidR="00A744B5" w:rsidRPr="00A744B5" w:rsidRDefault="00A744B5" w:rsidP="00A744B5">
            <w:pPr>
              <w:jc w:val="both"/>
              <w:rPr>
                <w:sz w:val="28"/>
                <w:szCs w:val="28"/>
              </w:rPr>
            </w:pPr>
            <w:r>
              <w:rPr>
                <w:sz w:val="28"/>
                <w:szCs w:val="28"/>
              </w:rPr>
              <w:t>-</w:t>
            </w:r>
            <w:r w:rsidRPr="00A744B5">
              <w:rPr>
                <w:sz w:val="28"/>
                <w:szCs w:val="28"/>
              </w:rPr>
              <w:t>Председатель Собрания Невельского городского округа</w:t>
            </w:r>
            <w:r>
              <w:rPr>
                <w:sz w:val="28"/>
                <w:szCs w:val="28"/>
              </w:rPr>
              <w:t>;</w:t>
            </w:r>
          </w:p>
        </w:tc>
      </w:tr>
      <w:tr w:rsidR="00A744B5" w:rsidRPr="00A744B5">
        <w:trPr>
          <w:trHeight w:val="581"/>
        </w:trPr>
        <w:tc>
          <w:tcPr>
            <w:tcW w:w="4248" w:type="dxa"/>
          </w:tcPr>
          <w:p w:rsidR="00A744B5" w:rsidRDefault="00A744B5" w:rsidP="00A744B5">
            <w:pPr>
              <w:jc w:val="both"/>
              <w:rPr>
                <w:sz w:val="28"/>
                <w:szCs w:val="28"/>
              </w:rPr>
            </w:pPr>
            <w:r w:rsidRPr="00A744B5">
              <w:rPr>
                <w:sz w:val="28"/>
                <w:szCs w:val="28"/>
              </w:rPr>
              <w:t xml:space="preserve">Пышненко </w:t>
            </w:r>
          </w:p>
          <w:p w:rsidR="00A744B5" w:rsidRPr="00A744B5" w:rsidRDefault="00A744B5" w:rsidP="00A744B5">
            <w:pPr>
              <w:jc w:val="both"/>
              <w:rPr>
                <w:sz w:val="28"/>
                <w:szCs w:val="28"/>
              </w:rPr>
            </w:pPr>
            <w:r w:rsidRPr="00A744B5">
              <w:rPr>
                <w:sz w:val="28"/>
                <w:szCs w:val="28"/>
              </w:rPr>
              <w:t>Елена Евгеньевна</w:t>
            </w:r>
          </w:p>
        </w:tc>
        <w:tc>
          <w:tcPr>
            <w:tcW w:w="5220" w:type="dxa"/>
          </w:tcPr>
          <w:p w:rsidR="00A744B5" w:rsidRPr="00A744B5" w:rsidRDefault="00A744B5" w:rsidP="00A744B5">
            <w:pPr>
              <w:jc w:val="both"/>
              <w:rPr>
                <w:sz w:val="28"/>
                <w:szCs w:val="28"/>
              </w:rPr>
            </w:pPr>
            <w:r>
              <w:rPr>
                <w:sz w:val="28"/>
                <w:szCs w:val="28"/>
              </w:rPr>
              <w:t>-</w:t>
            </w:r>
            <w:r w:rsidRPr="00A744B5">
              <w:rPr>
                <w:sz w:val="28"/>
                <w:szCs w:val="28"/>
              </w:rPr>
              <w:t>Председатель комитета по управлению имуществом администраци</w:t>
            </w:r>
            <w:r>
              <w:rPr>
                <w:sz w:val="28"/>
                <w:szCs w:val="28"/>
              </w:rPr>
              <w:t>и Невельского городского округа;</w:t>
            </w:r>
          </w:p>
        </w:tc>
      </w:tr>
      <w:tr w:rsidR="00A744B5" w:rsidRPr="00A744B5">
        <w:trPr>
          <w:trHeight w:val="581"/>
        </w:trPr>
        <w:tc>
          <w:tcPr>
            <w:tcW w:w="4248" w:type="dxa"/>
          </w:tcPr>
          <w:p w:rsidR="00A744B5" w:rsidRDefault="00A744B5" w:rsidP="00A744B5">
            <w:pPr>
              <w:jc w:val="both"/>
              <w:rPr>
                <w:sz w:val="28"/>
                <w:szCs w:val="28"/>
              </w:rPr>
            </w:pPr>
            <w:r w:rsidRPr="00A744B5">
              <w:rPr>
                <w:sz w:val="28"/>
                <w:szCs w:val="28"/>
              </w:rPr>
              <w:t xml:space="preserve">Косицына </w:t>
            </w:r>
          </w:p>
          <w:p w:rsidR="00A744B5" w:rsidRPr="00A744B5" w:rsidRDefault="00A744B5" w:rsidP="00A744B5">
            <w:pPr>
              <w:jc w:val="both"/>
              <w:rPr>
                <w:sz w:val="28"/>
                <w:szCs w:val="28"/>
              </w:rPr>
            </w:pPr>
            <w:r w:rsidRPr="00A744B5">
              <w:rPr>
                <w:sz w:val="28"/>
                <w:szCs w:val="28"/>
              </w:rPr>
              <w:t>Светлана Владимировна</w:t>
            </w:r>
          </w:p>
        </w:tc>
        <w:tc>
          <w:tcPr>
            <w:tcW w:w="5220" w:type="dxa"/>
          </w:tcPr>
          <w:p w:rsidR="00A744B5" w:rsidRPr="00A744B5" w:rsidRDefault="00A744B5" w:rsidP="00A744B5">
            <w:pPr>
              <w:jc w:val="both"/>
              <w:rPr>
                <w:sz w:val="28"/>
                <w:szCs w:val="28"/>
              </w:rPr>
            </w:pPr>
            <w:r>
              <w:rPr>
                <w:sz w:val="28"/>
                <w:szCs w:val="28"/>
              </w:rPr>
              <w:t>-</w:t>
            </w:r>
            <w:r w:rsidRPr="00A744B5">
              <w:rPr>
                <w:sz w:val="28"/>
                <w:szCs w:val="28"/>
              </w:rPr>
              <w:t>Начальник отдела капитального строительства администрации Невельского городского округа</w:t>
            </w:r>
            <w:r>
              <w:rPr>
                <w:sz w:val="28"/>
                <w:szCs w:val="28"/>
              </w:rPr>
              <w:t>;</w:t>
            </w:r>
          </w:p>
        </w:tc>
      </w:tr>
      <w:tr w:rsidR="00A744B5" w:rsidRPr="00A744B5">
        <w:trPr>
          <w:trHeight w:val="581"/>
        </w:trPr>
        <w:tc>
          <w:tcPr>
            <w:tcW w:w="4248" w:type="dxa"/>
          </w:tcPr>
          <w:p w:rsidR="00A744B5" w:rsidRDefault="00A744B5" w:rsidP="00A744B5">
            <w:pPr>
              <w:jc w:val="both"/>
              <w:rPr>
                <w:sz w:val="28"/>
                <w:szCs w:val="28"/>
              </w:rPr>
            </w:pPr>
            <w:r w:rsidRPr="00A744B5">
              <w:rPr>
                <w:sz w:val="28"/>
                <w:szCs w:val="28"/>
              </w:rPr>
              <w:t xml:space="preserve">Титаева </w:t>
            </w:r>
          </w:p>
          <w:p w:rsidR="00A744B5" w:rsidRPr="00A744B5" w:rsidRDefault="00A744B5" w:rsidP="00A744B5">
            <w:pPr>
              <w:jc w:val="both"/>
              <w:rPr>
                <w:sz w:val="28"/>
                <w:szCs w:val="28"/>
              </w:rPr>
            </w:pPr>
            <w:r w:rsidRPr="00A744B5">
              <w:rPr>
                <w:sz w:val="28"/>
                <w:szCs w:val="28"/>
              </w:rPr>
              <w:t>Ольга Андреевна</w:t>
            </w:r>
          </w:p>
        </w:tc>
        <w:tc>
          <w:tcPr>
            <w:tcW w:w="5220" w:type="dxa"/>
          </w:tcPr>
          <w:p w:rsidR="00A744B5" w:rsidRPr="00A744B5" w:rsidRDefault="00A744B5" w:rsidP="00A744B5">
            <w:pPr>
              <w:jc w:val="both"/>
              <w:rPr>
                <w:sz w:val="28"/>
                <w:szCs w:val="28"/>
              </w:rPr>
            </w:pPr>
            <w:r>
              <w:rPr>
                <w:sz w:val="28"/>
                <w:szCs w:val="28"/>
              </w:rPr>
              <w:t>-</w:t>
            </w:r>
            <w:r w:rsidRPr="00A744B5">
              <w:rPr>
                <w:sz w:val="28"/>
                <w:szCs w:val="28"/>
              </w:rPr>
              <w:t>Ведущий специалист комитета по управлению имуществом администрации Невельского городского округа</w:t>
            </w:r>
            <w:r>
              <w:rPr>
                <w:sz w:val="28"/>
                <w:szCs w:val="28"/>
              </w:rPr>
              <w:t>;</w:t>
            </w:r>
          </w:p>
        </w:tc>
      </w:tr>
      <w:tr w:rsidR="00A744B5" w:rsidRPr="00A744B5">
        <w:trPr>
          <w:trHeight w:val="581"/>
        </w:trPr>
        <w:tc>
          <w:tcPr>
            <w:tcW w:w="4248" w:type="dxa"/>
          </w:tcPr>
          <w:p w:rsidR="00A744B5" w:rsidRDefault="00A744B5" w:rsidP="00A744B5">
            <w:pPr>
              <w:jc w:val="both"/>
              <w:rPr>
                <w:sz w:val="28"/>
                <w:szCs w:val="28"/>
              </w:rPr>
            </w:pPr>
            <w:r w:rsidRPr="00A744B5">
              <w:rPr>
                <w:sz w:val="28"/>
                <w:szCs w:val="28"/>
              </w:rPr>
              <w:t xml:space="preserve">Шмидт </w:t>
            </w:r>
          </w:p>
          <w:p w:rsidR="00A744B5" w:rsidRPr="00A744B5" w:rsidRDefault="00A744B5" w:rsidP="00A744B5">
            <w:pPr>
              <w:jc w:val="both"/>
              <w:rPr>
                <w:sz w:val="28"/>
                <w:szCs w:val="28"/>
              </w:rPr>
            </w:pPr>
            <w:r w:rsidRPr="00A744B5">
              <w:rPr>
                <w:sz w:val="28"/>
                <w:szCs w:val="28"/>
              </w:rPr>
              <w:t>Андрей Евгеньевич</w:t>
            </w:r>
          </w:p>
        </w:tc>
        <w:tc>
          <w:tcPr>
            <w:tcW w:w="5220" w:type="dxa"/>
          </w:tcPr>
          <w:p w:rsidR="00A744B5" w:rsidRPr="00A744B5" w:rsidRDefault="00A744B5" w:rsidP="00A744B5">
            <w:pPr>
              <w:jc w:val="both"/>
              <w:rPr>
                <w:sz w:val="28"/>
                <w:szCs w:val="28"/>
              </w:rPr>
            </w:pPr>
            <w:r>
              <w:rPr>
                <w:sz w:val="28"/>
                <w:szCs w:val="28"/>
              </w:rPr>
              <w:t>-</w:t>
            </w:r>
            <w:r w:rsidRPr="00A744B5">
              <w:rPr>
                <w:sz w:val="28"/>
                <w:szCs w:val="28"/>
              </w:rPr>
              <w:t>Глава администрации с. Горнозаводск (по согласованию)</w:t>
            </w:r>
            <w:r>
              <w:rPr>
                <w:sz w:val="28"/>
                <w:szCs w:val="28"/>
              </w:rPr>
              <w:t>;</w:t>
            </w:r>
          </w:p>
        </w:tc>
      </w:tr>
      <w:tr w:rsidR="00A744B5" w:rsidRPr="00A744B5">
        <w:trPr>
          <w:trHeight w:val="581"/>
        </w:trPr>
        <w:tc>
          <w:tcPr>
            <w:tcW w:w="4248" w:type="dxa"/>
          </w:tcPr>
          <w:p w:rsidR="00A744B5" w:rsidRPr="00A744B5" w:rsidRDefault="00A744B5" w:rsidP="00A744B5">
            <w:pPr>
              <w:jc w:val="both"/>
              <w:rPr>
                <w:sz w:val="28"/>
                <w:szCs w:val="28"/>
              </w:rPr>
            </w:pPr>
            <w:r w:rsidRPr="00A744B5">
              <w:rPr>
                <w:sz w:val="28"/>
                <w:szCs w:val="28"/>
              </w:rPr>
              <w:t xml:space="preserve">Андриянова </w:t>
            </w:r>
          </w:p>
          <w:p w:rsidR="00A744B5" w:rsidRPr="00A744B5" w:rsidRDefault="00A744B5" w:rsidP="00A744B5">
            <w:pPr>
              <w:jc w:val="both"/>
              <w:rPr>
                <w:sz w:val="28"/>
                <w:szCs w:val="28"/>
              </w:rPr>
            </w:pPr>
            <w:r w:rsidRPr="00A744B5">
              <w:rPr>
                <w:sz w:val="28"/>
                <w:szCs w:val="28"/>
              </w:rPr>
              <w:t>Галина Павловна</w:t>
            </w:r>
          </w:p>
        </w:tc>
        <w:tc>
          <w:tcPr>
            <w:tcW w:w="5220" w:type="dxa"/>
          </w:tcPr>
          <w:p w:rsidR="00A744B5" w:rsidRPr="00A744B5" w:rsidRDefault="00A744B5" w:rsidP="00A744B5">
            <w:pPr>
              <w:jc w:val="both"/>
              <w:rPr>
                <w:sz w:val="28"/>
                <w:szCs w:val="28"/>
              </w:rPr>
            </w:pPr>
            <w:r>
              <w:rPr>
                <w:sz w:val="28"/>
                <w:szCs w:val="28"/>
              </w:rPr>
              <w:t>-</w:t>
            </w:r>
            <w:r w:rsidRPr="00A744B5">
              <w:rPr>
                <w:sz w:val="28"/>
                <w:szCs w:val="28"/>
              </w:rPr>
              <w:t>Глава администрации с. Шебунино (по согласованию)</w:t>
            </w:r>
          </w:p>
        </w:tc>
      </w:tr>
    </w:tbl>
    <w:p w:rsidR="00A744B5" w:rsidRPr="00A744B5" w:rsidRDefault="00A744B5" w:rsidP="00A744B5">
      <w:pPr>
        <w:jc w:val="both"/>
        <w:rPr>
          <w:sz w:val="28"/>
          <w:szCs w:val="28"/>
        </w:rPr>
      </w:pPr>
    </w:p>
    <w:p w:rsidR="00A744B5" w:rsidRPr="00A744B5" w:rsidRDefault="00A744B5" w:rsidP="00A744B5">
      <w:pPr>
        <w:jc w:val="both"/>
        <w:rPr>
          <w:sz w:val="28"/>
          <w:szCs w:val="28"/>
        </w:rPr>
      </w:pPr>
    </w:p>
    <w:p w:rsidR="00A744B5" w:rsidRPr="00A744B5" w:rsidRDefault="00A744B5" w:rsidP="00A744B5">
      <w:pPr>
        <w:jc w:val="both"/>
        <w:rPr>
          <w:sz w:val="28"/>
          <w:szCs w:val="28"/>
        </w:rPr>
      </w:pPr>
    </w:p>
    <w:p w:rsidR="00A744B5" w:rsidRPr="00A744B5" w:rsidRDefault="00A744B5" w:rsidP="00A744B5">
      <w:pPr>
        <w:jc w:val="both"/>
        <w:rPr>
          <w:sz w:val="28"/>
          <w:szCs w:val="28"/>
        </w:rPr>
      </w:pPr>
    </w:p>
    <w:p w:rsidR="00A744B5" w:rsidRPr="00A744B5" w:rsidRDefault="00A744B5" w:rsidP="00A744B5">
      <w:pPr>
        <w:jc w:val="both"/>
        <w:rPr>
          <w:sz w:val="28"/>
          <w:szCs w:val="28"/>
        </w:rPr>
      </w:pPr>
    </w:p>
    <w:p w:rsidR="00A744B5" w:rsidRPr="00A744B5" w:rsidRDefault="00A744B5" w:rsidP="00A744B5">
      <w:pPr>
        <w:jc w:val="both"/>
        <w:rPr>
          <w:sz w:val="28"/>
          <w:szCs w:val="28"/>
        </w:rPr>
      </w:pPr>
    </w:p>
    <w:p w:rsidR="00A744B5" w:rsidRDefault="00A744B5" w:rsidP="00A744B5">
      <w:pPr>
        <w:tabs>
          <w:tab w:val="left" w:pos="6870"/>
        </w:tabs>
        <w:jc w:val="both"/>
        <w:rPr>
          <w:sz w:val="28"/>
          <w:szCs w:val="28"/>
        </w:rPr>
      </w:pPr>
    </w:p>
    <w:p w:rsidR="00F158C9" w:rsidRDefault="00F158C9" w:rsidP="00A744B5">
      <w:pPr>
        <w:tabs>
          <w:tab w:val="left" w:pos="6870"/>
        </w:tabs>
        <w:jc w:val="both"/>
        <w:rPr>
          <w:sz w:val="28"/>
          <w:szCs w:val="28"/>
        </w:rPr>
      </w:pPr>
    </w:p>
    <w:p w:rsidR="00F158C9" w:rsidRPr="00A744B5" w:rsidRDefault="00F158C9" w:rsidP="00A744B5">
      <w:pPr>
        <w:tabs>
          <w:tab w:val="left" w:pos="6870"/>
        </w:tabs>
        <w:jc w:val="both"/>
        <w:rPr>
          <w:sz w:val="28"/>
          <w:szCs w:val="28"/>
        </w:rPr>
      </w:pPr>
    </w:p>
    <w:p w:rsidR="00A744B5" w:rsidRDefault="00A744B5" w:rsidP="00A744B5">
      <w:pPr>
        <w:ind w:firstLine="540"/>
        <w:jc w:val="right"/>
        <w:rPr>
          <w:sz w:val="28"/>
          <w:szCs w:val="28"/>
        </w:rPr>
      </w:pPr>
      <w:r>
        <w:rPr>
          <w:sz w:val="28"/>
          <w:szCs w:val="28"/>
        </w:rPr>
        <w:lastRenderedPageBreak/>
        <w:t>УТВЕРЖДЕН</w:t>
      </w:r>
    </w:p>
    <w:p w:rsidR="00A744B5" w:rsidRPr="00A744B5" w:rsidRDefault="00A744B5" w:rsidP="00A744B5">
      <w:pPr>
        <w:ind w:firstLine="540"/>
        <w:jc w:val="right"/>
        <w:rPr>
          <w:sz w:val="28"/>
          <w:szCs w:val="28"/>
        </w:rPr>
      </w:pPr>
      <w:r w:rsidRPr="00A744B5">
        <w:rPr>
          <w:sz w:val="28"/>
          <w:szCs w:val="28"/>
        </w:rPr>
        <w:t>постановлени</w:t>
      </w:r>
      <w:r>
        <w:rPr>
          <w:sz w:val="28"/>
          <w:szCs w:val="28"/>
        </w:rPr>
        <w:t>ем</w:t>
      </w:r>
      <w:r w:rsidRPr="00A744B5">
        <w:rPr>
          <w:sz w:val="28"/>
          <w:szCs w:val="28"/>
        </w:rPr>
        <w:t xml:space="preserve"> администрации </w:t>
      </w:r>
    </w:p>
    <w:p w:rsidR="00A744B5" w:rsidRPr="00A744B5" w:rsidRDefault="00A744B5" w:rsidP="00A744B5">
      <w:pPr>
        <w:ind w:firstLine="540"/>
        <w:jc w:val="right"/>
        <w:rPr>
          <w:sz w:val="28"/>
          <w:szCs w:val="28"/>
        </w:rPr>
      </w:pPr>
      <w:r>
        <w:rPr>
          <w:sz w:val="28"/>
          <w:szCs w:val="28"/>
        </w:rPr>
        <w:t xml:space="preserve"> </w:t>
      </w:r>
      <w:r w:rsidRPr="00A744B5">
        <w:rPr>
          <w:sz w:val="28"/>
          <w:szCs w:val="28"/>
        </w:rPr>
        <w:t>Невельского</w:t>
      </w:r>
      <w:r>
        <w:rPr>
          <w:sz w:val="28"/>
          <w:szCs w:val="28"/>
        </w:rPr>
        <w:t xml:space="preserve"> </w:t>
      </w:r>
      <w:r w:rsidRPr="00A744B5">
        <w:rPr>
          <w:sz w:val="28"/>
          <w:szCs w:val="28"/>
        </w:rPr>
        <w:t xml:space="preserve">городского округа </w:t>
      </w:r>
    </w:p>
    <w:p w:rsidR="00A744B5" w:rsidRPr="00A744B5" w:rsidRDefault="00A744B5" w:rsidP="00A744B5">
      <w:pPr>
        <w:jc w:val="right"/>
        <w:rPr>
          <w:sz w:val="28"/>
          <w:szCs w:val="28"/>
        </w:rPr>
      </w:pPr>
      <w:r>
        <w:rPr>
          <w:sz w:val="28"/>
          <w:szCs w:val="28"/>
        </w:rPr>
        <w:t xml:space="preserve">от 13.04.2016г. </w:t>
      </w:r>
      <w:r w:rsidRPr="00A744B5">
        <w:rPr>
          <w:sz w:val="28"/>
          <w:szCs w:val="28"/>
        </w:rPr>
        <w:t xml:space="preserve">№ </w:t>
      </w:r>
      <w:r>
        <w:rPr>
          <w:sz w:val="28"/>
          <w:szCs w:val="28"/>
        </w:rPr>
        <w:t>492</w:t>
      </w:r>
    </w:p>
    <w:p w:rsidR="00A744B5" w:rsidRPr="00A744B5" w:rsidRDefault="00A744B5" w:rsidP="00A744B5">
      <w:pPr>
        <w:jc w:val="both"/>
        <w:rPr>
          <w:b/>
          <w:bCs/>
          <w:sz w:val="28"/>
          <w:szCs w:val="28"/>
        </w:rPr>
      </w:pPr>
    </w:p>
    <w:p w:rsidR="00A744B5" w:rsidRPr="00A744B5" w:rsidRDefault="00A744B5" w:rsidP="00A744B5">
      <w:pPr>
        <w:jc w:val="both"/>
        <w:rPr>
          <w:sz w:val="28"/>
          <w:szCs w:val="28"/>
        </w:rPr>
      </w:pPr>
    </w:p>
    <w:p w:rsidR="00A744B5" w:rsidRPr="00A744B5" w:rsidRDefault="00A744B5" w:rsidP="00A744B5">
      <w:pPr>
        <w:jc w:val="center"/>
        <w:rPr>
          <w:b/>
          <w:bCs/>
          <w:sz w:val="28"/>
          <w:szCs w:val="28"/>
        </w:rPr>
      </w:pPr>
      <w:r w:rsidRPr="00A744B5">
        <w:rPr>
          <w:b/>
          <w:bCs/>
          <w:sz w:val="28"/>
          <w:szCs w:val="28"/>
        </w:rPr>
        <w:t>ПОРЯДОК НАПРАВЛЕНИЯ</w:t>
      </w:r>
    </w:p>
    <w:p w:rsidR="00A744B5" w:rsidRPr="00A744B5" w:rsidRDefault="00A744B5" w:rsidP="00A744B5">
      <w:pPr>
        <w:jc w:val="center"/>
        <w:rPr>
          <w:b/>
          <w:bCs/>
          <w:sz w:val="28"/>
          <w:szCs w:val="28"/>
        </w:rPr>
      </w:pPr>
      <w:r w:rsidRPr="00A744B5">
        <w:rPr>
          <w:b/>
          <w:bCs/>
          <w:sz w:val="28"/>
          <w:szCs w:val="28"/>
        </w:rPr>
        <w:t>ПРЕДЛОЖЕНИЙ И ЗАМЕЧАНИЙ В КОМИССИЮ ПО ПОДГОТОВКЕ ПРАВИЛ ЗЕМЛЕПОЛЬЗОВАНИЯ И ЗАСТРОЙКИ МУНИЦИПАЛЬНОГО ОБРАЗОВАНИЯ «НЕВЕЛЬСКИЙ ГОРОДСКОЙ ОКРУГ»</w:t>
      </w:r>
    </w:p>
    <w:p w:rsidR="00A744B5" w:rsidRPr="00A744B5" w:rsidRDefault="00A744B5" w:rsidP="00A744B5">
      <w:pPr>
        <w:jc w:val="both"/>
        <w:rPr>
          <w:sz w:val="28"/>
          <w:szCs w:val="28"/>
        </w:rPr>
      </w:pPr>
    </w:p>
    <w:p w:rsidR="00A744B5" w:rsidRPr="00A744B5" w:rsidRDefault="00F158C9" w:rsidP="00A744B5">
      <w:pPr>
        <w:ind w:firstLine="748"/>
        <w:jc w:val="both"/>
        <w:rPr>
          <w:sz w:val="28"/>
          <w:szCs w:val="28"/>
        </w:rPr>
      </w:pPr>
      <w:r>
        <w:rPr>
          <w:sz w:val="28"/>
          <w:szCs w:val="28"/>
        </w:rPr>
        <w:t>1.</w:t>
      </w:r>
      <w:r w:rsidR="00A744B5" w:rsidRPr="00A744B5">
        <w:rPr>
          <w:sz w:val="28"/>
          <w:szCs w:val="28"/>
        </w:rPr>
        <w:t>Подготовка проекта внесения изменений в Правила землепользования и застройки муниципального образования «Невельский городской округ»  осуществляется с учетом предложений заинтересованных лиц.</w:t>
      </w:r>
    </w:p>
    <w:p w:rsidR="00A744B5" w:rsidRPr="00A744B5" w:rsidRDefault="00F158C9" w:rsidP="00A744B5">
      <w:pPr>
        <w:ind w:firstLine="748"/>
        <w:jc w:val="both"/>
        <w:rPr>
          <w:sz w:val="28"/>
          <w:szCs w:val="28"/>
        </w:rPr>
      </w:pPr>
      <w:r>
        <w:rPr>
          <w:sz w:val="28"/>
          <w:szCs w:val="28"/>
        </w:rPr>
        <w:t>2.</w:t>
      </w:r>
      <w:r w:rsidR="00A744B5" w:rsidRPr="00A744B5">
        <w:rPr>
          <w:sz w:val="28"/>
          <w:szCs w:val="28"/>
        </w:rPr>
        <w:t xml:space="preserve">Предложения по подготовке проекта внесения изменений в Правила землепользования и застройки  (далее – предложения) могут быть направлены заинтересованными лицами почтой по адресу: 694740, Сахалинская область, г. Невельск, ул. Ленина, д. 15 </w:t>
      </w:r>
      <w:r w:rsidR="00A744B5" w:rsidRPr="00A744B5">
        <w:rPr>
          <w:sz w:val="28"/>
          <w:szCs w:val="28"/>
          <w:lang w:val="en-US"/>
        </w:rPr>
        <w:t>c</w:t>
      </w:r>
      <w:r w:rsidR="00A744B5" w:rsidRPr="00A744B5">
        <w:rPr>
          <w:sz w:val="28"/>
          <w:szCs w:val="28"/>
        </w:rPr>
        <w:t xml:space="preserve">  пометкой «Комиссия по подготовке правил землепользования и застройки муниципального образования Невельский городской округ».</w:t>
      </w:r>
    </w:p>
    <w:p w:rsidR="00A744B5" w:rsidRPr="00A744B5" w:rsidRDefault="00A744B5" w:rsidP="00A744B5">
      <w:pPr>
        <w:ind w:firstLine="748"/>
        <w:jc w:val="both"/>
        <w:rPr>
          <w:sz w:val="28"/>
          <w:szCs w:val="28"/>
        </w:rPr>
      </w:pPr>
      <w:r w:rsidRPr="00A744B5">
        <w:rPr>
          <w:sz w:val="28"/>
          <w:szCs w:val="28"/>
        </w:rPr>
        <w:t xml:space="preserve">Письменное обращение по электронной почте направляется по следующему адресу: </w:t>
      </w:r>
      <w:hyperlink r:id="rId7" w:history="1">
        <w:r w:rsidRPr="00A744B5">
          <w:rPr>
            <w:rStyle w:val="a7"/>
            <w:sz w:val="28"/>
            <w:szCs w:val="28"/>
            <w:lang w:val="en-US"/>
          </w:rPr>
          <w:t>nevelsk</w:t>
        </w:r>
        <w:r w:rsidRPr="00A744B5">
          <w:rPr>
            <w:rStyle w:val="a7"/>
            <w:sz w:val="28"/>
            <w:szCs w:val="28"/>
          </w:rPr>
          <w:t>@</w:t>
        </w:r>
        <w:r w:rsidRPr="00A744B5">
          <w:rPr>
            <w:rStyle w:val="a7"/>
            <w:sz w:val="28"/>
            <w:szCs w:val="28"/>
            <w:lang w:val="en-US"/>
          </w:rPr>
          <w:t>mail</w:t>
        </w:r>
        <w:r w:rsidRPr="00A744B5">
          <w:rPr>
            <w:rStyle w:val="a7"/>
            <w:sz w:val="28"/>
            <w:szCs w:val="28"/>
          </w:rPr>
          <w:t>.</w:t>
        </w:r>
        <w:r w:rsidRPr="00A744B5">
          <w:rPr>
            <w:rStyle w:val="a7"/>
            <w:sz w:val="28"/>
            <w:szCs w:val="28"/>
            <w:lang w:val="en-US"/>
          </w:rPr>
          <w:t>adm</w:t>
        </w:r>
        <w:r w:rsidRPr="00A744B5">
          <w:rPr>
            <w:rStyle w:val="a7"/>
            <w:sz w:val="28"/>
            <w:szCs w:val="28"/>
          </w:rPr>
          <w:t>.</w:t>
        </w:r>
        <w:r w:rsidRPr="00A744B5">
          <w:rPr>
            <w:rStyle w:val="a7"/>
            <w:sz w:val="28"/>
            <w:szCs w:val="28"/>
            <w:lang w:val="en-US"/>
          </w:rPr>
          <w:t>sakhalin</w:t>
        </w:r>
        <w:r w:rsidRPr="00A744B5">
          <w:rPr>
            <w:rStyle w:val="a7"/>
            <w:sz w:val="28"/>
            <w:szCs w:val="28"/>
          </w:rPr>
          <w:t>.</w:t>
        </w:r>
        <w:r w:rsidRPr="00A744B5">
          <w:rPr>
            <w:rStyle w:val="a7"/>
            <w:sz w:val="28"/>
            <w:szCs w:val="28"/>
            <w:lang w:val="en-US"/>
          </w:rPr>
          <w:t>ru</w:t>
        </w:r>
      </w:hyperlink>
      <w:r w:rsidRPr="00A744B5">
        <w:rPr>
          <w:sz w:val="28"/>
          <w:szCs w:val="28"/>
        </w:rPr>
        <w:t xml:space="preserve"> с пометкой «председателю Комиссии по подготовке правил землепользования и застройки муниципального образования Невельский городской округ».</w:t>
      </w:r>
    </w:p>
    <w:p w:rsidR="00A744B5" w:rsidRPr="00A744B5" w:rsidRDefault="00F158C9" w:rsidP="00A744B5">
      <w:pPr>
        <w:ind w:firstLine="748"/>
        <w:jc w:val="both"/>
        <w:rPr>
          <w:sz w:val="28"/>
          <w:szCs w:val="28"/>
        </w:rPr>
      </w:pPr>
      <w:r>
        <w:rPr>
          <w:sz w:val="28"/>
          <w:szCs w:val="28"/>
        </w:rPr>
        <w:t>3.</w:t>
      </w:r>
      <w:r w:rsidR="00A744B5" w:rsidRPr="00A744B5">
        <w:rPr>
          <w:sz w:val="28"/>
          <w:szCs w:val="28"/>
        </w:rPr>
        <w:t xml:space="preserve">Предложения заинтересованных лиц должны быть датированы, изложены в письменном виде (напечатаны либо написаны разборчивым почерком), с указанием фамилии, ими, отчества гражданина, места его жительства или наименования юридического лица, адреса места нахождения юридического лица, почтового адреса, по которому может быть направлен ответ. Предложение должно быть подписано заинтересованным лицом. </w:t>
      </w:r>
    </w:p>
    <w:p w:rsidR="00A744B5" w:rsidRPr="00A744B5" w:rsidRDefault="00A744B5" w:rsidP="00A744B5">
      <w:pPr>
        <w:ind w:firstLine="748"/>
        <w:jc w:val="both"/>
        <w:rPr>
          <w:sz w:val="28"/>
          <w:szCs w:val="28"/>
        </w:rPr>
      </w:pPr>
      <w:r w:rsidRPr="00A744B5">
        <w:rPr>
          <w:sz w:val="28"/>
          <w:szCs w:val="28"/>
        </w:rPr>
        <w:t>В случае необходимости в подтверждение своих доводов к предложению прилагаются соответствующие документы и материалы либо их копии.</w:t>
      </w:r>
    </w:p>
    <w:p w:rsidR="00A744B5" w:rsidRPr="00A744B5" w:rsidRDefault="00F158C9" w:rsidP="00A744B5">
      <w:pPr>
        <w:ind w:firstLine="748"/>
        <w:jc w:val="both"/>
        <w:rPr>
          <w:sz w:val="28"/>
          <w:szCs w:val="28"/>
        </w:rPr>
      </w:pPr>
      <w:r>
        <w:rPr>
          <w:sz w:val="28"/>
          <w:szCs w:val="28"/>
        </w:rPr>
        <w:t>4.</w:t>
      </w:r>
      <w:r w:rsidR="00A744B5" w:rsidRPr="00A744B5">
        <w:rPr>
          <w:sz w:val="28"/>
          <w:szCs w:val="28"/>
        </w:rPr>
        <w:t>Коми</w:t>
      </w:r>
      <w:r w:rsidR="00F53142">
        <w:rPr>
          <w:sz w:val="28"/>
          <w:szCs w:val="28"/>
        </w:rPr>
        <w:t>ссия</w:t>
      </w:r>
      <w:r w:rsidR="00A744B5" w:rsidRPr="00A744B5">
        <w:rPr>
          <w:sz w:val="28"/>
          <w:szCs w:val="28"/>
        </w:rPr>
        <w:t xml:space="preserve"> вправе не вступать в переписку с заинтересованными лицами, направившими свои предложения.  Направленные в Коми</w:t>
      </w:r>
      <w:r w:rsidR="00F53142">
        <w:rPr>
          <w:sz w:val="28"/>
          <w:szCs w:val="28"/>
        </w:rPr>
        <w:t xml:space="preserve">ссию </w:t>
      </w:r>
      <w:r w:rsidR="00A744B5" w:rsidRPr="00A744B5">
        <w:rPr>
          <w:sz w:val="28"/>
          <w:szCs w:val="28"/>
        </w:rPr>
        <w:t xml:space="preserve"> документы и материалы возврату не подлежат. </w:t>
      </w:r>
    </w:p>
    <w:p w:rsidR="00A744B5" w:rsidRPr="00A744B5" w:rsidRDefault="00F158C9" w:rsidP="00A744B5">
      <w:pPr>
        <w:ind w:firstLine="748"/>
        <w:jc w:val="both"/>
        <w:rPr>
          <w:sz w:val="28"/>
          <w:szCs w:val="28"/>
        </w:rPr>
      </w:pPr>
      <w:r>
        <w:rPr>
          <w:sz w:val="28"/>
          <w:szCs w:val="28"/>
        </w:rPr>
        <w:t>5.</w:t>
      </w:r>
      <w:r w:rsidR="00A744B5" w:rsidRPr="00A744B5">
        <w:rPr>
          <w:sz w:val="28"/>
          <w:szCs w:val="28"/>
        </w:rPr>
        <w:t xml:space="preserve">Предложения, поступившие в Комиссию после представления проекта внесения изменений в Правила землепользования и застройки мэру Невельского городского округа для принятия решения о направлении проекта Правил на утверждение в Собрание Невельского городского округа не рассматриваются. </w:t>
      </w:r>
    </w:p>
    <w:p w:rsidR="00A744B5" w:rsidRPr="00A744B5" w:rsidRDefault="00F158C9" w:rsidP="00A744B5">
      <w:pPr>
        <w:ind w:firstLine="748"/>
        <w:jc w:val="both"/>
        <w:rPr>
          <w:sz w:val="28"/>
          <w:szCs w:val="28"/>
        </w:rPr>
      </w:pPr>
      <w:r>
        <w:rPr>
          <w:sz w:val="28"/>
          <w:szCs w:val="28"/>
        </w:rPr>
        <w:lastRenderedPageBreak/>
        <w:t>6.</w:t>
      </w:r>
      <w:r w:rsidR="00A744B5" w:rsidRPr="00A744B5">
        <w:rPr>
          <w:sz w:val="28"/>
          <w:szCs w:val="28"/>
        </w:rPr>
        <w:t xml:space="preserve">Рассмотрение предложений Комиссией осуществляется в порядке, установленном действующим законодательством и нормативными правовыми актами органов местного самоуправления. </w:t>
      </w:r>
    </w:p>
    <w:p w:rsidR="00A744B5" w:rsidRPr="00A744B5" w:rsidRDefault="00A744B5" w:rsidP="00A744B5">
      <w:pPr>
        <w:jc w:val="both"/>
        <w:rPr>
          <w:sz w:val="28"/>
          <w:szCs w:val="28"/>
        </w:rPr>
      </w:pPr>
      <w:r w:rsidRPr="00A744B5">
        <w:rPr>
          <w:sz w:val="28"/>
          <w:szCs w:val="28"/>
        </w:rPr>
        <w:t xml:space="preserve">                        </w:t>
      </w:r>
    </w:p>
    <w:p w:rsidR="00A744B5" w:rsidRPr="00A744B5" w:rsidRDefault="00A744B5" w:rsidP="00A744B5">
      <w:pPr>
        <w:tabs>
          <w:tab w:val="left" w:pos="6870"/>
        </w:tabs>
        <w:jc w:val="both"/>
        <w:rPr>
          <w:sz w:val="28"/>
          <w:szCs w:val="28"/>
        </w:rPr>
      </w:pPr>
    </w:p>
    <w:p w:rsidR="00A744B5" w:rsidRPr="00A744B5" w:rsidRDefault="00A744B5" w:rsidP="00A744B5">
      <w:pPr>
        <w:tabs>
          <w:tab w:val="left" w:pos="6870"/>
        </w:tabs>
        <w:jc w:val="both"/>
        <w:rPr>
          <w:sz w:val="28"/>
          <w:szCs w:val="28"/>
        </w:rPr>
      </w:pPr>
    </w:p>
    <w:p w:rsidR="00A744B5" w:rsidRPr="00A744B5" w:rsidRDefault="00A744B5" w:rsidP="00A744B5">
      <w:pPr>
        <w:tabs>
          <w:tab w:val="left" w:pos="6870"/>
        </w:tabs>
        <w:jc w:val="both"/>
        <w:rPr>
          <w:sz w:val="28"/>
          <w:szCs w:val="28"/>
        </w:rPr>
      </w:pPr>
    </w:p>
    <w:p w:rsidR="00A744B5" w:rsidRPr="00A744B5" w:rsidRDefault="00A744B5" w:rsidP="00A744B5">
      <w:pPr>
        <w:tabs>
          <w:tab w:val="left" w:pos="6870"/>
        </w:tabs>
        <w:jc w:val="both"/>
        <w:rPr>
          <w:sz w:val="28"/>
          <w:szCs w:val="28"/>
        </w:rPr>
      </w:pPr>
    </w:p>
    <w:p w:rsidR="00A744B5" w:rsidRPr="00A744B5" w:rsidRDefault="00A744B5" w:rsidP="00A744B5">
      <w:pPr>
        <w:tabs>
          <w:tab w:val="left" w:pos="6870"/>
        </w:tabs>
        <w:jc w:val="both"/>
        <w:rPr>
          <w:sz w:val="28"/>
          <w:szCs w:val="28"/>
        </w:rPr>
      </w:pPr>
    </w:p>
    <w:p w:rsidR="00A744B5" w:rsidRPr="00A744B5" w:rsidRDefault="00A744B5" w:rsidP="00A744B5">
      <w:pPr>
        <w:tabs>
          <w:tab w:val="left" w:pos="6870"/>
        </w:tabs>
        <w:jc w:val="both"/>
        <w:rPr>
          <w:sz w:val="28"/>
          <w:szCs w:val="28"/>
        </w:rPr>
      </w:pPr>
    </w:p>
    <w:p w:rsidR="00A744B5" w:rsidRPr="00A744B5" w:rsidRDefault="00A744B5" w:rsidP="00A744B5">
      <w:pPr>
        <w:tabs>
          <w:tab w:val="left" w:pos="6870"/>
        </w:tabs>
        <w:jc w:val="both"/>
        <w:rPr>
          <w:sz w:val="28"/>
          <w:szCs w:val="28"/>
        </w:rPr>
      </w:pPr>
    </w:p>
    <w:p w:rsidR="00A744B5" w:rsidRPr="00A744B5" w:rsidRDefault="00A744B5" w:rsidP="00A744B5">
      <w:pPr>
        <w:tabs>
          <w:tab w:val="left" w:pos="6870"/>
        </w:tabs>
        <w:jc w:val="both"/>
        <w:rPr>
          <w:sz w:val="28"/>
          <w:szCs w:val="28"/>
        </w:rPr>
      </w:pPr>
    </w:p>
    <w:p w:rsidR="00A744B5" w:rsidRPr="00A744B5" w:rsidRDefault="00A744B5" w:rsidP="00A744B5">
      <w:pPr>
        <w:tabs>
          <w:tab w:val="left" w:pos="6870"/>
        </w:tabs>
        <w:jc w:val="both"/>
        <w:rPr>
          <w:sz w:val="28"/>
          <w:szCs w:val="28"/>
        </w:rPr>
      </w:pPr>
    </w:p>
    <w:p w:rsidR="00A744B5" w:rsidRPr="00A744B5" w:rsidRDefault="00A744B5" w:rsidP="00A744B5">
      <w:pPr>
        <w:tabs>
          <w:tab w:val="left" w:pos="6870"/>
        </w:tabs>
        <w:jc w:val="both"/>
        <w:rPr>
          <w:sz w:val="28"/>
          <w:szCs w:val="28"/>
        </w:rPr>
      </w:pPr>
    </w:p>
    <w:p w:rsidR="00A744B5" w:rsidRPr="00A744B5" w:rsidRDefault="00A744B5" w:rsidP="00A744B5">
      <w:pPr>
        <w:tabs>
          <w:tab w:val="left" w:pos="6870"/>
        </w:tabs>
        <w:jc w:val="both"/>
        <w:rPr>
          <w:sz w:val="28"/>
          <w:szCs w:val="28"/>
        </w:rPr>
      </w:pPr>
    </w:p>
    <w:p w:rsidR="00A744B5" w:rsidRPr="00A744B5" w:rsidRDefault="00A744B5" w:rsidP="00A744B5">
      <w:pPr>
        <w:tabs>
          <w:tab w:val="left" w:pos="6870"/>
        </w:tabs>
        <w:jc w:val="both"/>
        <w:rPr>
          <w:sz w:val="28"/>
          <w:szCs w:val="28"/>
        </w:rPr>
      </w:pPr>
    </w:p>
    <w:p w:rsidR="00A744B5" w:rsidRDefault="00A744B5" w:rsidP="00A744B5">
      <w:pPr>
        <w:tabs>
          <w:tab w:val="left" w:pos="6870"/>
        </w:tabs>
        <w:jc w:val="both"/>
        <w:rPr>
          <w:sz w:val="28"/>
          <w:szCs w:val="28"/>
        </w:rPr>
      </w:pPr>
    </w:p>
    <w:p w:rsidR="00F158C9" w:rsidRDefault="00F158C9" w:rsidP="00A744B5">
      <w:pPr>
        <w:tabs>
          <w:tab w:val="left" w:pos="6870"/>
        </w:tabs>
        <w:jc w:val="both"/>
        <w:rPr>
          <w:sz w:val="28"/>
          <w:szCs w:val="28"/>
        </w:rPr>
      </w:pPr>
    </w:p>
    <w:p w:rsidR="00F158C9" w:rsidRDefault="00F158C9" w:rsidP="00A744B5">
      <w:pPr>
        <w:tabs>
          <w:tab w:val="left" w:pos="6870"/>
        </w:tabs>
        <w:jc w:val="both"/>
        <w:rPr>
          <w:sz w:val="28"/>
          <w:szCs w:val="28"/>
        </w:rPr>
      </w:pPr>
    </w:p>
    <w:p w:rsidR="00F158C9" w:rsidRDefault="00F158C9" w:rsidP="00A744B5">
      <w:pPr>
        <w:tabs>
          <w:tab w:val="left" w:pos="6870"/>
        </w:tabs>
        <w:jc w:val="both"/>
        <w:rPr>
          <w:sz w:val="28"/>
          <w:szCs w:val="28"/>
        </w:rPr>
      </w:pPr>
    </w:p>
    <w:p w:rsidR="00F158C9" w:rsidRDefault="00F158C9" w:rsidP="00A744B5">
      <w:pPr>
        <w:tabs>
          <w:tab w:val="left" w:pos="6870"/>
        </w:tabs>
        <w:jc w:val="both"/>
        <w:rPr>
          <w:sz w:val="28"/>
          <w:szCs w:val="28"/>
        </w:rPr>
      </w:pPr>
    </w:p>
    <w:p w:rsidR="00F158C9" w:rsidRDefault="00F158C9" w:rsidP="00A744B5">
      <w:pPr>
        <w:tabs>
          <w:tab w:val="left" w:pos="6870"/>
        </w:tabs>
        <w:jc w:val="both"/>
        <w:rPr>
          <w:sz w:val="28"/>
          <w:szCs w:val="28"/>
        </w:rPr>
      </w:pPr>
    </w:p>
    <w:p w:rsidR="00F158C9" w:rsidRDefault="00F158C9" w:rsidP="00A744B5">
      <w:pPr>
        <w:tabs>
          <w:tab w:val="left" w:pos="6870"/>
        </w:tabs>
        <w:jc w:val="both"/>
        <w:rPr>
          <w:sz w:val="28"/>
          <w:szCs w:val="28"/>
        </w:rPr>
      </w:pPr>
    </w:p>
    <w:p w:rsidR="00F158C9" w:rsidRDefault="00F158C9" w:rsidP="00A744B5">
      <w:pPr>
        <w:tabs>
          <w:tab w:val="left" w:pos="6870"/>
        </w:tabs>
        <w:jc w:val="both"/>
        <w:rPr>
          <w:sz w:val="28"/>
          <w:szCs w:val="28"/>
        </w:rPr>
      </w:pPr>
    </w:p>
    <w:p w:rsidR="00F158C9" w:rsidRDefault="00F158C9" w:rsidP="00A744B5">
      <w:pPr>
        <w:tabs>
          <w:tab w:val="left" w:pos="6870"/>
        </w:tabs>
        <w:jc w:val="both"/>
        <w:rPr>
          <w:sz w:val="28"/>
          <w:szCs w:val="28"/>
        </w:rPr>
      </w:pPr>
    </w:p>
    <w:p w:rsidR="00F158C9" w:rsidRDefault="00F158C9" w:rsidP="00A744B5">
      <w:pPr>
        <w:tabs>
          <w:tab w:val="left" w:pos="6870"/>
        </w:tabs>
        <w:jc w:val="both"/>
        <w:rPr>
          <w:sz w:val="28"/>
          <w:szCs w:val="28"/>
        </w:rPr>
      </w:pPr>
    </w:p>
    <w:p w:rsidR="00F158C9" w:rsidRDefault="00F158C9" w:rsidP="00A744B5">
      <w:pPr>
        <w:tabs>
          <w:tab w:val="left" w:pos="6870"/>
        </w:tabs>
        <w:jc w:val="both"/>
        <w:rPr>
          <w:sz w:val="28"/>
          <w:szCs w:val="28"/>
        </w:rPr>
      </w:pPr>
    </w:p>
    <w:p w:rsidR="00F158C9" w:rsidRDefault="00F158C9" w:rsidP="00A744B5">
      <w:pPr>
        <w:tabs>
          <w:tab w:val="left" w:pos="6870"/>
        </w:tabs>
        <w:jc w:val="both"/>
        <w:rPr>
          <w:sz w:val="28"/>
          <w:szCs w:val="28"/>
        </w:rPr>
      </w:pPr>
    </w:p>
    <w:p w:rsidR="00F158C9" w:rsidRDefault="00F158C9" w:rsidP="00A744B5">
      <w:pPr>
        <w:tabs>
          <w:tab w:val="left" w:pos="6870"/>
        </w:tabs>
        <w:jc w:val="both"/>
        <w:rPr>
          <w:sz w:val="28"/>
          <w:szCs w:val="28"/>
        </w:rPr>
      </w:pPr>
    </w:p>
    <w:p w:rsidR="00F158C9" w:rsidRDefault="00F158C9" w:rsidP="00A744B5">
      <w:pPr>
        <w:tabs>
          <w:tab w:val="left" w:pos="6870"/>
        </w:tabs>
        <w:jc w:val="both"/>
        <w:rPr>
          <w:sz w:val="28"/>
          <w:szCs w:val="28"/>
        </w:rPr>
      </w:pPr>
    </w:p>
    <w:p w:rsidR="00F158C9" w:rsidRDefault="00F158C9" w:rsidP="00A744B5">
      <w:pPr>
        <w:tabs>
          <w:tab w:val="left" w:pos="6870"/>
        </w:tabs>
        <w:jc w:val="both"/>
        <w:rPr>
          <w:sz w:val="28"/>
          <w:szCs w:val="28"/>
        </w:rPr>
      </w:pPr>
    </w:p>
    <w:p w:rsidR="00F158C9" w:rsidRDefault="00F158C9" w:rsidP="00A744B5">
      <w:pPr>
        <w:tabs>
          <w:tab w:val="left" w:pos="6870"/>
        </w:tabs>
        <w:jc w:val="both"/>
        <w:rPr>
          <w:sz w:val="28"/>
          <w:szCs w:val="28"/>
        </w:rPr>
      </w:pPr>
    </w:p>
    <w:p w:rsidR="00F158C9" w:rsidRDefault="00F158C9" w:rsidP="00A744B5">
      <w:pPr>
        <w:tabs>
          <w:tab w:val="left" w:pos="6870"/>
        </w:tabs>
        <w:jc w:val="both"/>
        <w:rPr>
          <w:sz w:val="28"/>
          <w:szCs w:val="28"/>
        </w:rPr>
      </w:pPr>
    </w:p>
    <w:p w:rsidR="00F158C9" w:rsidRDefault="00F158C9" w:rsidP="00A744B5">
      <w:pPr>
        <w:tabs>
          <w:tab w:val="left" w:pos="6870"/>
        </w:tabs>
        <w:jc w:val="both"/>
        <w:rPr>
          <w:sz w:val="28"/>
          <w:szCs w:val="28"/>
        </w:rPr>
      </w:pPr>
    </w:p>
    <w:p w:rsidR="00F158C9" w:rsidRDefault="00F158C9" w:rsidP="00A744B5">
      <w:pPr>
        <w:tabs>
          <w:tab w:val="left" w:pos="6870"/>
        </w:tabs>
        <w:jc w:val="both"/>
        <w:rPr>
          <w:sz w:val="28"/>
          <w:szCs w:val="28"/>
        </w:rPr>
      </w:pPr>
    </w:p>
    <w:p w:rsidR="00F158C9" w:rsidRDefault="00F158C9" w:rsidP="00A744B5">
      <w:pPr>
        <w:tabs>
          <w:tab w:val="left" w:pos="6870"/>
        </w:tabs>
        <w:jc w:val="both"/>
        <w:rPr>
          <w:sz w:val="28"/>
          <w:szCs w:val="28"/>
        </w:rPr>
      </w:pPr>
    </w:p>
    <w:p w:rsidR="00F158C9" w:rsidRDefault="00F158C9" w:rsidP="00A744B5">
      <w:pPr>
        <w:tabs>
          <w:tab w:val="left" w:pos="6870"/>
        </w:tabs>
        <w:jc w:val="both"/>
        <w:rPr>
          <w:sz w:val="28"/>
          <w:szCs w:val="28"/>
        </w:rPr>
      </w:pPr>
    </w:p>
    <w:p w:rsidR="00F158C9" w:rsidRDefault="00F158C9" w:rsidP="00A744B5">
      <w:pPr>
        <w:tabs>
          <w:tab w:val="left" w:pos="6870"/>
        </w:tabs>
        <w:jc w:val="both"/>
        <w:rPr>
          <w:sz w:val="28"/>
          <w:szCs w:val="28"/>
        </w:rPr>
      </w:pPr>
    </w:p>
    <w:p w:rsidR="00F158C9" w:rsidRDefault="00F158C9" w:rsidP="00A744B5">
      <w:pPr>
        <w:tabs>
          <w:tab w:val="left" w:pos="6870"/>
        </w:tabs>
        <w:jc w:val="both"/>
        <w:rPr>
          <w:sz w:val="28"/>
          <w:szCs w:val="28"/>
        </w:rPr>
      </w:pPr>
    </w:p>
    <w:p w:rsidR="00F158C9" w:rsidRDefault="00F158C9" w:rsidP="00A744B5">
      <w:pPr>
        <w:tabs>
          <w:tab w:val="left" w:pos="6870"/>
        </w:tabs>
        <w:jc w:val="both"/>
        <w:rPr>
          <w:sz w:val="28"/>
          <w:szCs w:val="28"/>
        </w:rPr>
      </w:pPr>
    </w:p>
    <w:p w:rsidR="00F158C9" w:rsidRDefault="00F158C9" w:rsidP="00A744B5">
      <w:pPr>
        <w:tabs>
          <w:tab w:val="left" w:pos="6870"/>
        </w:tabs>
        <w:jc w:val="both"/>
        <w:rPr>
          <w:sz w:val="28"/>
          <w:szCs w:val="28"/>
        </w:rPr>
      </w:pPr>
    </w:p>
    <w:p w:rsidR="00F158C9" w:rsidRDefault="00F158C9" w:rsidP="00A744B5">
      <w:pPr>
        <w:tabs>
          <w:tab w:val="left" w:pos="6870"/>
        </w:tabs>
        <w:jc w:val="both"/>
        <w:rPr>
          <w:sz w:val="28"/>
          <w:szCs w:val="28"/>
        </w:rPr>
      </w:pPr>
    </w:p>
    <w:p w:rsidR="00F158C9" w:rsidRDefault="00F158C9" w:rsidP="00A744B5">
      <w:pPr>
        <w:tabs>
          <w:tab w:val="left" w:pos="6870"/>
        </w:tabs>
        <w:jc w:val="both"/>
        <w:rPr>
          <w:sz w:val="28"/>
          <w:szCs w:val="28"/>
        </w:rPr>
      </w:pPr>
    </w:p>
    <w:p w:rsidR="00F158C9" w:rsidRDefault="00F158C9" w:rsidP="00A744B5">
      <w:pPr>
        <w:tabs>
          <w:tab w:val="left" w:pos="6870"/>
        </w:tabs>
        <w:jc w:val="both"/>
        <w:rPr>
          <w:sz w:val="28"/>
          <w:szCs w:val="28"/>
        </w:rPr>
      </w:pPr>
    </w:p>
    <w:p w:rsidR="00F158C9" w:rsidRDefault="00F158C9" w:rsidP="00A744B5">
      <w:pPr>
        <w:tabs>
          <w:tab w:val="left" w:pos="6870"/>
        </w:tabs>
        <w:jc w:val="both"/>
        <w:rPr>
          <w:sz w:val="28"/>
          <w:szCs w:val="28"/>
        </w:rPr>
      </w:pPr>
    </w:p>
    <w:p w:rsidR="00F158C9" w:rsidRPr="00A744B5" w:rsidRDefault="00F158C9" w:rsidP="00A744B5">
      <w:pPr>
        <w:tabs>
          <w:tab w:val="left" w:pos="6870"/>
        </w:tabs>
        <w:jc w:val="both"/>
        <w:rPr>
          <w:sz w:val="28"/>
          <w:szCs w:val="28"/>
        </w:rPr>
      </w:pPr>
    </w:p>
    <w:p w:rsidR="00A744B5" w:rsidRPr="00A744B5" w:rsidRDefault="00F158C9" w:rsidP="00F158C9">
      <w:pPr>
        <w:jc w:val="right"/>
        <w:rPr>
          <w:sz w:val="28"/>
          <w:szCs w:val="28"/>
        </w:rPr>
      </w:pPr>
      <w:r>
        <w:rPr>
          <w:sz w:val="28"/>
          <w:szCs w:val="28"/>
        </w:rPr>
        <w:lastRenderedPageBreak/>
        <w:t>УТВЕРЖДЕН</w:t>
      </w:r>
    </w:p>
    <w:p w:rsidR="00A744B5" w:rsidRPr="00A744B5" w:rsidRDefault="00A744B5" w:rsidP="00F158C9">
      <w:pPr>
        <w:ind w:firstLine="540"/>
        <w:jc w:val="right"/>
        <w:rPr>
          <w:sz w:val="28"/>
          <w:szCs w:val="28"/>
        </w:rPr>
      </w:pPr>
      <w:r w:rsidRPr="00A744B5">
        <w:rPr>
          <w:sz w:val="28"/>
          <w:szCs w:val="28"/>
        </w:rPr>
        <w:t>постановлени</w:t>
      </w:r>
      <w:r w:rsidR="00F158C9">
        <w:rPr>
          <w:sz w:val="28"/>
          <w:szCs w:val="28"/>
        </w:rPr>
        <w:t>ем</w:t>
      </w:r>
      <w:r w:rsidRPr="00A744B5">
        <w:rPr>
          <w:sz w:val="28"/>
          <w:szCs w:val="28"/>
        </w:rPr>
        <w:t xml:space="preserve"> администрации </w:t>
      </w:r>
    </w:p>
    <w:p w:rsidR="00A744B5" w:rsidRPr="00A744B5" w:rsidRDefault="00A744B5" w:rsidP="00F158C9">
      <w:pPr>
        <w:ind w:firstLine="540"/>
        <w:jc w:val="right"/>
        <w:rPr>
          <w:sz w:val="28"/>
          <w:szCs w:val="28"/>
        </w:rPr>
      </w:pPr>
      <w:r w:rsidRPr="00A744B5">
        <w:rPr>
          <w:sz w:val="28"/>
          <w:szCs w:val="28"/>
        </w:rPr>
        <w:t xml:space="preserve">Невельского городского округа </w:t>
      </w:r>
    </w:p>
    <w:p w:rsidR="00A744B5" w:rsidRPr="00A744B5" w:rsidRDefault="00F158C9" w:rsidP="00F158C9">
      <w:pPr>
        <w:jc w:val="right"/>
        <w:rPr>
          <w:sz w:val="28"/>
          <w:szCs w:val="28"/>
        </w:rPr>
      </w:pPr>
      <w:r>
        <w:rPr>
          <w:sz w:val="28"/>
          <w:szCs w:val="28"/>
        </w:rPr>
        <w:t xml:space="preserve"> от 13.04.2016г. </w:t>
      </w:r>
      <w:r w:rsidR="00A744B5" w:rsidRPr="00A744B5">
        <w:rPr>
          <w:sz w:val="28"/>
          <w:szCs w:val="28"/>
        </w:rPr>
        <w:t xml:space="preserve">№ </w:t>
      </w:r>
      <w:r>
        <w:rPr>
          <w:sz w:val="28"/>
          <w:szCs w:val="28"/>
        </w:rPr>
        <w:t>492</w:t>
      </w:r>
    </w:p>
    <w:p w:rsidR="00A744B5" w:rsidRPr="00A744B5" w:rsidRDefault="00A744B5" w:rsidP="00A744B5">
      <w:pPr>
        <w:jc w:val="both"/>
        <w:rPr>
          <w:b/>
          <w:bCs/>
          <w:sz w:val="28"/>
          <w:szCs w:val="28"/>
        </w:rPr>
      </w:pPr>
    </w:p>
    <w:p w:rsidR="00A744B5" w:rsidRPr="00A744B5" w:rsidRDefault="00A744B5" w:rsidP="00A744B5">
      <w:pPr>
        <w:jc w:val="both"/>
        <w:rPr>
          <w:sz w:val="28"/>
          <w:szCs w:val="28"/>
        </w:rPr>
      </w:pPr>
    </w:p>
    <w:p w:rsidR="00A744B5" w:rsidRPr="00A744B5" w:rsidRDefault="00A744B5" w:rsidP="00F158C9">
      <w:pPr>
        <w:jc w:val="center"/>
        <w:rPr>
          <w:b/>
          <w:bCs/>
          <w:sz w:val="28"/>
          <w:szCs w:val="28"/>
        </w:rPr>
      </w:pPr>
      <w:r w:rsidRPr="00A744B5">
        <w:rPr>
          <w:b/>
          <w:bCs/>
          <w:sz w:val="28"/>
          <w:szCs w:val="28"/>
        </w:rPr>
        <w:t>ПОРЯДОК ДЕЯТЕЛЬНОСТИ</w:t>
      </w:r>
    </w:p>
    <w:p w:rsidR="00A744B5" w:rsidRPr="00A744B5" w:rsidRDefault="00A744B5" w:rsidP="00F158C9">
      <w:pPr>
        <w:jc w:val="center"/>
        <w:rPr>
          <w:b/>
          <w:bCs/>
          <w:sz w:val="28"/>
          <w:szCs w:val="28"/>
        </w:rPr>
      </w:pPr>
      <w:r w:rsidRPr="00A744B5">
        <w:rPr>
          <w:b/>
          <w:bCs/>
          <w:sz w:val="28"/>
          <w:szCs w:val="28"/>
        </w:rPr>
        <w:t>КОМИССИИ ПО ПОДГОТОВКЕ ПРАВИЛ ЗЕМЛЕПОЛЬЗОВАНИЯ И ЗАСТРОЙКИ МУНИЦИПАЛЬНОГО ОБРАЗОВАНИЯ «НЕВЕЛЬСКИЙ</w:t>
      </w:r>
      <w:r w:rsidR="00F158C9">
        <w:rPr>
          <w:b/>
          <w:bCs/>
          <w:sz w:val="28"/>
          <w:szCs w:val="28"/>
        </w:rPr>
        <w:t xml:space="preserve"> </w:t>
      </w:r>
      <w:r w:rsidRPr="00A744B5">
        <w:rPr>
          <w:b/>
          <w:bCs/>
          <w:sz w:val="28"/>
          <w:szCs w:val="28"/>
        </w:rPr>
        <w:t>ГОРОДСКОЙ ОКРУГ»</w:t>
      </w:r>
    </w:p>
    <w:p w:rsidR="00A744B5" w:rsidRPr="00A744B5" w:rsidRDefault="00A744B5" w:rsidP="00A744B5">
      <w:pPr>
        <w:jc w:val="both"/>
        <w:rPr>
          <w:b/>
          <w:bCs/>
          <w:sz w:val="28"/>
          <w:szCs w:val="28"/>
        </w:rPr>
      </w:pPr>
    </w:p>
    <w:p w:rsidR="00A744B5" w:rsidRPr="00A744B5" w:rsidRDefault="00A744B5" w:rsidP="00F158C9">
      <w:pPr>
        <w:ind w:firstLine="720"/>
        <w:jc w:val="center"/>
        <w:rPr>
          <w:b/>
          <w:bCs/>
          <w:sz w:val="28"/>
          <w:szCs w:val="28"/>
        </w:rPr>
      </w:pPr>
      <w:r w:rsidRPr="00A744B5">
        <w:rPr>
          <w:b/>
          <w:bCs/>
          <w:sz w:val="28"/>
          <w:szCs w:val="28"/>
        </w:rPr>
        <w:t>Общие положения</w:t>
      </w:r>
    </w:p>
    <w:p w:rsidR="00A744B5" w:rsidRPr="00A744B5" w:rsidRDefault="00A744B5" w:rsidP="00A744B5">
      <w:pPr>
        <w:ind w:firstLine="720"/>
        <w:jc w:val="both"/>
        <w:rPr>
          <w:b/>
          <w:bCs/>
          <w:sz w:val="28"/>
          <w:szCs w:val="28"/>
        </w:rPr>
      </w:pPr>
    </w:p>
    <w:p w:rsidR="00A744B5" w:rsidRPr="00A744B5" w:rsidRDefault="00A744B5" w:rsidP="00A744B5">
      <w:pPr>
        <w:ind w:firstLine="720"/>
        <w:jc w:val="both"/>
        <w:rPr>
          <w:sz w:val="28"/>
          <w:szCs w:val="28"/>
        </w:rPr>
      </w:pPr>
      <w:r w:rsidRPr="00A744B5">
        <w:rPr>
          <w:sz w:val="28"/>
          <w:szCs w:val="28"/>
        </w:rPr>
        <w:t>Комиссия является постоянно действующим коллегиальным совещательным  органом администрации Невельского городского округа и осуществляет свою деятельность в отношении территории муниципального образования «Невельский городской округ» (далее – муниципальное образование).</w:t>
      </w:r>
    </w:p>
    <w:p w:rsidR="00A744B5" w:rsidRPr="00A744B5" w:rsidRDefault="00A744B5" w:rsidP="00A744B5">
      <w:pPr>
        <w:ind w:firstLine="720"/>
        <w:jc w:val="both"/>
        <w:rPr>
          <w:sz w:val="28"/>
          <w:szCs w:val="28"/>
        </w:rPr>
      </w:pPr>
      <w:r w:rsidRPr="00A744B5">
        <w:rPr>
          <w:sz w:val="28"/>
          <w:szCs w:val="28"/>
        </w:rPr>
        <w:t>Комиссия создается постановлением администрации Невельского городского округа и осуществляет свою деятельность в соответствии с Градостроительным кодексом РФ, законами Сахалинской области и иными нормативными правовыми актами администрации Невельского городского округа.</w:t>
      </w:r>
    </w:p>
    <w:p w:rsidR="00A744B5" w:rsidRPr="00A744B5" w:rsidRDefault="00A744B5" w:rsidP="00A744B5">
      <w:pPr>
        <w:ind w:firstLine="720"/>
        <w:jc w:val="both"/>
        <w:rPr>
          <w:sz w:val="28"/>
          <w:szCs w:val="28"/>
        </w:rPr>
      </w:pPr>
      <w:r w:rsidRPr="00A744B5">
        <w:rPr>
          <w:sz w:val="28"/>
          <w:szCs w:val="28"/>
        </w:rPr>
        <w:t>Организационно-техническое обеспечение деятельности Комиссии осуществляет отдел архитектуры и градостроительства администрации Невельского городского округа.</w:t>
      </w:r>
    </w:p>
    <w:p w:rsidR="00A744B5" w:rsidRPr="00A744B5" w:rsidRDefault="00A744B5" w:rsidP="00A744B5">
      <w:pPr>
        <w:jc w:val="both"/>
        <w:rPr>
          <w:b/>
          <w:bCs/>
          <w:sz w:val="28"/>
          <w:szCs w:val="28"/>
        </w:rPr>
      </w:pPr>
    </w:p>
    <w:p w:rsidR="00A744B5" w:rsidRPr="00A744B5" w:rsidRDefault="00A744B5" w:rsidP="00F158C9">
      <w:pPr>
        <w:ind w:firstLine="720"/>
        <w:jc w:val="center"/>
        <w:rPr>
          <w:b/>
          <w:bCs/>
          <w:sz w:val="28"/>
          <w:szCs w:val="28"/>
        </w:rPr>
      </w:pPr>
      <w:r w:rsidRPr="00A744B5">
        <w:rPr>
          <w:b/>
          <w:bCs/>
          <w:sz w:val="28"/>
          <w:szCs w:val="28"/>
        </w:rPr>
        <w:t>Цели и задачи деятельности Комиссии</w:t>
      </w:r>
    </w:p>
    <w:p w:rsidR="00A744B5" w:rsidRPr="00A744B5" w:rsidRDefault="00A744B5" w:rsidP="00A744B5">
      <w:pPr>
        <w:ind w:firstLine="720"/>
        <w:jc w:val="both"/>
        <w:rPr>
          <w:b/>
          <w:bCs/>
          <w:sz w:val="28"/>
          <w:szCs w:val="28"/>
        </w:rPr>
      </w:pPr>
    </w:p>
    <w:p w:rsidR="00A744B5" w:rsidRPr="00A744B5" w:rsidRDefault="00A744B5" w:rsidP="00A744B5">
      <w:pPr>
        <w:ind w:firstLine="720"/>
        <w:jc w:val="both"/>
        <w:rPr>
          <w:sz w:val="28"/>
          <w:szCs w:val="28"/>
        </w:rPr>
      </w:pPr>
      <w:r w:rsidRPr="00A744B5">
        <w:rPr>
          <w:sz w:val="28"/>
          <w:szCs w:val="28"/>
        </w:rPr>
        <w:t xml:space="preserve">Основными целями работы комиссии является рассмотрение вопросов  землепользования и застройки на территории Невельского городского округа. </w:t>
      </w:r>
    </w:p>
    <w:p w:rsidR="00A744B5" w:rsidRPr="00A744B5" w:rsidRDefault="00A744B5" w:rsidP="00A744B5">
      <w:pPr>
        <w:ind w:firstLine="720"/>
        <w:jc w:val="both"/>
        <w:rPr>
          <w:sz w:val="28"/>
          <w:szCs w:val="28"/>
        </w:rPr>
      </w:pPr>
      <w:r w:rsidRPr="00A744B5">
        <w:rPr>
          <w:sz w:val="28"/>
          <w:szCs w:val="28"/>
        </w:rPr>
        <w:t xml:space="preserve">Основные задачи деятельности Комиссии: </w:t>
      </w:r>
    </w:p>
    <w:p w:rsidR="00A744B5" w:rsidRPr="00A744B5" w:rsidRDefault="00A744B5" w:rsidP="00A744B5">
      <w:pPr>
        <w:ind w:firstLine="720"/>
        <w:jc w:val="both"/>
        <w:rPr>
          <w:sz w:val="28"/>
          <w:szCs w:val="28"/>
        </w:rPr>
      </w:pPr>
      <w:r w:rsidRPr="00A744B5">
        <w:rPr>
          <w:sz w:val="28"/>
          <w:szCs w:val="28"/>
        </w:rPr>
        <w:t xml:space="preserve">- создание условий для устойчивого развития территории муниципального образования, сохранения окружающей среды и объектов культурного наследия; </w:t>
      </w:r>
    </w:p>
    <w:p w:rsidR="00A744B5" w:rsidRPr="00A744B5" w:rsidRDefault="00A744B5" w:rsidP="00A744B5">
      <w:pPr>
        <w:ind w:firstLine="720"/>
        <w:jc w:val="both"/>
        <w:rPr>
          <w:sz w:val="28"/>
          <w:szCs w:val="28"/>
        </w:rPr>
      </w:pPr>
      <w:r w:rsidRPr="00A744B5">
        <w:rPr>
          <w:sz w:val="28"/>
          <w:szCs w:val="28"/>
        </w:rPr>
        <w:t>- создание условий для планирования территорий муниципального образования;</w:t>
      </w:r>
    </w:p>
    <w:p w:rsidR="00A744B5" w:rsidRPr="00A744B5" w:rsidRDefault="00A744B5" w:rsidP="00A744B5">
      <w:pPr>
        <w:ind w:firstLine="720"/>
        <w:jc w:val="both"/>
        <w:rPr>
          <w:sz w:val="28"/>
          <w:szCs w:val="28"/>
        </w:rPr>
      </w:pPr>
      <w:r w:rsidRPr="00A744B5">
        <w:rPr>
          <w:sz w:val="28"/>
          <w:szCs w:val="28"/>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744B5" w:rsidRPr="00A744B5" w:rsidRDefault="00A744B5" w:rsidP="00A744B5">
      <w:pPr>
        <w:ind w:firstLine="720"/>
        <w:jc w:val="both"/>
        <w:rPr>
          <w:sz w:val="28"/>
          <w:szCs w:val="28"/>
        </w:rPr>
      </w:pPr>
      <w:r w:rsidRPr="00A744B5">
        <w:rPr>
          <w:sz w:val="28"/>
          <w:szCs w:val="28"/>
        </w:rP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A744B5" w:rsidRPr="00A744B5" w:rsidRDefault="00A744B5" w:rsidP="00A744B5">
      <w:pPr>
        <w:ind w:firstLine="720"/>
        <w:jc w:val="both"/>
        <w:rPr>
          <w:sz w:val="28"/>
          <w:szCs w:val="28"/>
        </w:rPr>
      </w:pPr>
      <w:r w:rsidRPr="00A744B5">
        <w:rPr>
          <w:sz w:val="28"/>
          <w:szCs w:val="28"/>
        </w:rPr>
        <w:lastRenderedPageBreak/>
        <w:t>- обеспечение соответствия Правил землепользования и застройки генеральному плану Невельского городского округа, путем своевременного внесения в него изменений;</w:t>
      </w:r>
    </w:p>
    <w:p w:rsidR="00A744B5" w:rsidRPr="00A744B5" w:rsidRDefault="00A744B5" w:rsidP="00A744B5">
      <w:pPr>
        <w:ind w:firstLine="720"/>
        <w:jc w:val="both"/>
        <w:rPr>
          <w:sz w:val="28"/>
          <w:szCs w:val="28"/>
        </w:rPr>
      </w:pPr>
      <w:r w:rsidRPr="00A744B5">
        <w:rPr>
          <w:sz w:val="28"/>
          <w:szCs w:val="28"/>
        </w:rPr>
        <w:t>- обеспечение своевременного внесения изменений в Правила землепользования и застройки в соответствии с предложениями об изменении границ территориальных зон и градостроительных регламентов.</w:t>
      </w:r>
    </w:p>
    <w:p w:rsidR="00A744B5" w:rsidRPr="00A744B5" w:rsidRDefault="00A744B5" w:rsidP="00A744B5">
      <w:pPr>
        <w:ind w:firstLine="720"/>
        <w:jc w:val="both"/>
        <w:rPr>
          <w:sz w:val="28"/>
          <w:szCs w:val="28"/>
        </w:rPr>
      </w:pPr>
      <w:r w:rsidRPr="00A744B5">
        <w:rPr>
          <w:sz w:val="28"/>
          <w:szCs w:val="28"/>
        </w:rPr>
        <w:t>- проведение публичных слушаний по проекту правил землепользования и застройки, а также в случае внесения изменений в правила землепользования и застройки, связанные с размещением или реконструкцией отдельного объекта капитального строительства.</w:t>
      </w:r>
    </w:p>
    <w:p w:rsidR="00A744B5" w:rsidRPr="00A744B5" w:rsidRDefault="00A744B5" w:rsidP="00A744B5">
      <w:pPr>
        <w:tabs>
          <w:tab w:val="left" w:pos="6870"/>
        </w:tabs>
        <w:jc w:val="both"/>
        <w:rPr>
          <w:sz w:val="28"/>
          <w:szCs w:val="28"/>
        </w:rPr>
      </w:pPr>
    </w:p>
    <w:p w:rsidR="00A744B5" w:rsidRPr="00A744B5" w:rsidRDefault="00A744B5" w:rsidP="00F158C9">
      <w:pPr>
        <w:tabs>
          <w:tab w:val="left" w:pos="3684"/>
        </w:tabs>
        <w:jc w:val="center"/>
        <w:rPr>
          <w:b/>
          <w:bCs/>
          <w:sz w:val="28"/>
          <w:szCs w:val="28"/>
        </w:rPr>
      </w:pPr>
      <w:r w:rsidRPr="00A744B5">
        <w:rPr>
          <w:b/>
          <w:bCs/>
          <w:sz w:val="28"/>
          <w:szCs w:val="28"/>
        </w:rPr>
        <w:t>Регламент работы комиссии</w:t>
      </w:r>
    </w:p>
    <w:p w:rsidR="00A744B5" w:rsidRPr="00A744B5" w:rsidRDefault="00A744B5" w:rsidP="00A744B5">
      <w:pPr>
        <w:tabs>
          <w:tab w:val="left" w:pos="3684"/>
        </w:tabs>
        <w:jc w:val="both"/>
        <w:rPr>
          <w:b/>
          <w:bCs/>
          <w:sz w:val="28"/>
          <w:szCs w:val="28"/>
        </w:rPr>
      </w:pPr>
    </w:p>
    <w:p w:rsidR="00A744B5" w:rsidRPr="00A744B5" w:rsidRDefault="00A744B5" w:rsidP="00A744B5">
      <w:pPr>
        <w:ind w:firstLine="720"/>
        <w:jc w:val="both"/>
        <w:rPr>
          <w:sz w:val="28"/>
          <w:szCs w:val="28"/>
        </w:rPr>
      </w:pPr>
      <w:r w:rsidRPr="00A744B5">
        <w:rPr>
          <w:sz w:val="28"/>
          <w:szCs w:val="28"/>
        </w:rPr>
        <w:t>Регламент работы Комиссии определяется ею самостоятельно с учётом поступления заявлений и ходатайств по вопросам, отнесенным  к ее компетенции.</w:t>
      </w:r>
    </w:p>
    <w:p w:rsidR="00A744B5" w:rsidRPr="00A744B5" w:rsidRDefault="00A744B5" w:rsidP="00A744B5">
      <w:pPr>
        <w:ind w:firstLine="720"/>
        <w:jc w:val="both"/>
        <w:rPr>
          <w:sz w:val="28"/>
          <w:szCs w:val="28"/>
        </w:rPr>
      </w:pPr>
      <w:r w:rsidRPr="00A744B5">
        <w:rPr>
          <w:sz w:val="28"/>
          <w:szCs w:val="28"/>
        </w:rPr>
        <w:t xml:space="preserve">На заседания Комиссии (в том числе проводимых в форме публичных слушаний) в обязательном порядке приглашаются ответственные представители администраций тех населённых пунктов муниципального образования, где расположены объекты недвижимости, вопросы размещения, которых рассматриваются. </w:t>
      </w:r>
    </w:p>
    <w:p w:rsidR="00A744B5" w:rsidRPr="00A744B5" w:rsidRDefault="00A744B5" w:rsidP="00A744B5">
      <w:pPr>
        <w:ind w:firstLine="720"/>
        <w:jc w:val="both"/>
        <w:rPr>
          <w:sz w:val="28"/>
          <w:szCs w:val="28"/>
        </w:rPr>
      </w:pPr>
      <w:r w:rsidRPr="00A744B5">
        <w:rPr>
          <w:sz w:val="28"/>
          <w:szCs w:val="28"/>
        </w:rPr>
        <w:t>Указанные представители обладают правом голоса наравне с членами Комиссии.</w:t>
      </w:r>
    </w:p>
    <w:p w:rsidR="00A744B5" w:rsidRPr="00A744B5" w:rsidRDefault="00A744B5" w:rsidP="00A744B5">
      <w:pPr>
        <w:pStyle w:val="a8"/>
        <w:spacing w:before="0" w:beforeAutospacing="0" w:after="0" w:afterAutospacing="0"/>
        <w:ind w:firstLine="720"/>
        <w:jc w:val="both"/>
        <w:rPr>
          <w:sz w:val="28"/>
          <w:szCs w:val="28"/>
        </w:rPr>
      </w:pPr>
      <w:r w:rsidRPr="00A744B5">
        <w:rPr>
          <w:sz w:val="28"/>
          <w:szCs w:val="28"/>
        </w:rPr>
        <w:t>По решению Комиссии на заседания могут приглашаться представители органов государственной власти, органов местного самоуправления, общественных организаций, юридические и физические лица, обладающие специальными знаниями по вопросам  в области планирования развития и обустройства территории, сохранения окружающей среды, объектов культурного наследия и т.п.</w:t>
      </w:r>
    </w:p>
    <w:p w:rsidR="00A744B5" w:rsidRPr="00A744B5" w:rsidRDefault="00A744B5" w:rsidP="00A744B5">
      <w:pPr>
        <w:pStyle w:val="a8"/>
        <w:spacing w:before="0" w:beforeAutospacing="0" w:after="0" w:afterAutospacing="0"/>
        <w:ind w:firstLine="720"/>
        <w:jc w:val="both"/>
        <w:rPr>
          <w:sz w:val="28"/>
          <w:szCs w:val="28"/>
        </w:rPr>
      </w:pPr>
      <w:r w:rsidRPr="00A744B5">
        <w:rPr>
          <w:sz w:val="28"/>
          <w:szCs w:val="28"/>
        </w:rPr>
        <w:t>При подготовке заседания члены Комиссии имеют право запрашивать у заинтересованных юридических и (или) физических лиц информацию, необходимую для рассмотрения интересующих вопросов.</w:t>
      </w:r>
    </w:p>
    <w:p w:rsidR="00A744B5" w:rsidRPr="00A744B5" w:rsidRDefault="00A744B5" w:rsidP="00A744B5">
      <w:pPr>
        <w:ind w:firstLine="720"/>
        <w:jc w:val="both"/>
        <w:rPr>
          <w:sz w:val="28"/>
          <w:szCs w:val="28"/>
        </w:rPr>
      </w:pPr>
      <w:r w:rsidRPr="00A744B5">
        <w:rPr>
          <w:sz w:val="28"/>
          <w:szCs w:val="28"/>
        </w:rPr>
        <w:t>Любой член Комиссии ее решением освобождается от участия в голосовании по конкретному вопросу в случае, если он имеет прямую любую заинтересованность, или находится в родственных отношениях с подателем заявки.</w:t>
      </w:r>
    </w:p>
    <w:p w:rsidR="00A744B5" w:rsidRPr="00A744B5" w:rsidRDefault="00A744B5" w:rsidP="00A744B5">
      <w:pPr>
        <w:ind w:firstLine="720"/>
        <w:jc w:val="both"/>
        <w:rPr>
          <w:sz w:val="28"/>
          <w:szCs w:val="28"/>
        </w:rPr>
      </w:pPr>
      <w:r w:rsidRPr="00A744B5">
        <w:rPr>
          <w:sz w:val="28"/>
          <w:szCs w:val="28"/>
        </w:rPr>
        <w:t>Заседания Комиссии ведет ее председатель или заместитель председателя. При их отсутствии заседание ведет член Комиссии, уполномоченный председателем Комиссии.</w:t>
      </w:r>
    </w:p>
    <w:p w:rsidR="00A744B5" w:rsidRPr="00A744B5" w:rsidRDefault="00A744B5" w:rsidP="00A744B5">
      <w:pPr>
        <w:ind w:firstLine="720"/>
        <w:jc w:val="both"/>
        <w:rPr>
          <w:sz w:val="28"/>
          <w:szCs w:val="28"/>
        </w:rPr>
      </w:pPr>
      <w:r w:rsidRPr="00A744B5">
        <w:rPr>
          <w:sz w:val="28"/>
          <w:szCs w:val="28"/>
        </w:rPr>
        <w:t xml:space="preserve">Решения Комиссии принимаются путем открытого голосования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A744B5" w:rsidRPr="00A744B5" w:rsidRDefault="00A744B5" w:rsidP="00F158C9">
      <w:pPr>
        <w:pStyle w:val="21"/>
        <w:spacing w:line="240" w:lineRule="auto"/>
        <w:ind w:left="0" w:firstLine="708"/>
        <w:jc w:val="both"/>
        <w:rPr>
          <w:sz w:val="28"/>
          <w:szCs w:val="28"/>
        </w:rPr>
      </w:pPr>
      <w:r w:rsidRPr="00A744B5">
        <w:rPr>
          <w:sz w:val="28"/>
          <w:szCs w:val="28"/>
        </w:rPr>
        <w:t xml:space="preserve">Итоги каждого заседания Комиссии оформляются протоколом, с указанием принятых решений, к которому могут прилагаться копии материалов, связанных с темой заседания, а также особые мнения членов </w:t>
      </w:r>
      <w:r w:rsidRPr="00A744B5">
        <w:rPr>
          <w:sz w:val="28"/>
          <w:szCs w:val="28"/>
        </w:rPr>
        <w:lastRenderedPageBreak/>
        <w:t>Комиссии (если таковые имеются). Протокол подписывается председателем и секретарем Комиссии.</w:t>
      </w:r>
    </w:p>
    <w:p w:rsidR="00A744B5" w:rsidRPr="00A744B5" w:rsidRDefault="00A744B5" w:rsidP="00A744B5">
      <w:pPr>
        <w:ind w:firstLine="720"/>
        <w:jc w:val="both"/>
        <w:rPr>
          <w:sz w:val="28"/>
          <w:szCs w:val="28"/>
        </w:rPr>
      </w:pPr>
      <w:r w:rsidRPr="00A744B5">
        <w:rPr>
          <w:sz w:val="28"/>
          <w:szCs w:val="28"/>
        </w:rPr>
        <w:t>Комиссия имеет свой архив, в котором содержатся протоколы всех заседаний, другие материалы, связанные с деятельностью Комиссии.</w:t>
      </w:r>
    </w:p>
    <w:p w:rsidR="00A744B5" w:rsidRPr="00A744B5" w:rsidRDefault="00A744B5" w:rsidP="00A744B5">
      <w:pPr>
        <w:ind w:firstLine="720"/>
        <w:jc w:val="both"/>
        <w:rPr>
          <w:sz w:val="28"/>
          <w:szCs w:val="28"/>
        </w:rPr>
      </w:pPr>
      <w:r w:rsidRPr="00A744B5">
        <w:rPr>
          <w:sz w:val="28"/>
          <w:szCs w:val="28"/>
        </w:rPr>
        <w:t>Протоколы заседаний Комиссии являются открытыми для всех заинтересованных лиц.</w:t>
      </w:r>
    </w:p>
    <w:p w:rsidR="00A744B5" w:rsidRPr="00F061C9" w:rsidRDefault="00A744B5" w:rsidP="00A744B5">
      <w:pPr>
        <w:tabs>
          <w:tab w:val="left" w:pos="6870"/>
        </w:tabs>
      </w:pPr>
    </w:p>
    <w:p w:rsidR="00A744B5" w:rsidRPr="00F061C9" w:rsidRDefault="00A744B5" w:rsidP="00A744B5">
      <w:pPr>
        <w:tabs>
          <w:tab w:val="left" w:pos="6870"/>
        </w:tabs>
      </w:pPr>
    </w:p>
    <w:p w:rsidR="00A744B5" w:rsidRDefault="00A744B5"/>
    <w:p w:rsidR="00A744B5" w:rsidRDefault="00A744B5"/>
    <w:p w:rsidR="00A744B5" w:rsidRDefault="00A744B5"/>
    <w:sectPr w:rsidR="00A744B5">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5BE" w:rsidRDefault="002D75BE">
      <w:r>
        <w:separator/>
      </w:r>
    </w:p>
  </w:endnote>
  <w:endnote w:type="continuationSeparator" w:id="0">
    <w:p w:rsidR="002D75BE" w:rsidRDefault="002D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5BE" w:rsidRDefault="002D75BE">
      <w:r>
        <w:separator/>
      </w:r>
    </w:p>
  </w:footnote>
  <w:footnote w:type="continuationSeparator" w:id="0">
    <w:p w:rsidR="002D75BE" w:rsidRDefault="002D7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6-04-14'}"/>
    <w:docVar w:name="attr1#Наименование" w:val="VARCHAR#О подготовке проекта о внесении изменений в Правила землепользования и застройки муниципального образования &quot;Невельский городской округ&quot;"/>
    <w:docVar w:name="attr2#Вид документа" w:val="OID_TYPE#620219325=Постановления администрации Невельского Городского округа"/>
    <w:docVar w:name="attr3#Автор" w:val="OID_TYPE#620201528=Горнов Андрей Павлович - Главный архитектор"/>
    <w:docVar w:name="attr4#Дата поступления" w:val="DATE#{d '2016-04-13'}"/>
    <w:docVar w:name="attr5#Бланк" w:val="OID_TYPE#"/>
    <w:docVar w:name="attr6#Номер документа" w:val="VARCHAR#492"/>
    <w:docVar w:name="attr7#Дата подписания" w:val="DATE#{d '2016-04-13'}"/>
    <w:docVar w:name="ESED_ActEdition" w:val="2"/>
    <w:docVar w:name="ESED_AutorEdition" w:val="Полякова Нина Васильевна"/>
    <w:docVar w:name="ESED_Edition" w:val="2"/>
    <w:docVar w:name="ESED_IDnum" w:val="21/2016-810"/>
    <w:docVar w:name="ESED_Lock" w:val="2"/>
    <w:docVar w:name="SPD_Annotation" w:val="N 492 от 13.04.2016 21/2016-810(2)#О подготовке проекта о внесении изменений в Правила землепользования и застройки муниципального образования &quot;Невельский городской округ&quot;#Постановления администрации Невельского Городского округа   Горнов Андрей Павлович - Главный архитектор#Дата создания редакции: 14.04.2016"/>
    <w:docVar w:name="SPD_AreaName" w:val="Документ (ЕСЭД)"/>
    <w:docVar w:name="SPD_hostURL" w:val="storm"/>
    <w:docVar w:name="SPD_NumDoc" w:val="620292665"/>
    <w:docVar w:name="SPD_vDir" w:val="spd"/>
  </w:docVars>
  <w:rsids>
    <w:rsidRoot w:val="00040B03"/>
    <w:rsid w:val="0001543D"/>
    <w:rsid w:val="00040B03"/>
    <w:rsid w:val="00061B8E"/>
    <w:rsid w:val="00205FA6"/>
    <w:rsid w:val="002D75BE"/>
    <w:rsid w:val="00A744B5"/>
    <w:rsid w:val="00B72D89"/>
    <w:rsid w:val="00CA24DC"/>
    <w:rsid w:val="00E269BE"/>
    <w:rsid w:val="00F061C9"/>
    <w:rsid w:val="00F158C9"/>
    <w:rsid w:val="00F53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3F85BFD-27B3-4292-8F6B-8CA7AFF9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B03"/>
    <w:pPr>
      <w:spacing w:after="0" w:line="240" w:lineRule="auto"/>
    </w:pPr>
    <w:rPr>
      <w:sz w:val="24"/>
      <w:szCs w:val="24"/>
    </w:rPr>
  </w:style>
  <w:style w:type="paragraph" w:styleId="6">
    <w:name w:val="heading 6"/>
    <w:basedOn w:val="a"/>
    <w:next w:val="a"/>
    <w:link w:val="60"/>
    <w:uiPriority w:val="99"/>
    <w:qFormat/>
    <w:rsid w:val="00040B03"/>
    <w:pPr>
      <w:keepNext/>
      <w:spacing w:after="240"/>
      <w:jc w:val="center"/>
      <w:outlineLvl w:val="5"/>
    </w:pPr>
    <w:rPr>
      <w:b/>
      <w:bCs/>
      <w:caps/>
      <w:smallCaps/>
      <w:sz w:val="28"/>
      <w:szCs w:val="28"/>
    </w:rPr>
  </w:style>
  <w:style w:type="paragraph" w:styleId="7">
    <w:name w:val="heading 7"/>
    <w:basedOn w:val="a"/>
    <w:next w:val="a"/>
    <w:link w:val="70"/>
    <w:uiPriority w:val="99"/>
    <w:qFormat/>
    <w:rsid w:val="00040B03"/>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040B03"/>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040B03"/>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040B03"/>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styleId="21">
    <w:name w:val="Body Text Indent 2"/>
    <w:basedOn w:val="a"/>
    <w:link w:val="22"/>
    <w:uiPriority w:val="99"/>
    <w:rsid w:val="00A744B5"/>
    <w:pPr>
      <w:spacing w:after="120" w:line="480" w:lineRule="auto"/>
      <w:ind w:left="283"/>
    </w:pPr>
  </w:style>
  <w:style w:type="character" w:customStyle="1" w:styleId="22">
    <w:name w:val="Основной текст с отступом 2 Знак"/>
    <w:basedOn w:val="a0"/>
    <w:link w:val="21"/>
    <w:uiPriority w:val="99"/>
    <w:semiHidden/>
    <w:rPr>
      <w:sz w:val="24"/>
      <w:szCs w:val="24"/>
    </w:rPr>
  </w:style>
  <w:style w:type="character" w:styleId="a7">
    <w:name w:val="Hyperlink"/>
    <w:basedOn w:val="a0"/>
    <w:uiPriority w:val="99"/>
    <w:rsid w:val="00A744B5"/>
    <w:rPr>
      <w:color w:val="0000FF"/>
      <w:u w:val="single"/>
    </w:rPr>
  </w:style>
  <w:style w:type="paragraph" w:styleId="a8">
    <w:name w:val="Normal (Web)"/>
    <w:basedOn w:val="a"/>
    <w:uiPriority w:val="99"/>
    <w:rsid w:val="00A744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eykovo-adm@inbox.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1762</Words>
  <Characters>10045</Characters>
  <Application>Microsoft Office Word</Application>
  <DocSecurity>0</DocSecurity>
  <Lines>83</Lines>
  <Paragraphs>23</Paragraphs>
  <ScaleCrop>false</ScaleCrop>
  <Company>Администрация. Невельск</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cp:lastPrinted>2016-04-14T06:06:00Z</cp:lastPrinted>
  <dcterms:created xsi:type="dcterms:W3CDTF">2025-01-29T23:26:00Z</dcterms:created>
  <dcterms:modified xsi:type="dcterms:W3CDTF">2025-01-29T23:26:00Z</dcterms:modified>
</cp:coreProperties>
</file>