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E1" w:rsidRDefault="00B27A47" w:rsidP="00FA44E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E1" w:rsidRDefault="00FA44E1" w:rsidP="00FA44E1">
      <w:pPr>
        <w:jc w:val="center"/>
        <w:rPr>
          <w:lang w:val="en-US"/>
        </w:rPr>
      </w:pPr>
    </w:p>
    <w:p w:rsidR="00FA44E1" w:rsidRDefault="00FA44E1" w:rsidP="00FA44E1">
      <w:pPr>
        <w:jc w:val="center"/>
        <w:rPr>
          <w:lang w:val="en-US"/>
        </w:rPr>
      </w:pPr>
    </w:p>
    <w:p w:rsidR="00FA44E1" w:rsidRDefault="00FA44E1" w:rsidP="00FA44E1">
      <w:pPr>
        <w:jc w:val="center"/>
        <w:rPr>
          <w:lang w:val="en-US"/>
        </w:rPr>
      </w:pPr>
    </w:p>
    <w:p w:rsidR="00FA44E1" w:rsidRDefault="00FA44E1" w:rsidP="00FA44E1">
      <w:pPr>
        <w:jc w:val="center"/>
        <w:rPr>
          <w:lang w:val="en-US"/>
        </w:rPr>
      </w:pPr>
    </w:p>
    <w:p w:rsidR="00FA44E1" w:rsidRDefault="00FA44E1" w:rsidP="00FA44E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A44E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A44E1" w:rsidRDefault="00FA44E1" w:rsidP="0047727B">
            <w:pPr>
              <w:pStyle w:val="7"/>
            </w:pPr>
            <w:r>
              <w:t>ПОСТАНОВЛЕНИЕ</w:t>
            </w:r>
          </w:p>
          <w:p w:rsidR="00FA44E1" w:rsidRDefault="00FA44E1" w:rsidP="0047727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44E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A44E1" w:rsidRDefault="00B27A47" w:rsidP="0047727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4E1" w:rsidRDefault="004F1720" w:rsidP="00FA44E1">
                                  <w:r>
                                    <w:t>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A44E1" w:rsidRDefault="004F1720" w:rsidP="00FA44E1">
                            <w:r>
                              <w:t>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4E1" w:rsidRDefault="004F1720" w:rsidP="00FA44E1">
                                  <w:r>
                                    <w:t>28.01.2016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A44E1" w:rsidRDefault="004F1720" w:rsidP="00FA44E1">
                            <w:r>
                              <w:t>28.01.2016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44E1">
              <w:rPr>
                <w:rFonts w:ascii="Courier New" w:hAnsi="Courier New" w:cs="Courier New"/>
              </w:rPr>
              <w:t>от              №</w:t>
            </w:r>
          </w:p>
          <w:p w:rsidR="00FA44E1" w:rsidRDefault="00FA44E1" w:rsidP="0047727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44E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A44E1" w:rsidRDefault="00FA44E1" w:rsidP="0047727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A44E1" w:rsidRDefault="00FA44E1" w:rsidP="0047727B">
            <w:pPr>
              <w:spacing w:after="240"/>
              <w:ind w:left="539"/>
              <w:jc w:val="center"/>
            </w:pPr>
          </w:p>
        </w:tc>
      </w:tr>
      <w:tr w:rsidR="00FA44E1" w:rsidRPr="00FA44E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A44E1" w:rsidRPr="00FA44E1" w:rsidRDefault="00FA44E1" w:rsidP="00FA44E1">
            <w:pPr>
              <w:jc w:val="both"/>
              <w:rPr>
                <w:sz w:val="28"/>
                <w:szCs w:val="28"/>
              </w:rPr>
            </w:pPr>
            <w:r w:rsidRPr="00FA44E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r w:rsidR="004F17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оложения о создании условий для деятельности народных дружин на территории муниципального образования «Невельский городской округ»</w:t>
            </w:r>
            <w:r w:rsidRPr="00FA4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FA44E1" w:rsidRPr="00FA44E1" w:rsidRDefault="00FA44E1" w:rsidP="00FA44E1">
            <w:pPr>
              <w:jc w:val="both"/>
              <w:rPr>
                <w:sz w:val="28"/>
                <w:szCs w:val="28"/>
              </w:rPr>
            </w:pPr>
          </w:p>
        </w:tc>
      </w:tr>
      <w:tr w:rsidR="00FA44E1" w:rsidRPr="00FA44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A44E1" w:rsidRPr="00FA44E1" w:rsidRDefault="00FA44E1" w:rsidP="00FA44E1">
            <w:pPr>
              <w:jc w:val="both"/>
              <w:rPr>
                <w:sz w:val="28"/>
                <w:szCs w:val="28"/>
              </w:rPr>
            </w:pPr>
          </w:p>
        </w:tc>
      </w:tr>
    </w:tbl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В целях оказания поддержки гражданам и их объединениям, участвующим в охране общественного порядка, и создания условий для деятельности народных дружин на террито</w:t>
      </w:r>
      <w:r>
        <w:rPr>
          <w:sz w:val="28"/>
          <w:szCs w:val="28"/>
        </w:rPr>
        <w:t>рии муниципального образования «Невельский городской округ»</w:t>
      </w:r>
      <w:r w:rsidRPr="00FA44E1">
        <w:rPr>
          <w:sz w:val="28"/>
          <w:szCs w:val="28"/>
        </w:rPr>
        <w:t>, в соответствии с п. 37 ст. 16 Федерального закона от 06.10.2003</w:t>
      </w:r>
      <w:r>
        <w:rPr>
          <w:sz w:val="28"/>
          <w:szCs w:val="28"/>
        </w:rPr>
        <w:t>г. № 131-ФЗ «</w:t>
      </w:r>
      <w:r w:rsidRPr="00FA44E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A44E1">
        <w:rPr>
          <w:sz w:val="28"/>
          <w:szCs w:val="28"/>
        </w:rPr>
        <w:t>, ч. 2 ст. 6 Федерального закона от 02.04.2014</w:t>
      </w:r>
      <w:r>
        <w:rPr>
          <w:sz w:val="28"/>
          <w:szCs w:val="28"/>
        </w:rPr>
        <w:t>г. №</w:t>
      </w:r>
      <w:r w:rsidRPr="00FA44E1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FA44E1">
        <w:rPr>
          <w:sz w:val="28"/>
          <w:szCs w:val="28"/>
        </w:rPr>
        <w:t>Об участии граждан</w:t>
      </w:r>
      <w:r>
        <w:rPr>
          <w:sz w:val="28"/>
          <w:szCs w:val="28"/>
        </w:rPr>
        <w:t xml:space="preserve"> в охране общественного порядка»</w:t>
      </w:r>
      <w:r w:rsidRPr="00FA44E1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ст. </w:t>
      </w:r>
      <w:r w:rsidRPr="00FA44E1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FA44E1">
        <w:rPr>
          <w:sz w:val="28"/>
          <w:szCs w:val="28"/>
        </w:rPr>
        <w:t>45 Уст</w:t>
      </w:r>
      <w:r>
        <w:rPr>
          <w:sz w:val="28"/>
          <w:szCs w:val="28"/>
        </w:rPr>
        <w:t>ава муниципального образования «</w:t>
      </w:r>
      <w:r w:rsidRPr="00FA44E1">
        <w:rPr>
          <w:sz w:val="28"/>
          <w:szCs w:val="28"/>
        </w:rPr>
        <w:t>Невельский городской округ</w:t>
      </w:r>
      <w:r>
        <w:rPr>
          <w:sz w:val="28"/>
          <w:szCs w:val="28"/>
        </w:rPr>
        <w:t>»</w:t>
      </w:r>
      <w:r w:rsidRPr="00FA44E1">
        <w:rPr>
          <w:sz w:val="28"/>
          <w:szCs w:val="28"/>
        </w:rPr>
        <w:t>, администрация Невельского городского округа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 Утвердить Положение о создании условий для деятельности народных дружин на террито</w:t>
      </w:r>
      <w:r>
        <w:rPr>
          <w:sz w:val="28"/>
          <w:szCs w:val="28"/>
        </w:rPr>
        <w:t>рии муниципального образования «Невельский городской округ»</w:t>
      </w:r>
      <w:r w:rsidRPr="00FA44E1">
        <w:rPr>
          <w:sz w:val="28"/>
          <w:szCs w:val="28"/>
        </w:rPr>
        <w:t xml:space="preserve"> (прилагается).</w:t>
      </w:r>
    </w:p>
    <w:p w:rsid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2. Опубликовать на</w:t>
      </w:r>
      <w:r>
        <w:rPr>
          <w:sz w:val="28"/>
          <w:szCs w:val="28"/>
        </w:rPr>
        <w:t>стоящее постановление в газете «Невельский новости»</w:t>
      </w:r>
      <w:r w:rsidRPr="00FA44E1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FA44E1">
        <w:rPr>
          <w:sz w:val="28"/>
          <w:szCs w:val="28"/>
        </w:rPr>
        <w:t>Невельск</w:t>
      </w:r>
      <w:r>
        <w:rPr>
          <w:sz w:val="28"/>
          <w:szCs w:val="28"/>
        </w:rPr>
        <w:t xml:space="preserve">ого </w:t>
      </w:r>
      <w:r w:rsidRPr="00FA44E1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FA44E1">
        <w:rPr>
          <w:sz w:val="28"/>
          <w:szCs w:val="28"/>
        </w:rPr>
        <w:t xml:space="preserve"> округ</w:t>
      </w:r>
      <w:r w:rsidR="004F172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A44E1" w:rsidRDefault="00FA44E1" w:rsidP="00FA44E1">
      <w:pPr>
        <w:ind w:firstLine="708"/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 xml:space="preserve"> </w:t>
      </w:r>
    </w:p>
    <w:p w:rsidR="00FA44E1" w:rsidRPr="00FA44E1" w:rsidRDefault="00FA44E1" w:rsidP="00FA44E1">
      <w:pPr>
        <w:rPr>
          <w:sz w:val="28"/>
          <w:szCs w:val="28"/>
        </w:rPr>
      </w:pPr>
      <w:r w:rsidRPr="00FA44E1">
        <w:rPr>
          <w:sz w:val="28"/>
          <w:szCs w:val="28"/>
        </w:rPr>
        <w:t>Мэр Невельского городского округа                                                     В.Н. Пак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right"/>
        <w:rPr>
          <w:sz w:val="28"/>
          <w:szCs w:val="28"/>
        </w:rPr>
      </w:pPr>
      <w:r w:rsidRPr="00FA44E1">
        <w:rPr>
          <w:sz w:val="28"/>
          <w:szCs w:val="28"/>
        </w:rPr>
        <w:lastRenderedPageBreak/>
        <w:t>Утверждено</w:t>
      </w:r>
    </w:p>
    <w:p w:rsidR="00FA44E1" w:rsidRDefault="00FA44E1" w:rsidP="00FA44E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A44E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A44E1">
        <w:rPr>
          <w:sz w:val="28"/>
          <w:szCs w:val="28"/>
        </w:rPr>
        <w:t xml:space="preserve">администрации </w:t>
      </w:r>
    </w:p>
    <w:p w:rsidR="00FA44E1" w:rsidRPr="00FA44E1" w:rsidRDefault="00FA44E1" w:rsidP="00FA44E1">
      <w:pPr>
        <w:jc w:val="right"/>
        <w:rPr>
          <w:sz w:val="28"/>
          <w:szCs w:val="28"/>
        </w:rPr>
      </w:pPr>
      <w:r w:rsidRPr="00FA44E1">
        <w:rPr>
          <w:sz w:val="28"/>
          <w:szCs w:val="28"/>
        </w:rPr>
        <w:t>Невельск</w:t>
      </w:r>
      <w:r>
        <w:rPr>
          <w:sz w:val="28"/>
          <w:szCs w:val="28"/>
        </w:rPr>
        <w:t>ого</w:t>
      </w:r>
      <w:r w:rsidRPr="00FA44E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FA44E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</w:p>
    <w:p w:rsidR="00FA44E1" w:rsidRDefault="00FA44E1" w:rsidP="00FA44E1">
      <w:pPr>
        <w:jc w:val="right"/>
        <w:rPr>
          <w:sz w:val="28"/>
          <w:szCs w:val="28"/>
        </w:rPr>
      </w:pPr>
      <w:r w:rsidRPr="00FA44E1">
        <w:rPr>
          <w:sz w:val="28"/>
          <w:szCs w:val="28"/>
        </w:rPr>
        <w:t xml:space="preserve">от </w:t>
      </w:r>
      <w:r>
        <w:rPr>
          <w:sz w:val="28"/>
          <w:szCs w:val="28"/>
        </w:rPr>
        <w:t>28.01.2016г.</w:t>
      </w:r>
      <w:r w:rsidRPr="00FA44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87</w:t>
      </w:r>
    </w:p>
    <w:p w:rsidR="00FA44E1" w:rsidRDefault="00FA44E1" w:rsidP="00FA44E1">
      <w:pPr>
        <w:jc w:val="right"/>
        <w:rPr>
          <w:sz w:val="28"/>
          <w:szCs w:val="28"/>
        </w:rPr>
      </w:pPr>
    </w:p>
    <w:p w:rsidR="00FA44E1" w:rsidRPr="00FA44E1" w:rsidRDefault="00FA44E1" w:rsidP="00FA44E1">
      <w:pPr>
        <w:jc w:val="right"/>
        <w:rPr>
          <w:sz w:val="28"/>
          <w:szCs w:val="28"/>
        </w:rPr>
      </w:pP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bookmarkStart w:id="1" w:name="P33"/>
      <w:bookmarkEnd w:id="1"/>
      <w:r w:rsidRPr="00FA44E1">
        <w:rPr>
          <w:sz w:val="28"/>
          <w:szCs w:val="28"/>
        </w:rPr>
        <w:t>ПОЛОЖЕНИЕ</w:t>
      </w:r>
    </w:p>
    <w:p w:rsidR="00FA44E1" w:rsidRDefault="00FA44E1" w:rsidP="00FA44E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условий для деятельности народных дружин на территории муниципального образования «Невельский городской округ»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1. Общие положения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1.1 Настоящее Положение (далее Положение) о создании условий для деятельности народных дружин на территории муниципального образования "Невельский городской округ"  (далее - Народной дружины) вводится в целях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Невельского городского округа и привлечения максимального количества жителей муниципального образования к участию в указанной деятельности в составе Народной дружины Невельского городского округа.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1.2. Настоящее Положение определяет условия для материально-технического обеспечения деятельности Народной дружины, для страхования членов Народной дружины от несчастного случая и осуществления материального стимулирования деятельности членов Народной дружины.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1.3. Основные понятия, используемые в настоящем Положении, применяются в тех же значениях, что и в Федеральном законе от 02.04.2014</w:t>
      </w:r>
      <w:r>
        <w:rPr>
          <w:sz w:val="28"/>
          <w:szCs w:val="28"/>
        </w:rPr>
        <w:t>г.</w:t>
      </w:r>
      <w:r w:rsidRPr="00FA44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A44E1">
        <w:rPr>
          <w:sz w:val="28"/>
          <w:szCs w:val="28"/>
        </w:rPr>
        <w:t xml:space="preserve"> 44-ФЗ "Об участии граждан в охране общественного порядка".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1.4. Народные дружины могут участвовать в охране общественного порядка только после внесения их в региональный реестр.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1.5. Народные дружины могут состоять, в том числе, из членов казачьих обществ.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2. Порядок уведомления администрации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Невельского городского округа о создании народной дружины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2.1. 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Невельского городского округа и ОМВД России по Невельскому городскому округу.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В уведомлении о создании народной дружины указываются: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- учредители народной дружины;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lastRenderedPageBreak/>
        <w:t>- предполагаемое кол</w:t>
      </w:r>
      <w:r>
        <w:rPr>
          <w:sz w:val="28"/>
          <w:szCs w:val="28"/>
        </w:rPr>
        <w:t>ичество членов народной дружины;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- кандидатура командира Народной дружины для согласования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К уведомлению о создании народной дружины прилагается протокол общего собрания граждан о создании народной дружины.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2.2. Порядок создания, реорганизации и (или) ликвидации народной дружины определяется Федеральным законом от 19.05.1995</w:t>
      </w:r>
      <w:r>
        <w:rPr>
          <w:sz w:val="28"/>
          <w:szCs w:val="28"/>
        </w:rPr>
        <w:t>г.</w:t>
      </w:r>
      <w:r w:rsidRPr="00FA44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A44E1">
        <w:rPr>
          <w:sz w:val="28"/>
          <w:szCs w:val="28"/>
        </w:rPr>
        <w:t xml:space="preserve"> 82-ФЗ "Об общественных объединениях" с учетом положений Федерального закона от 02.04.2014</w:t>
      </w:r>
      <w:r>
        <w:rPr>
          <w:sz w:val="28"/>
          <w:szCs w:val="28"/>
        </w:rPr>
        <w:t>г.</w:t>
      </w:r>
      <w:r w:rsidRPr="00FA4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FA44E1">
        <w:rPr>
          <w:sz w:val="28"/>
          <w:szCs w:val="28"/>
        </w:rPr>
        <w:t xml:space="preserve"> 44-ФЗ "Об участии граждан в охране общественного порядка".</w:t>
      </w:r>
    </w:p>
    <w:p w:rsidR="00FA44E1" w:rsidRDefault="00FA44E1" w:rsidP="00FA44E1">
      <w:pPr>
        <w:ind w:firstLine="708"/>
        <w:jc w:val="center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3. Порядок взаимодействия народной дружины,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в том числе из числа членов казачьих обществ,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с администрацией Невельского городского округа и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ОМВД России по Невельскому городскому округу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3.1. Народная дружина решает стоящие перед ней задачи во взаимодействии с органами государственной власти Сахалинской области, администрацией Невельского городского округа, ОМВД России по Невельскому городскому округу, иными правоохранительными органами.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3.2.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Невельского городского округа, ОМВД России по Невельскому городскому округу и иными правоохранительными органами в соответствии с трехсторонним соглашением, заключаемым между администрацией Невельского городского округа, ОМВД России по Невельскому городскому округу и добровольной народной дружиной по основным направлениям деятельности.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Планы работы народных дружин из числа членов казачьих обществ,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из числа членов казачьих обществ подлежат согласованию командиром народной дружины с атаманами окружных (отдельских) казачьих обществ.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3.3. Командир народной дружины, в том числе из числа членов казачьих обществ, разрабатывает ежеквартальный план работы народной дружины с учетом предложений правоохранительных органов и плана проведения общегородских праздничных мероприятий.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 xml:space="preserve">3.4. После согласования командиром народной дружины с атаманами окружных (отдельских) казачьих обществ (для народных дружин из числа членов казачьих обществ), с ОМВД России по Невельскому городскому округу и иными правоохранительными органами план работы народной дружины на следующий год не позднее 15 декабря текущего года </w:t>
      </w:r>
      <w:r w:rsidRPr="00FA44E1">
        <w:rPr>
          <w:sz w:val="28"/>
          <w:szCs w:val="28"/>
        </w:rPr>
        <w:lastRenderedPageBreak/>
        <w:t>направляется на согласование в администрацию Невельского городского округа.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3.5. Срок согласования плана работы народной дружины не должен превышать 10 календарных дней.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4. Порядок согласования с администрацией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Невельского городского округа кандидатуры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на должность командира народной дружины,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в том числе из числа членов казачьих обществ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4.1. Руководство деятельностью народной дружины осуществляет командир народной дружины, избранный членами народной дружины по согласованию с администрацией Невельского городского округа и ОМВД России по Невельскому городскому округу.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4.2. Назначение командира народной дружины из числа членов казачьих обществ осуществляется атаманами окружных (отдельских) казачьих обществ по согласованию с администрацией Невельского городского округа и ОМВД России по Невельскому городскому округу.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4.3. К ходатайству о согласовании кандидатуры на должность командира народной дружины не из числа членов казачьих обществ прилагается протокол общего собрания народной дружины об избрании командира народной дружины.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4.4. Срок согласования кандидатуры на должность командира народной дружины, в том числе из числа членов казачьих обществ, не должен превышать 10 календарных дней.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5. Источники средств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для содействия деятельности Народной дружины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5.1 Источниками средств для материально-технического обеспечения деятельности Народной дружины, для страхования членов Народной дружины от несчастного случая и осуществления материального стимулирования деятельности членов Народной дружины являются средства местного бюджета, в пределах установленных бюджетных ассигнований на финансирование соответствующих мероприятий муниципальной программы "Обеспечение безопасности жизнедеятельности населения в муниципальном образовании «Невельский городской округ» на 2015 - 2020 годы", средства целевых субсидий, полученных из бюджета Сахалинской области, а также добровольные пожертвования от физических и юридических лиц.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5.2 Материально-техническое обеспечение деятельности Народной дружины предусматривает обеспечение необходимыми помещениями, техническими средствами, форменной одеждой, отличительной символикой, удостоверениями.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 xml:space="preserve">5.3 Материально-техническое обеспечение деятельности Народной дружины осуществляется через Администрацию Невельского городского </w:t>
      </w:r>
      <w:r w:rsidRPr="00FA44E1">
        <w:rPr>
          <w:sz w:val="28"/>
          <w:szCs w:val="28"/>
        </w:rPr>
        <w:lastRenderedPageBreak/>
        <w:t>округа по заявкам командира (заместителя командира) Народной дружины с учетом требований настоящего Положения.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5.4. Члены Народной дружины подлежат обязательному страхованию от несчастного случая.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5.5. Договор коллективного страхования от несчастного случая на членов Народной дружины оформляется через Администрацию Невельского городского округа.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6. Порядок материального стимулирования деятельности</w:t>
      </w:r>
    </w:p>
    <w:p w:rsidR="00FA44E1" w:rsidRPr="00FA44E1" w:rsidRDefault="00FA44E1" w:rsidP="00FA44E1">
      <w:pPr>
        <w:jc w:val="center"/>
        <w:rPr>
          <w:sz w:val="28"/>
          <w:szCs w:val="28"/>
        </w:rPr>
      </w:pPr>
      <w:r w:rsidRPr="00FA44E1">
        <w:rPr>
          <w:sz w:val="28"/>
          <w:szCs w:val="28"/>
        </w:rPr>
        <w:t>народных дружинников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6.1. Материальное стимулирование народных дружинников основано на принципах законности, гласности, повышения престижа добровольного участия в деятельности по охране общественного порядка и направлено на усиление их заинтересованности в добросовестном исполнении своих обязанностей.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6.2. Материальное стимулирование применяется по итогам деятельности за квартал.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6.3. Решение о материальном стимулировании командира народной дружины и членов народной дружины принимается на общем собрании народной дружины путем открытого голосования на основании представления командира народной дружины, а в случаях, установленных в подпунктах 2 - 6 пункта 6.8 настоящего Положения, и представления руководителя ОМВД России по Невельскому городскому округу.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6.4. Представление о материальном стимулировании дружинника должно содержать: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1) фамилию, имя, отчество;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2) место жительства (регистрации);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3) место работы;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4) стаж дружинника;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5) краткое описание исполнения народным дружинником обязанностей по охране общественного порядка и основания применения к дружиннику меры поощрения;</w:t>
      </w:r>
    </w:p>
    <w:p w:rsidR="00FA44E1" w:rsidRPr="00FA44E1" w:rsidRDefault="00FA44E1" w:rsidP="00FA44E1">
      <w:pPr>
        <w:jc w:val="both"/>
        <w:rPr>
          <w:sz w:val="28"/>
          <w:szCs w:val="28"/>
        </w:rPr>
      </w:pPr>
      <w:r w:rsidRPr="00FA44E1">
        <w:rPr>
          <w:sz w:val="28"/>
          <w:szCs w:val="28"/>
        </w:rPr>
        <w:t>6) дату составления представления.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Представление командира народной дружины согласовывается с руководителем ОМВД России по Невельскому городскому округу.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bookmarkStart w:id="2" w:name="P105"/>
      <w:bookmarkEnd w:id="2"/>
      <w:r w:rsidRPr="00FA44E1">
        <w:rPr>
          <w:sz w:val="28"/>
          <w:szCs w:val="28"/>
        </w:rPr>
        <w:t>6.5. Решение общего собрания народной дружины, принятое большинством от установленной численности органа, является основанием для подготовки ходатайства командиром народной дружины в администрацию Невельского городского округа о применении мер материального стимулирования.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К ходатайству прилагаются: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 xml:space="preserve">1) идентификационные данные гражданина (фамилия, имя, отчество, дата рождения, реквизиты документа, удостоверяющего личность, адрес места жительства (регистрации) или места пребывания (с приложением </w:t>
      </w:r>
      <w:r w:rsidRPr="00FA44E1">
        <w:rPr>
          <w:sz w:val="28"/>
          <w:szCs w:val="28"/>
        </w:rPr>
        <w:lastRenderedPageBreak/>
        <w:t>копии документа), контактные телефоны, банковские реквизиты лицевого счета, индивидуальный номер налогоплательщика);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2) ведомости учета дежурств дружинников (оригинал).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6.6. Материальное стимулирование народных дружинников осуществляется постановлением мэра Невельского городского округа по результатам рассмотрения мэром Невельского городского округа ходатайства командира народной дружины.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6.7. Основанием для определения размера материального стимулирования дружинников является: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1) ведомость учета выходов на дежурство, которая ведется командиром народной дружины (прилагается);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2) документ, подтверждающий непосредственное участие дружинника в мероприятиях, указанных в подпунктах 2 - 6 пункта 6.8 настоящего Положения.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6.8</w:t>
      </w:r>
      <w:r>
        <w:rPr>
          <w:sz w:val="28"/>
          <w:szCs w:val="28"/>
        </w:rPr>
        <w:t>.</w:t>
      </w:r>
      <w:r w:rsidRPr="00FA44E1">
        <w:rPr>
          <w:sz w:val="28"/>
          <w:szCs w:val="28"/>
        </w:rPr>
        <w:t xml:space="preserve"> К критериям определения размера материального стимулирования относятся: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1) участие в мероприятиях по охране общественного порядка – 200 рублей в час.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bookmarkStart w:id="3" w:name="P118"/>
      <w:bookmarkEnd w:id="3"/>
      <w:r w:rsidRPr="00FA44E1">
        <w:rPr>
          <w:sz w:val="28"/>
          <w:szCs w:val="28"/>
        </w:rPr>
        <w:t>2) участие в мероприятиях по оказанию помощи правоохранительным органам по пресечению, раскрытию преступлений и задержанию лиц, их совершивших - 2 тысячи рублей за одно мероприятие;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3) осуществление инициативных мероприятий (действий) во взаимодействии с правоохранительными органами, направленных на пресечение подготавливаемых или совершаемых преступлений, лично или в составе отряда народной дружины - 2000 рублей за одно мероприятие;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4) осуществление инициативных мероприятий (действий), направленных на устранение условий возникновения чрезвычайных ситуаций, лично или в составе отряда народной дружины - 2000 рублей за одно мероприятие;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5) участие в оказании неотложной помощи лицам, пострадавшим от несчастных случаев или правонарушений, а также находящимся в общественных местах в беспомощном состоянии, лично или в составе отряда народной дружины - 1000 рублей за одно участие;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bookmarkStart w:id="4" w:name="P122"/>
      <w:bookmarkEnd w:id="4"/>
      <w:r w:rsidRPr="00FA44E1">
        <w:rPr>
          <w:sz w:val="28"/>
          <w:szCs w:val="28"/>
        </w:rPr>
        <w:t>6) спасение людей, имущества и поддержание общественного порядка при чрезвычайных ситуациях лично или в составе отряда народной дружины - 2000 рублей за одно мероприятие.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6.9 Материальное стимулирование народного дружинника за участие в охране общественного порядка выплачивается администрацией Невельского городского округа на основании постановления мэра Невельского городского округа "О применении к народным дружинникам мер материального стимулирования" путем перечисления денежных средств на указанный им в заявлении лицевой счет, открытый в кредитных организациях, не позднее 20 рабочих дней со дня поступления ходатайства и документов, перечисленных в пункте 6.5 настоящего Положения.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 xml:space="preserve">6.10. Финансирование расходов на материально-техническое обеспечение народных дружин и материальное стимулирование народных </w:t>
      </w:r>
      <w:r w:rsidRPr="00FA44E1">
        <w:rPr>
          <w:sz w:val="28"/>
          <w:szCs w:val="28"/>
        </w:rPr>
        <w:lastRenderedPageBreak/>
        <w:t xml:space="preserve">дружинников осуществляется в пределах бюджетных средств, предусмотренных на указанные цели в бюджете Невельского городского округа на текущий финансовый год на реализацию муниципальной программы "Обеспечение безопасности жизнедеятельности населения в муниципальном образовании «Невельский городской округ» на 2015-2020 годы» </w:t>
      </w:r>
    </w:p>
    <w:p w:rsidR="00FA44E1" w:rsidRPr="00FA44E1" w:rsidRDefault="00FA44E1" w:rsidP="00FA44E1">
      <w:pPr>
        <w:ind w:firstLine="708"/>
        <w:jc w:val="both"/>
        <w:rPr>
          <w:sz w:val="28"/>
          <w:szCs w:val="28"/>
        </w:rPr>
      </w:pPr>
      <w:r w:rsidRPr="00FA44E1">
        <w:rPr>
          <w:sz w:val="28"/>
          <w:szCs w:val="28"/>
        </w:rPr>
        <w:t>6.11. В границах территории, установленной для создания народных дружин, финансирование расходов на материально-техническое обеспечение народных дружин и материальное стимулирование народных дружинников осуществляется только одной народной дружине.</w:t>
      </w:r>
    </w:p>
    <w:p w:rsidR="00FA44E1" w:rsidRDefault="00FA44E1" w:rsidP="00FA44E1">
      <w:pPr>
        <w:pStyle w:val="ConsPlusNormal"/>
        <w:jc w:val="both"/>
      </w:pPr>
    </w:p>
    <w:p w:rsidR="00FA44E1" w:rsidRDefault="00FA44E1"/>
    <w:sectPr w:rsidR="00FA44E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87" w:rsidRDefault="00AC4987">
      <w:r>
        <w:separator/>
      </w:r>
    </w:p>
  </w:endnote>
  <w:endnote w:type="continuationSeparator" w:id="0">
    <w:p w:rsidR="00AC4987" w:rsidRDefault="00AC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87" w:rsidRDefault="00AC4987">
      <w:r>
        <w:separator/>
      </w:r>
    </w:p>
  </w:footnote>
  <w:footnote w:type="continuationSeparator" w:id="0">
    <w:p w:rsidR="00AC4987" w:rsidRDefault="00AC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8'}"/>
    <w:docVar w:name="attr1#Наименование" w:val="VARCHAR#Об утверждении положения о создании условий для тдеятельности народных дружин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86=Рябых Владимир Николаевич - начальник юридического отдела"/>
    <w:docVar w:name="attr4#Дата поступления" w:val="DATE#{d '2016-01-28'}"/>
    <w:docVar w:name="attr5#Бланк" w:val="OID_TYPE#"/>
    <w:docVar w:name="attr6#Номер документа" w:val="VARCHAR#87"/>
    <w:docVar w:name="attr7#Дата подписания" w:val="DATE#{d '2016-01-28'}"/>
    <w:docVar w:name="ESED_ActEdition" w:val="1"/>
    <w:docVar w:name="ESED_AutorEdition" w:val="Полякова Нина Васильевна"/>
    <w:docVar w:name="ESED_Edition" w:val="1"/>
    <w:docVar w:name="ESED_IDnum" w:val="21/2016-195"/>
    <w:docVar w:name="ESED_Lock" w:val="1"/>
    <w:docVar w:name="SPD_Annotation" w:val="N 87 от 28.01.2016 21/2016-195(1)#Об утверждении положения о создании условий для тдеятельности народных дружин на территории муниципального образования &quot;Невельский городской округ&quot;#Постановления администрации Невельского Городского округа   Рябых Владимир Николаевич - начальник юридического отдела#Дата создания редакции: 28.01.2016"/>
    <w:docVar w:name="SPD_AreaName" w:val="Документ (ЕСЭД)"/>
    <w:docVar w:name="SPD_hostURL" w:val="storm"/>
    <w:docVar w:name="SPD_NumDoc" w:val="620290408"/>
    <w:docVar w:name="SPD_vDir" w:val="spd"/>
  </w:docVars>
  <w:rsids>
    <w:rsidRoot w:val="00FA44E1"/>
    <w:rsid w:val="0047727B"/>
    <w:rsid w:val="004F1720"/>
    <w:rsid w:val="00834231"/>
    <w:rsid w:val="00AC4987"/>
    <w:rsid w:val="00B27A47"/>
    <w:rsid w:val="00E269BE"/>
    <w:rsid w:val="00E6098A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600580-BD69-4FC8-8257-0B2D800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E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44E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44E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4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44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44E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FA44E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FA44E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1977</Words>
  <Characters>11273</Characters>
  <Application>Microsoft Office Word</Application>
  <DocSecurity>0</DocSecurity>
  <Lines>93</Lines>
  <Paragraphs>26</Paragraphs>
  <ScaleCrop>false</ScaleCrop>
  <Company>Администрация. Невельск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2025-01-30T00:57:00Z</dcterms:created>
  <dcterms:modified xsi:type="dcterms:W3CDTF">2025-01-30T00:57:00Z</dcterms:modified>
</cp:coreProperties>
</file>