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AA" w:rsidRDefault="0027592D" w:rsidP="008036A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6AA" w:rsidRDefault="008036AA" w:rsidP="008036AA">
      <w:pPr>
        <w:jc w:val="center"/>
        <w:rPr>
          <w:lang w:val="en-US"/>
        </w:rPr>
      </w:pPr>
    </w:p>
    <w:p w:rsidR="008036AA" w:rsidRDefault="008036AA" w:rsidP="008036AA">
      <w:pPr>
        <w:jc w:val="center"/>
        <w:rPr>
          <w:lang w:val="en-US"/>
        </w:rPr>
      </w:pPr>
    </w:p>
    <w:p w:rsidR="008036AA" w:rsidRDefault="008036AA" w:rsidP="008036AA">
      <w:pPr>
        <w:jc w:val="center"/>
        <w:rPr>
          <w:lang w:val="en-US"/>
        </w:rPr>
      </w:pPr>
    </w:p>
    <w:p w:rsidR="008036AA" w:rsidRDefault="008036AA" w:rsidP="008036AA">
      <w:pPr>
        <w:jc w:val="center"/>
        <w:rPr>
          <w:lang w:val="en-US"/>
        </w:rPr>
      </w:pPr>
    </w:p>
    <w:p w:rsidR="008036AA" w:rsidRDefault="008036AA" w:rsidP="008036A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036A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036AA" w:rsidRDefault="008036AA" w:rsidP="007C04F5">
            <w:pPr>
              <w:pStyle w:val="7"/>
            </w:pPr>
            <w:r>
              <w:t>ПОСТАНОВЛЕНИЕ</w:t>
            </w:r>
          </w:p>
          <w:p w:rsidR="008036AA" w:rsidRDefault="008036AA" w:rsidP="007C04F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036A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036AA" w:rsidRDefault="0027592D" w:rsidP="007C04F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36AA" w:rsidRDefault="001C4D20" w:rsidP="008036AA">
                                  <w:r>
                                    <w:t>873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36AA" w:rsidRDefault="001C4D20" w:rsidP="008036AA">
                            <w:r>
                              <w:t>873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36AA" w:rsidRDefault="001C4D20" w:rsidP="008036AA">
                                  <w:r>
                                    <w:t>07.08.2014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36AA" w:rsidRDefault="001C4D20" w:rsidP="008036AA">
                            <w:r>
                              <w:t>07.08.2014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36AA">
              <w:rPr>
                <w:rFonts w:ascii="Courier New" w:hAnsi="Courier New" w:cs="Courier New"/>
              </w:rPr>
              <w:t>от              №</w:t>
            </w:r>
          </w:p>
          <w:p w:rsidR="008036AA" w:rsidRDefault="008036AA" w:rsidP="007C04F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036AA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8036AA" w:rsidRDefault="008036AA" w:rsidP="007C04F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036AA" w:rsidRDefault="008036AA" w:rsidP="007C04F5">
            <w:pPr>
              <w:spacing w:after="240"/>
              <w:ind w:left="539"/>
              <w:jc w:val="center"/>
            </w:pPr>
          </w:p>
        </w:tc>
      </w:tr>
      <w:tr w:rsidR="008036AA" w:rsidRPr="008036A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036AA" w:rsidRPr="008036AA" w:rsidRDefault="008036AA" w:rsidP="008036AA">
            <w:pPr>
              <w:jc w:val="both"/>
              <w:rPr>
                <w:sz w:val="28"/>
                <w:szCs w:val="28"/>
              </w:rPr>
            </w:pPr>
            <w:r w:rsidRPr="008036AA">
              <w:rPr>
                <w:sz w:val="28"/>
                <w:szCs w:val="28"/>
              </w:rPr>
              <w:t>О внесении дополнений в постановление администрации Невельского городского округа от 21.04.2014 №377 «О Совете по содействию развития малого и среднего предпринимательства при администрации Невельского городского округа»</w:t>
            </w:r>
          </w:p>
        </w:tc>
        <w:tc>
          <w:tcPr>
            <w:tcW w:w="5103" w:type="dxa"/>
          </w:tcPr>
          <w:p w:rsidR="008036AA" w:rsidRPr="008036AA" w:rsidRDefault="008036AA" w:rsidP="008036AA">
            <w:pPr>
              <w:jc w:val="both"/>
              <w:rPr>
                <w:sz w:val="28"/>
                <w:szCs w:val="28"/>
              </w:rPr>
            </w:pPr>
          </w:p>
        </w:tc>
      </w:tr>
      <w:tr w:rsidR="008036AA" w:rsidRPr="008036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036AA" w:rsidRPr="008036AA" w:rsidRDefault="008036AA" w:rsidP="008036AA">
            <w:pPr>
              <w:jc w:val="both"/>
              <w:rPr>
                <w:sz w:val="28"/>
                <w:szCs w:val="28"/>
              </w:rPr>
            </w:pPr>
          </w:p>
        </w:tc>
      </w:tr>
    </w:tbl>
    <w:p w:rsidR="008036AA" w:rsidRPr="008036AA" w:rsidRDefault="008036AA" w:rsidP="008036AA">
      <w:pPr>
        <w:ind w:firstLine="708"/>
        <w:jc w:val="both"/>
        <w:rPr>
          <w:sz w:val="28"/>
          <w:szCs w:val="28"/>
        </w:rPr>
      </w:pPr>
      <w:r w:rsidRPr="008036AA">
        <w:rPr>
          <w:sz w:val="28"/>
          <w:szCs w:val="28"/>
        </w:rPr>
        <w:t xml:space="preserve">Во исполнение Федерального закона от 24.07.2007 №209-ФЗ «О развитии малого и среднего предпринимательства в РФ», в целях ликвидации административных ограничений в сфере малого и среднего предпринимательства, руководствуясь ст.ст. 44, 45 Устава </w:t>
      </w:r>
      <w:r w:rsidR="001C4D20">
        <w:rPr>
          <w:sz w:val="28"/>
          <w:szCs w:val="28"/>
        </w:rPr>
        <w:t>МО «</w:t>
      </w:r>
      <w:r w:rsidRPr="008036AA">
        <w:rPr>
          <w:sz w:val="28"/>
          <w:szCs w:val="28"/>
        </w:rPr>
        <w:t>Невельск</w:t>
      </w:r>
      <w:r w:rsidR="001C4D20">
        <w:rPr>
          <w:sz w:val="28"/>
          <w:szCs w:val="28"/>
        </w:rPr>
        <w:t>ий</w:t>
      </w:r>
      <w:r w:rsidRPr="008036AA">
        <w:rPr>
          <w:sz w:val="28"/>
          <w:szCs w:val="28"/>
        </w:rPr>
        <w:t xml:space="preserve"> городско</w:t>
      </w:r>
      <w:r w:rsidR="001C4D20">
        <w:rPr>
          <w:sz w:val="28"/>
          <w:szCs w:val="28"/>
        </w:rPr>
        <w:t>й</w:t>
      </w:r>
      <w:r w:rsidRPr="008036AA">
        <w:rPr>
          <w:sz w:val="28"/>
          <w:szCs w:val="28"/>
        </w:rPr>
        <w:t xml:space="preserve"> округ, администрация Невельского городского округа</w:t>
      </w:r>
    </w:p>
    <w:p w:rsidR="008036AA" w:rsidRPr="001C4D20" w:rsidRDefault="008036AA" w:rsidP="008036AA">
      <w:pPr>
        <w:jc w:val="both"/>
        <w:rPr>
          <w:sz w:val="16"/>
          <w:szCs w:val="16"/>
        </w:rPr>
      </w:pPr>
    </w:p>
    <w:p w:rsidR="008036AA" w:rsidRPr="008036AA" w:rsidRDefault="008036AA" w:rsidP="008036AA">
      <w:pPr>
        <w:jc w:val="both"/>
        <w:rPr>
          <w:sz w:val="28"/>
          <w:szCs w:val="28"/>
        </w:rPr>
      </w:pPr>
      <w:r w:rsidRPr="008036AA">
        <w:rPr>
          <w:sz w:val="28"/>
          <w:szCs w:val="28"/>
        </w:rPr>
        <w:t xml:space="preserve">ПОСТАНОВЛЯЕТ: </w:t>
      </w:r>
    </w:p>
    <w:p w:rsidR="008036AA" w:rsidRPr="001C4D20" w:rsidRDefault="008036AA" w:rsidP="008036AA">
      <w:pPr>
        <w:jc w:val="both"/>
        <w:rPr>
          <w:sz w:val="16"/>
          <w:szCs w:val="16"/>
        </w:rPr>
      </w:pPr>
    </w:p>
    <w:p w:rsidR="008036AA" w:rsidRPr="008036AA" w:rsidRDefault="008036AA" w:rsidP="008036AA">
      <w:pPr>
        <w:ind w:firstLine="708"/>
        <w:jc w:val="both"/>
        <w:rPr>
          <w:sz w:val="28"/>
          <w:szCs w:val="28"/>
        </w:rPr>
      </w:pPr>
      <w:r w:rsidRPr="008036AA">
        <w:rPr>
          <w:sz w:val="28"/>
          <w:szCs w:val="28"/>
        </w:rPr>
        <w:t>1. Внести в состав Совета по содействию развития малого и среднего предпринимательства, утвержденный постановлением администрации Невельского городского округа от 21.04.2014 №377 «О составе Совета по содействию развития малого и среднего предпринимательства при администрации Невельского городского округа», следующие дополнения:</w:t>
      </w:r>
    </w:p>
    <w:p w:rsidR="008036AA" w:rsidRPr="001C4D20" w:rsidRDefault="008036AA" w:rsidP="008036AA">
      <w:pPr>
        <w:jc w:val="both"/>
        <w:rPr>
          <w:sz w:val="16"/>
          <w:szCs w:val="16"/>
        </w:rPr>
      </w:pPr>
    </w:p>
    <w:p w:rsidR="008036AA" w:rsidRDefault="008036AA" w:rsidP="008036AA">
      <w:pPr>
        <w:ind w:firstLine="708"/>
        <w:jc w:val="both"/>
        <w:rPr>
          <w:sz w:val="28"/>
          <w:szCs w:val="28"/>
        </w:rPr>
      </w:pPr>
      <w:r w:rsidRPr="008036AA">
        <w:rPr>
          <w:sz w:val="28"/>
          <w:szCs w:val="28"/>
        </w:rPr>
        <w:t>1.1.Ввести в состав:</w:t>
      </w:r>
    </w:p>
    <w:tbl>
      <w:tblPr>
        <w:tblStyle w:val="a7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4"/>
        <w:gridCol w:w="5884"/>
      </w:tblGrid>
      <w:tr w:rsidR="008036AA">
        <w:tc>
          <w:tcPr>
            <w:tcW w:w="3584" w:type="dxa"/>
          </w:tcPr>
          <w:p w:rsidR="008036AA" w:rsidRDefault="008036AA" w:rsidP="001C4D20">
            <w:pPr>
              <w:rPr>
                <w:sz w:val="28"/>
                <w:szCs w:val="28"/>
              </w:rPr>
            </w:pPr>
            <w:r w:rsidRPr="008036AA">
              <w:rPr>
                <w:sz w:val="28"/>
                <w:szCs w:val="28"/>
              </w:rPr>
              <w:t>Денисову</w:t>
            </w:r>
            <w:r>
              <w:rPr>
                <w:sz w:val="28"/>
                <w:szCs w:val="28"/>
              </w:rPr>
              <w:t xml:space="preserve"> </w:t>
            </w:r>
          </w:p>
          <w:p w:rsidR="008036AA" w:rsidRDefault="008036AA" w:rsidP="001C4D20">
            <w:pPr>
              <w:rPr>
                <w:sz w:val="28"/>
                <w:szCs w:val="28"/>
              </w:rPr>
            </w:pPr>
            <w:r w:rsidRPr="008036A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ну </w:t>
            </w:r>
            <w:r w:rsidRPr="008036AA">
              <w:rPr>
                <w:sz w:val="28"/>
                <w:szCs w:val="28"/>
              </w:rPr>
              <w:t xml:space="preserve">Сергеевну </w:t>
            </w:r>
          </w:p>
          <w:p w:rsidR="001C4D20" w:rsidRPr="001C4D20" w:rsidRDefault="001C4D20" w:rsidP="001C4D20">
            <w:pPr>
              <w:rPr>
                <w:sz w:val="16"/>
                <w:szCs w:val="16"/>
              </w:rPr>
            </w:pPr>
          </w:p>
        </w:tc>
        <w:tc>
          <w:tcPr>
            <w:tcW w:w="5884" w:type="dxa"/>
          </w:tcPr>
          <w:p w:rsidR="008036AA" w:rsidRDefault="008036AA" w:rsidP="008036AA">
            <w:pPr>
              <w:jc w:val="both"/>
              <w:rPr>
                <w:sz w:val="28"/>
                <w:szCs w:val="28"/>
              </w:rPr>
            </w:pPr>
            <w:r w:rsidRPr="008036AA">
              <w:rPr>
                <w:sz w:val="28"/>
                <w:szCs w:val="28"/>
              </w:rPr>
              <w:t xml:space="preserve">- главного специалиста юридического отдела   </w:t>
            </w:r>
            <w:r>
              <w:rPr>
                <w:sz w:val="28"/>
                <w:szCs w:val="28"/>
              </w:rPr>
              <w:t xml:space="preserve">администрации Невельского </w:t>
            </w:r>
            <w:r w:rsidRPr="008036AA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036AA">
        <w:tc>
          <w:tcPr>
            <w:tcW w:w="3584" w:type="dxa"/>
          </w:tcPr>
          <w:p w:rsidR="008036AA" w:rsidRDefault="008036AA" w:rsidP="001C4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Акентьеву Жаннету </w:t>
            </w:r>
            <w:r w:rsidRPr="008036AA">
              <w:rPr>
                <w:sz w:val="28"/>
                <w:szCs w:val="28"/>
              </w:rPr>
              <w:t xml:space="preserve">Владимировну </w:t>
            </w:r>
          </w:p>
        </w:tc>
        <w:tc>
          <w:tcPr>
            <w:tcW w:w="5884" w:type="dxa"/>
          </w:tcPr>
          <w:p w:rsidR="001C4D20" w:rsidRDefault="008036AA" w:rsidP="008036AA">
            <w:pPr>
              <w:jc w:val="both"/>
              <w:rPr>
                <w:sz w:val="28"/>
                <w:szCs w:val="28"/>
              </w:rPr>
            </w:pPr>
            <w:r w:rsidRPr="008036AA">
              <w:rPr>
                <w:sz w:val="28"/>
                <w:szCs w:val="28"/>
              </w:rPr>
              <w:t>- индивидуального предпринимателя</w:t>
            </w:r>
            <w:r w:rsidR="001C4D20">
              <w:rPr>
                <w:sz w:val="28"/>
                <w:szCs w:val="28"/>
              </w:rPr>
              <w:t xml:space="preserve"> </w:t>
            </w:r>
          </w:p>
          <w:p w:rsidR="008036AA" w:rsidRDefault="001C4D20" w:rsidP="008036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036AA">
              <w:rPr>
                <w:sz w:val="28"/>
                <w:szCs w:val="28"/>
              </w:rPr>
              <w:t>по согласованию)</w:t>
            </w:r>
          </w:p>
        </w:tc>
      </w:tr>
    </w:tbl>
    <w:p w:rsidR="008036AA" w:rsidRPr="008036AA" w:rsidRDefault="008036AA" w:rsidP="008036AA">
      <w:pPr>
        <w:ind w:firstLine="708"/>
        <w:jc w:val="both"/>
        <w:rPr>
          <w:sz w:val="28"/>
          <w:szCs w:val="28"/>
        </w:rPr>
      </w:pPr>
      <w:r w:rsidRPr="008036AA">
        <w:rPr>
          <w:sz w:val="28"/>
          <w:szCs w:val="28"/>
        </w:rPr>
        <w:t>2. Разместить данное постановление на официальном сайте администрации Невельского городского округа.</w:t>
      </w:r>
    </w:p>
    <w:p w:rsidR="008036AA" w:rsidRPr="008036AA" w:rsidRDefault="008036AA" w:rsidP="008036AA">
      <w:pPr>
        <w:ind w:firstLine="708"/>
        <w:jc w:val="both"/>
        <w:rPr>
          <w:sz w:val="28"/>
          <w:szCs w:val="28"/>
        </w:rPr>
      </w:pPr>
      <w:r w:rsidRPr="008036AA">
        <w:rPr>
          <w:sz w:val="28"/>
          <w:szCs w:val="28"/>
        </w:rPr>
        <w:t>3. Контроль за исполнением настоящего постановления возложить на  вице-мэра  Невельского городского округа Сидорук Т.З.</w:t>
      </w:r>
    </w:p>
    <w:p w:rsidR="008036AA" w:rsidRDefault="008036AA" w:rsidP="008036AA">
      <w:pPr>
        <w:jc w:val="both"/>
        <w:rPr>
          <w:sz w:val="28"/>
          <w:szCs w:val="28"/>
        </w:rPr>
      </w:pPr>
    </w:p>
    <w:p w:rsidR="001C4D20" w:rsidRPr="008036AA" w:rsidRDefault="001C4D20" w:rsidP="008036AA">
      <w:pPr>
        <w:jc w:val="both"/>
        <w:rPr>
          <w:sz w:val="28"/>
          <w:szCs w:val="28"/>
        </w:rPr>
      </w:pPr>
    </w:p>
    <w:p w:rsidR="008036AA" w:rsidRPr="005E797E" w:rsidRDefault="008036AA" w:rsidP="008036AA">
      <w:pPr>
        <w:jc w:val="both"/>
        <w:rPr>
          <w:sz w:val="26"/>
          <w:szCs w:val="26"/>
        </w:rPr>
      </w:pPr>
      <w:r w:rsidRPr="008036AA">
        <w:rPr>
          <w:sz w:val="28"/>
          <w:szCs w:val="28"/>
        </w:rPr>
        <w:t>Мэр Невельского городского округа</w:t>
      </w:r>
      <w:r w:rsidRPr="008036AA">
        <w:rPr>
          <w:sz w:val="28"/>
          <w:szCs w:val="28"/>
        </w:rPr>
        <w:tab/>
        <w:t xml:space="preserve">                                      </w:t>
      </w:r>
      <w:r w:rsidR="001C4D20">
        <w:rPr>
          <w:sz w:val="28"/>
          <w:szCs w:val="28"/>
        </w:rPr>
        <w:t xml:space="preserve">    </w:t>
      </w:r>
      <w:r w:rsidRPr="008036AA">
        <w:rPr>
          <w:sz w:val="28"/>
          <w:szCs w:val="28"/>
        </w:rPr>
        <w:t xml:space="preserve">  В.Н. Пак </w:t>
      </w:r>
    </w:p>
    <w:sectPr w:rsidR="008036AA" w:rsidRPr="005E797E" w:rsidSect="001C4D20">
      <w:pgSz w:w="11906" w:h="16838"/>
      <w:pgMar w:top="719" w:right="746" w:bottom="539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3F" w:rsidRDefault="00805F3F">
      <w:r>
        <w:separator/>
      </w:r>
    </w:p>
  </w:endnote>
  <w:endnote w:type="continuationSeparator" w:id="0">
    <w:p w:rsidR="00805F3F" w:rsidRDefault="0080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3F" w:rsidRDefault="00805F3F">
      <w:r>
        <w:separator/>
      </w:r>
    </w:p>
  </w:footnote>
  <w:footnote w:type="continuationSeparator" w:id="0">
    <w:p w:rsidR="00805F3F" w:rsidRDefault="0080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07'}"/>
    <w:docVar w:name="attr1#Наименование" w:val="VARCHAR#О внесении дополнений в постановление администрации Невельского городского округа от 21.04.2014 № 377 &quot;О Совете по содействию развития малого и среднего предпринимательства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8-07'}"/>
    <w:docVar w:name="attr5#Бланк" w:val="OID_TYPE#"/>
    <w:docVar w:name="attr6#Номер документа" w:val="VARCHAR#873"/>
    <w:docVar w:name="attr7#Дата подписания" w:val="DATE#{d '2014-08-07'}"/>
    <w:docVar w:name="ESED_ActEdition" w:val="1"/>
    <w:docVar w:name="ESED_AutorEdition" w:val="Полякова Нина Васильевна"/>
    <w:docVar w:name="ESED_Edition" w:val="1"/>
    <w:docVar w:name="ESED_IDnum" w:val="21/2014-1520"/>
    <w:docVar w:name="ESED_Lock" w:val="2"/>
    <w:docVar w:name="SPD_Annotation" w:val="N 873 от 07.08.2014 21/2014-1520(1)#О внесении дополнений в постановление администрации Невельского городского округа от 21.04.2014 № 377 &quot;О Совете по содействию развития малого и среднего предпринимательства при администрации Невельского городского округ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7.08.2014"/>
    <w:docVar w:name="SPD_AreaName" w:val="Документ (ЕСЭД)"/>
    <w:docVar w:name="SPD_hostURL" w:val="storm"/>
    <w:docVar w:name="SPD_NumDoc" w:val="620274580"/>
    <w:docVar w:name="SPD_vDir" w:val="spd"/>
  </w:docVars>
  <w:rsids>
    <w:rsidRoot w:val="008036AA"/>
    <w:rsid w:val="001C4D20"/>
    <w:rsid w:val="0027592D"/>
    <w:rsid w:val="005E797E"/>
    <w:rsid w:val="0060423B"/>
    <w:rsid w:val="007C04F5"/>
    <w:rsid w:val="008036AA"/>
    <w:rsid w:val="00805F3F"/>
    <w:rsid w:val="009863E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EDB19F-9BFF-4FAF-A65D-A3EA0F14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A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036A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036A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03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03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036A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8036A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Администрация. Невельск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2014-08-07T04:53:00Z</cp:lastPrinted>
  <dcterms:created xsi:type="dcterms:W3CDTF">2025-02-03T03:14:00Z</dcterms:created>
  <dcterms:modified xsi:type="dcterms:W3CDTF">2025-02-03T03:14:00Z</dcterms:modified>
</cp:coreProperties>
</file>