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C05C5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66057">
              <w:rPr>
                <w:rFonts w:ascii="Courier New" w:hAnsi="Courier New" w:cs="Courier New"/>
              </w:rPr>
              <w:t>28.07.2023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66057">
              <w:rPr>
                <w:rFonts w:ascii="Courier New" w:hAnsi="Courier New" w:cs="Courier New"/>
              </w:rPr>
              <w:t>1116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C05C5" w:rsidTr="001C05C5">
        <w:trPr>
          <w:trHeight w:hRule="exact" w:val="3324"/>
        </w:trPr>
        <w:tc>
          <w:tcPr>
            <w:tcW w:w="4423" w:type="dxa"/>
          </w:tcPr>
          <w:p w:rsidR="00A05F14" w:rsidRPr="001C05C5" w:rsidRDefault="00766057" w:rsidP="001C05C5">
            <w:pPr>
              <w:spacing w:after="240"/>
              <w:jc w:val="both"/>
              <w:rPr>
                <w:sz w:val="26"/>
                <w:szCs w:val="26"/>
              </w:rPr>
            </w:pPr>
            <w:r w:rsidRPr="001C05C5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1C05C5">
              <w:rPr>
                <w:sz w:val="26"/>
                <w:szCs w:val="26"/>
              </w:rPr>
              <w:t>Невельского</w:t>
            </w:r>
            <w:proofErr w:type="spellEnd"/>
            <w:r w:rsidRPr="001C05C5">
              <w:rPr>
                <w:sz w:val="26"/>
                <w:szCs w:val="26"/>
              </w:rPr>
              <w:t xml:space="preserve"> городского округа </w:t>
            </w:r>
            <w:r w:rsidR="001C05C5">
              <w:rPr>
                <w:sz w:val="26"/>
                <w:szCs w:val="26"/>
              </w:rPr>
              <w:t xml:space="preserve">                </w:t>
            </w:r>
            <w:r w:rsidRPr="001C05C5">
              <w:rPr>
                <w:sz w:val="26"/>
                <w:szCs w:val="26"/>
              </w:rPr>
              <w:t>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2023-2025 годы»</w:t>
            </w:r>
          </w:p>
        </w:tc>
      </w:tr>
    </w:tbl>
    <w:p w:rsidR="002D3414" w:rsidRPr="001C05C5" w:rsidRDefault="002D3414" w:rsidP="006C6773">
      <w:pPr>
        <w:jc w:val="both"/>
        <w:rPr>
          <w:sz w:val="26"/>
          <w:szCs w:val="26"/>
        </w:rPr>
      </w:pPr>
    </w:p>
    <w:p w:rsidR="001C05C5" w:rsidRPr="001C05C5" w:rsidRDefault="001C05C5" w:rsidP="001C05C5">
      <w:pPr>
        <w:ind w:firstLine="1134"/>
        <w:jc w:val="both"/>
        <w:rPr>
          <w:color w:val="000000"/>
          <w:sz w:val="26"/>
          <w:szCs w:val="26"/>
        </w:rPr>
      </w:pPr>
      <w:r w:rsidRPr="001C05C5">
        <w:rPr>
          <w:sz w:val="26"/>
          <w:szCs w:val="26"/>
        </w:rPr>
        <w:t xml:space="preserve">В соответствии с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28.04.2014 № 199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Сахалинской области от 02.06.2014 № 258 "Об утверждении Порядка установления необходимости проведения капитального ремонта общего имущества в многоквартирном доме",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1C05C5">
        <w:rPr>
          <w:sz w:val="26"/>
          <w:szCs w:val="26"/>
        </w:rPr>
        <w:t>Невельского</w:t>
      </w:r>
      <w:proofErr w:type="spellEnd"/>
      <w:r w:rsidRPr="001C05C5">
        <w:rPr>
          <w:sz w:val="26"/>
          <w:szCs w:val="26"/>
        </w:rPr>
        <w:t xml:space="preserve"> городского округа</w:t>
      </w:r>
    </w:p>
    <w:p w:rsidR="001C05C5" w:rsidRPr="001C05C5" w:rsidRDefault="001C05C5" w:rsidP="001C05C5">
      <w:pPr>
        <w:ind w:firstLine="1134"/>
        <w:jc w:val="both"/>
        <w:rPr>
          <w:color w:val="000000"/>
          <w:sz w:val="26"/>
          <w:szCs w:val="26"/>
        </w:rPr>
      </w:pPr>
    </w:p>
    <w:p w:rsidR="001C05C5" w:rsidRPr="001C05C5" w:rsidRDefault="001C05C5" w:rsidP="001C05C5">
      <w:pPr>
        <w:jc w:val="both"/>
        <w:rPr>
          <w:color w:val="000000"/>
          <w:sz w:val="26"/>
          <w:szCs w:val="26"/>
        </w:rPr>
      </w:pPr>
      <w:r w:rsidRPr="001C05C5">
        <w:rPr>
          <w:color w:val="000000"/>
          <w:sz w:val="26"/>
          <w:szCs w:val="26"/>
        </w:rPr>
        <w:t>ПОСТАНОВЛЯЕТ:</w:t>
      </w:r>
    </w:p>
    <w:p w:rsidR="001C05C5" w:rsidRPr="001C05C5" w:rsidRDefault="001C05C5" w:rsidP="001C05C5">
      <w:pPr>
        <w:ind w:firstLine="1134"/>
        <w:jc w:val="both"/>
        <w:rPr>
          <w:color w:val="000000"/>
          <w:sz w:val="26"/>
          <w:szCs w:val="26"/>
        </w:rPr>
      </w:pPr>
    </w:p>
    <w:p w:rsidR="001C05C5" w:rsidRPr="001C05C5" w:rsidRDefault="001C05C5" w:rsidP="001C05C5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1C05C5"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1C05C5">
        <w:rPr>
          <w:sz w:val="26"/>
          <w:szCs w:val="26"/>
        </w:rPr>
        <w:t>Невельского</w:t>
      </w:r>
      <w:proofErr w:type="spellEnd"/>
      <w:r w:rsidRPr="001C05C5">
        <w:rPr>
          <w:sz w:val="26"/>
          <w:szCs w:val="26"/>
        </w:rPr>
        <w:t xml:space="preserve"> городского округа от 14.03.2022 № 353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2023 – 2025 годы»:</w:t>
      </w:r>
    </w:p>
    <w:p w:rsidR="001C05C5" w:rsidRPr="001C05C5" w:rsidRDefault="001C05C5" w:rsidP="001C05C5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1C05C5">
        <w:rPr>
          <w:sz w:val="26"/>
          <w:szCs w:val="26"/>
        </w:rPr>
        <w:t xml:space="preserve">1.1. краткосрочный план капитального ремонта общего имущества в многоквартирных домах на территории муниципального образования «Невельский городской округ» на 2023 – 2025 годы изложить в новой редакции (прилагается). </w:t>
      </w:r>
    </w:p>
    <w:p w:rsidR="001C05C5" w:rsidRPr="001C05C5" w:rsidRDefault="001C05C5" w:rsidP="001C05C5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1C05C5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1C05C5">
        <w:rPr>
          <w:sz w:val="26"/>
          <w:szCs w:val="26"/>
        </w:rPr>
        <w:t>Невельского</w:t>
      </w:r>
      <w:proofErr w:type="spellEnd"/>
      <w:r w:rsidRPr="001C05C5">
        <w:rPr>
          <w:sz w:val="26"/>
          <w:szCs w:val="26"/>
        </w:rPr>
        <w:t xml:space="preserve"> городского округа.</w:t>
      </w:r>
    </w:p>
    <w:p w:rsidR="001C05C5" w:rsidRPr="001C05C5" w:rsidRDefault="001C05C5" w:rsidP="001C05C5">
      <w:pPr>
        <w:overflowPunct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1C05C5">
        <w:rPr>
          <w:sz w:val="26"/>
          <w:szCs w:val="26"/>
        </w:rPr>
        <w:lastRenderedPageBreak/>
        <w:t xml:space="preserve">3. Контроль за исполнением данного постановления возложить на вице - мэра </w:t>
      </w:r>
      <w:proofErr w:type="spellStart"/>
      <w:r w:rsidRPr="001C05C5">
        <w:rPr>
          <w:sz w:val="26"/>
          <w:szCs w:val="26"/>
        </w:rPr>
        <w:t>Невельского</w:t>
      </w:r>
      <w:proofErr w:type="spellEnd"/>
      <w:r w:rsidRPr="001C05C5">
        <w:rPr>
          <w:sz w:val="26"/>
          <w:szCs w:val="26"/>
        </w:rPr>
        <w:t xml:space="preserve"> городского округа </w:t>
      </w:r>
      <w:proofErr w:type="spellStart"/>
      <w:r w:rsidRPr="001C05C5">
        <w:rPr>
          <w:sz w:val="26"/>
          <w:szCs w:val="26"/>
        </w:rPr>
        <w:t>Бетина</w:t>
      </w:r>
      <w:proofErr w:type="spellEnd"/>
      <w:r w:rsidRPr="001C05C5">
        <w:rPr>
          <w:sz w:val="26"/>
          <w:szCs w:val="26"/>
        </w:rPr>
        <w:t xml:space="preserve"> С.В.</w:t>
      </w:r>
    </w:p>
    <w:p w:rsidR="00B067AF" w:rsidRPr="001C05C5" w:rsidRDefault="00B067AF" w:rsidP="006C6773">
      <w:pPr>
        <w:jc w:val="both"/>
        <w:rPr>
          <w:sz w:val="26"/>
          <w:szCs w:val="26"/>
        </w:rPr>
      </w:pPr>
    </w:p>
    <w:p w:rsidR="00B067AF" w:rsidRPr="001C05C5" w:rsidRDefault="00B067AF" w:rsidP="006C6773">
      <w:pPr>
        <w:jc w:val="both"/>
        <w:rPr>
          <w:sz w:val="26"/>
          <w:szCs w:val="26"/>
        </w:rPr>
      </w:pPr>
    </w:p>
    <w:p w:rsidR="00B067AF" w:rsidRPr="001C05C5" w:rsidRDefault="00B067AF" w:rsidP="006C6773">
      <w:pPr>
        <w:jc w:val="both"/>
        <w:rPr>
          <w:sz w:val="26"/>
          <w:szCs w:val="26"/>
        </w:rPr>
      </w:pPr>
    </w:p>
    <w:p w:rsidR="006C6773" w:rsidRPr="001C05C5" w:rsidRDefault="00766057" w:rsidP="006C6773">
      <w:pPr>
        <w:jc w:val="both"/>
        <w:rPr>
          <w:color w:val="0000FF"/>
          <w:sz w:val="26"/>
          <w:szCs w:val="26"/>
        </w:rPr>
      </w:pPr>
      <w:r w:rsidRPr="001C05C5">
        <w:rPr>
          <w:sz w:val="26"/>
          <w:szCs w:val="26"/>
        </w:rPr>
        <w:t xml:space="preserve">Мэр </w:t>
      </w:r>
      <w:proofErr w:type="spellStart"/>
      <w:r w:rsidRPr="001C05C5">
        <w:rPr>
          <w:sz w:val="26"/>
          <w:szCs w:val="26"/>
        </w:rPr>
        <w:t>Невельского</w:t>
      </w:r>
      <w:proofErr w:type="spellEnd"/>
      <w:r w:rsidRPr="001C05C5">
        <w:rPr>
          <w:sz w:val="26"/>
          <w:szCs w:val="26"/>
        </w:rPr>
        <w:t xml:space="preserve"> городского округа</w:t>
      </w:r>
      <w:r w:rsidR="00E45370" w:rsidRPr="001C05C5">
        <w:rPr>
          <w:color w:val="0000FF"/>
          <w:sz w:val="26"/>
          <w:szCs w:val="26"/>
        </w:rPr>
        <w:tab/>
      </w:r>
      <w:r w:rsidR="00E45370" w:rsidRPr="001C05C5">
        <w:rPr>
          <w:color w:val="0000FF"/>
          <w:sz w:val="26"/>
          <w:szCs w:val="26"/>
        </w:rPr>
        <w:tab/>
      </w:r>
      <w:r w:rsidR="00E45370" w:rsidRPr="001C05C5">
        <w:rPr>
          <w:color w:val="0000FF"/>
          <w:sz w:val="26"/>
          <w:szCs w:val="26"/>
        </w:rPr>
        <w:tab/>
        <w:t xml:space="preserve">    </w:t>
      </w:r>
      <w:r w:rsidR="001C05C5">
        <w:rPr>
          <w:color w:val="0000FF"/>
          <w:sz w:val="26"/>
          <w:szCs w:val="26"/>
        </w:rPr>
        <w:t xml:space="preserve">                        </w:t>
      </w:r>
      <w:r w:rsidR="001C05C5" w:rsidRPr="001C05C5">
        <w:rPr>
          <w:sz w:val="26"/>
          <w:szCs w:val="26"/>
        </w:rPr>
        <w:t>А.В.</w:t>
      </w:r>
      <w:r w:rsidR="001C05C5">
        <w:rPr>
          <w:sz w:val="26"/>
          <w:szCs w:val="26"/>
        </w:rPr>
        <w:t xml:space="preserve"> </w:t>
      </w:r>
      <w:proofErr w:type="spellStart"/>
      <w:r w:rsidRPr="001C05C5">
        <w:rPr>
          <w:sz w:val="26"/>
          <w:szCs w:val="26"/>
        </w:rPr>
        <w:t>Шабельник</w:t>
      </w:r>
      <w:proofErr w:type="spellEnd"/>
      <w:r w:rsidRPr="001C05C5">
        <w:rPr>
          <w:sz w:val="26"/>
          <w:szCs w:val="26"/>
        </w:rPr>
        <w:t xml:space="preserve"> </w:t>
      </w:r>
    </w:p>
    <w:p w:rsidR="001C05C5" w:rsidRDefault="001C05C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5C5" w:rsidRDefault="001C05C5">
      <w:pPr>
        <w:rPr>
          <w:sz w:val="26"/>
          <w:szCs w:val="26"/>
        </w:rPr>
        <w:sectPr w:rsidR="001C05C5" w:rsidSect="001C05C5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C6773" w:rsidRDefault="001C05C5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109AF" w:rsidRDefault="000109AF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0109AF" w:rsidRDefault="000109AF" w:rsidP="001C05C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0109AF" w:rsidRDefault="000109AF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28.07.2023 № 1116</w:t>
      </w:r>
    </w:p>
    <w:p w:rsidR="000109AF" w:rsidRDefault="000109AF" w:rsidP="001C05C5">
      <w:pPr>
        <w:jc w:val="right"/>
        <w:rPr>
          <w:sz w:val="26"/>
          <w:szCs w:val="26"/>
        </w:rPr>
      </w:pPr>
    </w:p>
    <w:p w:rsidR="000109AF" w:rsidRDefault="000109AF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109AF" w:rsidRDefault="000109AF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0109AF" w:rsidRDefault="000109AF" w:rsidP="001C05C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0109AF" w:rsidRDefault="000109AF" w:rsidP="001C05C5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14.03.2022 № 353</w:t>
      </w:r>
    </w:p>
    <w:tbl>
      <w:tblPr>
        <w:tblW w:w="15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"/>
        <w:gridCol w:w="1249"/>
        <w:gridCol w:w="776"/>
        <w:gridCol w:w="833"/>
        <w:gridCol w:w="1002"/>
        <w:gridCol w:w="717"/>
        <w:gridCol w:w="795"/>
        <w:gridCol w:w="795"/>
        <w:gridCol w:w="795"/>
        <w:gridCol w:w="863"/>
        <w:gridCol w:w="883"/>
        <w:gridCol w:w="960"/>
        <w:gridCol w:w="709"/>
        <w:gridCol w:w="890"/>
        <w:gridCol w:w="964"/>
        <w:gridCol w:w="49"/>
        <w:gridCol w:w="763"/>
        <w:gridCol w:w="889"/>
        <w:gridCol w:w="878"/>
        <w:gridCol w:w="60"/>
        <w:gridCol w:w="176"/>
        <w:gridCol w:w="60"/>
      </w:tblGrid>
      <w:tr w:rsidR="001C05C5" w:rsidRPr="001C05C5" w:rsidTr="000109AF">
        <w:trPr>
          <w:trHeight w:val="450"/>
        </w:trPr>
        <w:tc>
          <w:tcPr>
            <w:tcW w:w="152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0109AF">
            <w:pPr>
              <w:spacing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1C05C5">
              <w:rPr>
                <w:bCs/>
                <w:color w:val="000000"/>
                <w:sz w:val="26"/>
                <w:szCs w:val="26"/>
              </w:rPr>
              <w:t>КРАТКОСРОЧНЫЙ ПЛАН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5C5" w:rsidRPr="001C05C5" w:rsidRDefault="001C05C5" w:rsidP="001C05C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05C5" w:rsidRPr="001C05C5" w:rsidTr="000109AF">
        <w:trPr>
          <w:trHeight w:val="510"/>
        </w:trPr>
        <w:tc>
          <w:tcPr>
            <w:tcW w:w="152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0109AF">
            <w:pPr>
              <w:spacing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1C05C5">
              <w:rPr>
                <w:bCs/>
                <w:color w:val="000000"/>
                <w:sz w:val="26"/>
                <w:szCs w:val="26"/>
              </w:rPr>
              <w:t>капитального ремонта общего имущества в многоквартирных домах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5C5" w:rsidRPr="001C05C5" w:rsidRDefault="001C05C5" w:rsidP="001C05C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05C5" w:rsidRPr="001C05C5" w:rsidTr="000109AF">
        <w:trPr>
          <w:trHeight w:val="510"/>
        </w:trPr>
        <w:tc>
          <w:tcPr>
            <w:tcW w:w="152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0109AF">
            <w:pPr>
              <w:spacing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1C05C5">
              <w:rPr>
                <w:bCs/>
                <w:color w:val="000000"/>
                <w:sz w:val="26"/>
                <w:szCs w:val="26"/>
              </w:rPr>
              <w:t>на территории муниципального образования "Невельский городской округ" на 2023-2025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5C5" w:rsidRPr="001C05C5" w:rsidRDefault="001C05C5" w:rsidP="001C05C5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C05C5" w:rsidRPr="001C05C5" w:rsidTr="000109AF">
        <w:trPr>
          <w:gridAfter w:val="1"/>
          <w:wAfter w:w="60" w:type="dxa"/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5C5" w:rsidRPr="001C05C5" w:rsidRDefault="001C05C5" w:rsidP="001C05C5">
            <w:pPr>
              <w:rPr>
                <w:sz w:val="20"/>
                <w:szCs w:val="20"/>
              </w:rPr>
            </w:pPr>
          </w:p>
        </w:tc>
      </w:tr>
      <w:tr w:rsidR="001C05C5" w:rsidRPr="000109AF" w:rsidTr="000109AF">
        <w:trPr>
          <w:trHeight w:val="630"/>
        </w:trPr>
        <w:tc>
          <w:tcPr>
            <w:tcW w:w="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№       </w:t>
            </w:r>
            <w:proofErr w:type="spellStart"/>
            <w:r w:rsidRPr="000109AF">
              <w:rPr>
                <w:bCs/>
                <w:sz w:val="14"/>
                <w:szCs w:val="14"/>
              </w:rPr>
              <w:t>пп</w:t>
            </w:r>
            <w:proofErr w:type="spellEnd"/>
            <w:r w:rsidRPr="000109AF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Адрес многоквартирного дома                  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Общая площадь дома, </w:t>
            </w:r>
            <w:proofErr w:type="spellStart"/>
            <w:r w:rsidRPr="000109AF">
              <w:rPr>
                <w:bCs/>
                <w:sz w:val="14"/>
                <w:szCs w:val="14"/>
              </w:rPr>
              <w:t>кв.м</w:t>
            </w:r>
            <w:proofErr w:type="spellEnd"/>
            <w:r w:rsidRPr="000109AF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025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Стоимость работ (услуг), </w:t>
            </w:r>
            <w:proofErr w:type="spellStart"/>
            <w:r w:rsidRPr="000109AF">
              <w:rPr>
                <w:bCs/>
                <w:sz w:val="14"/>
                <w:szCs w:val="14"/>
              </w:rPr>
              <w:t>тыс.руб</w:t>
            </w:r>
            <w:proofErr w:type="spellEnd"/>
            <w:r w:rsidRPr="000109AF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C05C5" w:rsidRPr="000109AF" w:rsidRDefault="001C05C5" w:rsidP="000109AF">
            <w:pPr>
              <w:ind w:left="-191" w:hanging="333"/>
              <w:jc w:val="center"/>
              <w:rPr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1C05C5" w:rsidRPr="000109AF" w:rsidTr="000109AF">
        <w:trPr>
          <w:gridAfter w:val="1"/>
          <w:wAfter w:w="60" w:type="dxa"/>
          <w:trHeight w:val="513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 Проектно-сметная документа-</w:t>
            </w:r>
            <w:proofErr w:type="spellStart"/>
            <w:r w:rsidRPr="000109AF">
              <w:rPr>
                <w:bCs/>
                <w:sz w:val="14"/>
                <w:szCs w:val="14"/>
              </w:rPr>
              <w:t>ция</w:t>
            </w:r>
            <w:proofErr w:type="spellEnd"/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Экспертиза сметной документации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Государственная экспертиза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 Утепление и ремонт фасада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Ремонт </w:t>
            </w:r>
            <w:proofErr w:type="spellStart"/>
            <w:r w:rsidRPr="000109AF">
              <w:rPr>
                <w:bCs/>
                <w:sz w:val="14"/>
                <w:szCs w:val="14"/>
              </w:rPr>
              <w:t>фунда</w:t>
            </w:r>
            <w:proofErr w:type="spellEnd"/>
            <w:r w:rsidRPr="000109AF">
              <w:rPr>
                <w:bCs/>
                <w:sz w:val="14"/>
                <w:szCs w:val="14"/>
              </w:rPr>
              <w:t>-мента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Ремонт подвальных помещений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Всего стоимость ремонта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Средства </w:t>
            </w:r>
            <w:proofErr w:type="spellStart"/>
            <w:r w:rsidRPr="000109AF">
              <w:rPr>
                <w:bCs/>
                <w:sz w:val="14"/>
                <w:szCs w:val="14"/>
              </w:rPr>
              <w:t>собствен-ников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855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электро-снабжение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тепло-снабжение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водо-снабжение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 xml:space="preserve"> водо-отведение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40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423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2023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765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Муниципальное образование "Невельский городской округ"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6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Победы, д.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4 100,90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13 102,23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13 102,23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4 957,19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1 310,22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6 834,82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Северная, д. 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5 222,80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10 500,00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3 972,65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5 477,35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Артемовская, д.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2 555,20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35 200,00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13 317,82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18 362,18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Артемовская, д.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2 455,20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6 800,00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2 572,76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3 547,24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Советская, д. 13, лит. 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2 421,70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794,53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1 095,47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Советская, д. 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2 265,40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11 728,77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16 171,23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Чайковского, д. 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2 245,30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6 350,00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2 402,51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635,00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3 312,49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Шахтовая, д. 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3 462,30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2 307,92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3 182,08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ПСД на 2024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1 456,64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385,00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2 008,36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0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Экспертиза сметной документации на 2024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113,50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93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24 728,80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3 850,00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300,00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9 400,00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40 700,00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4 050,00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8 600,00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13 102,23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31 300,00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115 302,23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43 624,29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11 530,22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60 147,72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720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2024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795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Муниципальное образование "Невельский городской округ"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 xml:space="preserve">г. Невельск, ул. </w:t>
            </w:r>
            <w:proofErr w:type="spellStart"/>
            <w:r w:rsidRPr="000109AF">
              <w:rPr>
                <w:sz w:val="14"/>
                <w:szCs w:val="14"/>
              </w:rPr>
              <w:t>Вакканай</w:t>
            </w:r>
            <w:proofErr w:type="spellEnd"/>
            <w:r w:rsidRPr="000109AF">
              <w:rPr>
                <w:sz w:val="14"/>
                <w:szCs w:val="14"/>
              </w:rPr>
              <w:t>, д. 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5 372,60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4 800,00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55 350,00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11 694,70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5 535,00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38 120,30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335,60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1 267,72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4 132,28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1 267,72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4 132,28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1 267,72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4 132,28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1 267,72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4 132,28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1 267,72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4 132,28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Победы, д.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3 287,90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24 800,00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5 239,90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2 480,00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17 080,10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Победы, д. 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3 615,47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27 300,00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27 300,00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5 768,12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18 801,88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Победы, д. 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3 687,10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27 800,00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5 873,76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19 146,24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Победы, д. 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3 973,60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6 338,59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20 661,41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Советская, д.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5 244,30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4 700,00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54 200,00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11 451,72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5 420,00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37 328,28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Советская, д.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3 754,60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28 300,00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5 979,40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2 830,00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19 490,60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Советская, д. 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3 750,50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28 300,00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5 979,40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2 830,00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19 490,60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Школьная, д. 79, лит. 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3 738,50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2 400,00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7 230,00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1 527,60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723,00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4 979,40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Яна Фабрициуса, д. 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6 702,60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23 200,00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23 200,00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4 901,84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15 978,16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Шахтовая, д. 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3 462,30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12 000,00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2 535,44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8 264,56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Шахтовая, д. 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3 469,60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34 400,00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7 268,25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3 440,00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23 691,75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Шебунино, ул. Дачная, д.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2 454,80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4 800,00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15 450,00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3 264,37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1 545,00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10 640,63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ПСД на 2025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2 950,00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2 950,00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623,29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295,00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2 031,71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Проверка сметной стоимости на 2025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240,00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50,71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24,00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165,29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0109AF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54 185,47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2 950,00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9 050,00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19 800,00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6 480,00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11 900,00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35 200,00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296 100,00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4 800,00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401 520,00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84 835,69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40 152,00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276 532,31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870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trHeight w:val="630"/>
        </w:trPr>
        <w:tc>
          <w:tcPr>
            <w:tcW w:w="15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lastRenderedPageBreak/>
              <w:t>Муниципальное образование "Невельский городской округ"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Железнодорожная, д. 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2 644,00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1 100,00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1 700,00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3 452,45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8 247,55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664,20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2 655,73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6 344,27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664,40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2 655,73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6 344,27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1 593,44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3 806,56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1 593,44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3 806,56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1 593,44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3 806,56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1 593,44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3 806,56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Морская, д. 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335,60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1 593,44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3 806,56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Советская, д. 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4 720,00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13 760,00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3 654,28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1 376,00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8 729,72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Школьная, д. 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2 072,40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7 200,00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1 912,12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4 567,88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Школьная, д. 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3 746,50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10 920,00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2 350,00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21 320,00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5 662,01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2 132,00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13 525,99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г. Невельск, ул. Школьная, д. 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3 069,50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8 950,00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1 250,00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1 950,00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3 000,00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26 150,00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6 944,73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2 615,00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16 590,27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Артемовская, д. 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2 485,60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9 250,00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2 456,55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925,00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5 868,45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с. Горнозаводск, ул. Центральная, д. 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2 441,50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1 550,00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11 650,00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3 093,92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1 165,00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7 391,08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ПСД на 2026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1 000,00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265,57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634,43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Проверка сметной стоимости на 2026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color w:val="000000"/>
                <w:sz w:val="14"/>
                <w:szCs w:val="14"/>
              </w:rPr>
            </w:pPr>
            <w:r w:rsidRPr="000109AF">
              <w:rPr>
                <w:color w:val="000000"/>
                <w:sz w:val="14"/>
                <w:szCs w:val="14"/>
              </w:rPr>
              <w:t>26,56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  <w:r w:rsidRPr="000109AF">
              <w:rPr>
                <w:sz w:val="14"/>
                <w:szCs w:val="14"/>
              </w:rPr>
              <w:t>63,44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sz w:val="14"/>
                <w:szCs w:val="14"/>
              </w:rPr>
            </w:pPr>
          </w:p>
        </w:tc>
      </w:tr>
      <w:tr w:rsidR="001C05C5" w:rsidRPr="000109AF" w:rsidTr="000109AF">
        <w:trPr>
          <w:gridAfter w:val="1"/>
          <w:wAfter w:w="60" w:type="dxa"/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0109AF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C5" w:rsidRPr="000109AF" w:rsidRDefault="001C05C5" w:rsidP="001C05C5">
            <w:pPr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24 180,50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1 000,00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55 680,00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4 900,00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7 550,00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18 200,00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9 000,00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153 430,00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40 746,84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15 343,00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  <w:r w:rsidRPr="000109AF">
              <w:rPr>
                <w:bCs/>
                <w:sz w:val="14"/>
                <w:szCs w:val="14"/>
              </w:rPr>
              <w:t>97 340,16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5C5" w:rsidRPr="000109AF" w:rsidRDefault="001C05C5" w:rsidP="001C05C5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1C05C5" w:rsidRPr="000109AF" w:rsidRDefault="001C05C5">
      <w:pPr>
        <w:rPr>
          <w:sz w:val="14"/>
          <w:szCs w:val="14"/>
        </w:rPr>
      </w:pPr>
    </w:p>
    <w:sectPr w:rsidR="001C05C5" w:rsidRPr="000109AF" w:rsidSect="001C05C5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6B" w:rsidRDefault="002E016B">
      <w:r>
        <w:separator/>
      </w:r>
    </w:p>
  </w:endnote>
  <w:endnote w:type="continuationSeparator" w:id="0">
    <w:p w:rsidR="002E016B" w:rsidRDefault="002E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6B" w:rsidRDefault="002E016B">
      <w:r>
        <w:separator/>
      </w:r>
    </w:p>
  </w:footnote>
  <w:footnote w:type="continuationSeparator" w:id="0">
    <w:p w:rsidR="002E016B" w:rsidRDefault="002E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57"/>
    <w:rsid w:val="000109AF"/>
    <w:rsid w:val="00022561"/>
    <w:rsid w:val="000619F4"/>
    <w:rsid w:val="0009445B"/>
    <w:rsid w:val="000E7259"/>
    <w:rsid w:val="0014501F"/>
    <w:rsid w:val="00154562"/>
    <w:rsid w:val="00182B37"/>
    <w:rsid w:val="001A5FA5"/>
    <w:rsid w:val="001C05C5"/>
    <w:rsid w:val="001D48F1"/>
    <w:rsid w:val="0024062C"/>
    <w:rsid w:val="00266938"/>
    <w:rsid w:val="002D3414"/>
    <w:rsid w:val="002E016B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66057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E6ABF"/>
  <w15:docId w15:val="{1E4C3E19-1F27-4837-A53A-8C32048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1634101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15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2023-07-28T04:36:00Z</cp:lastPrinted>
  <dcterms:created xsi:type="dcterms:W3CDTF">2023-07-28T04:17:00Z</dcterms:created>
  <dcterms:modified xsi:type="dcterms:W3CDTF">2023-07-28T04:36:00Z</dcterms:modified>
</cp:coreProperties>
</file>