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5213C2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24E62">
              <w:rPr>
                <w:rFonts w:ascii="Courier New" w:hAnsi="Courier New" w:cs="Courier New"/>
              </w:rPr>
              <w:t>06.02.2024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24E62">
              <w:rPr>
                <w:rFonts w:ascii="Courier New" w:hAnsi="Courier New" w:cs="Courier New"/>
              </w:rPr>
              <w:t>151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5213C2" w:rsidTr="005213C2">
        <w:trPr>
          <w:trHeight w:hRule="exact" w:val="2200"/>
        </w:trPr>
        <w:tc>
          <w:tcPr>
            <w:tcW w:w="4423" w:type="dxa"/>
          </w:tcPr>
          <w:p w:rsidR="00A05F14" w:rsidRPr="005213C2" w:rsidRDefault="00A24E62" w:rsidP="005213C2">
            <w:pPr>
              <w:spacing w:after="240"/>
              <w:jc w:val="both"/>
              <w:rPr>
                <w:sz w:val="26"/>
                <w:szCs w:val="26"/>
              </w:rPr>
            </w:pPr>
            <w:r w:rsidRPr="005213C2">
              <w:rPr>
                <w:sz w:val="26"/>
                <w:szCs w:val="26"/>
              </w:rPr>
              <w:t>О комиссии по соблюдению требований к служебному поведению муниципальных служащих администрации муниципального образования «Невельский городской округ» и урегулированию конфликта интересов</w:t>
            </w:r>
          </w:p>
        </w:tc>
      </w:tr>
    </w:tbl>
    <w:p w:rsidR="002D3414" w:rsidRPr="005213C2" w:rsidRDefault="002D3414" w:rsidP="006C6773">
      <w:pPr>
        <w:jc w:val="both"/>
        <w:rPr>
          <w:sz w:val="26"/>
          <w:szCs w:val="26"/>
        </w:rPr>
      </w:pPr>
    </w:p>
    <w:p w:rsidR="005213C2" w:rsidRPr="005213C2" w:rsidRDefault="005213C2" w:rsidP="005213C2">
      <w:pPr>
        <w:spacing w:before="100" w:beforeAutospacing="1" w:after="100" w:afterAutospacing="1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В соответствии с ч. 4 ст.14.1 Федерального Закона № 25-ФЗ от 02.03.2007 «О муниципальной службе в Российской Федерации», Федерального закона </w:t>
      </w:r>
      <w:r>
        <w:rPr>
          <w:sz w:val="26"/>
          <w:szCs w:val="26"/>
        </w:rPr>
        <w:t xml:space="preserve">             </w:t>
      </w:r>
      <w:r w:rsidRPr="005213C2">
        <w:rPr>
          <w:sz w:val="26"/>
          <w:szCs w:val="26"/>
        </w:rPr>
        <w:t>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5213C2">
        <w:rPr>
          <w:spacing w:val="1"/>
          <w:sz w:val="26"/>
          <w:szCs w:val="26"/>
        </w:rPr>
        <w:t xml:space="preserve">», руководствуясь </w:t>
      </w:r>
      <w:r w:rsidRPr="005213C2">
        <w:rPr>
          <w:sz w:val="26"/>
          <w:szCs w:val="26"/>
        </w:rPr>
        <w:t xml:space="preserve">статьями 44, 45 Устава муниципального образования «Невельский городской округ», администрация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</w:t>
      </w:r>
    </w:p>
    <w:p w:rsidR="005213C2" w:rsidRPr="005213C2" w:rsidRDefault="005213C2" w:rsidP="005213C2">
      <w:pPr>
        <w:spacing w:before="100" w:beforeAutospacing="1" w:after="100" w:afterAutospacing="1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ПОСТАНОВЛЯЕТ:</w:t>
      </w:r>
    </w:p>
    <w:p w:rsidR="005213C2" w:rsidRPr="005213C2" w:rsidRDefault="005213C2" w:rsidP="005213C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right="53" w:firstLine="1134"/>
        <w:jc w:val="both"/>
        <w:rPr>
          <w:color w:val="000000"/>
          <w:spacing w:val="1"/>
          <w:sz w:val="26"/>
          <w:szCs w:val="26"/>
        </w:rPr>
      </w:pPr>
      <w:r w:rsidRPr="005213C2">
        <w:rPr>
          <w:color w:val="000000"/>
          <w:spacing w:val="1"/>
          <w:sz w:val="26"/>
          <w:szCs w:val="26"/>
        </w:rPr>
        <w:t>Утвердить Положение о комиссии по соблюдению требований к служебному поведению муниципальных служащих администрации муниципального образования «Невельский городской округ» и урегулированию конфликта интересов (прилагается).</w:t>
      </w:r>
    </w:p>
    <w:p w:rsidR="005213C2" w:rsidRPr="005213C2" w:rsidRDefault="005213C2" w:rsidP="005213C2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right="53" w:firstLine="1134"/>
        <w:jc w:val="both"/>
        <w:rPr>
          <w:color w:val="000000"/>
          <w:spacing w:val="1"/>
          <w:sz w:val="26"/>
          <w:szCs w:val="26"/>
        </w:rPr>
      </w:pPr>
      <w:r w:rsidRPr="005213C2">
        <w:rPr>
          <w:sz w:val="26"/>
          <w:szCs w:val="26"/>
        </w:rPr>
        <w:t>Утвердить состав комиссии по соблюдению требований к служебному поведению муниципальных служащих администрации муниципального образования «Невельский городской округ» и урегулированию конфликта интересов (прилагается).</w:t>
      </w:r>
    </w:p>
    <w:p w:rsidR="005213C2" w:rsidRPr="005213C2" w:rsidRDefault="005213C2" w:rsidP="005213C2">
      <w:pPr>
        <w:numPr>
          <w:ilvl w:val="0"/>
          <w:numId w:val="1"/>
        </w:numPr>
        <w:tabs>
          <w:tab w:val="clear" w:pos="720"/>
          <w:tab w:val="num" w:pos="0"/>
        </w:tabs>
        <w:ind w:left="0"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от 23.09.2022 № 1365 «О комиссии по соблюдению требований к служебному поведению муниципальных служащих администрации муниципального образования «Невельский городской округ» и урегулированию конфликта интересов».</w:t>
      </w:r>
    </w:p>
    <w:p w:rsidR="005213C2" w:rsidRPr="005213C2" w:rsidRDefault="005213C2" w:rsidP="005213C2">
      <w:pPr>
        <w:numPr>
          <w:ilvl w:val="0"/>
          <w:numId w:val="1"/>
        </w:numPr>
        <w:tabs>
          <w:tab w:val="clear" w:pos="720"/>
          <w:tab w:val="num" w:pos="0"/>
        </w:tabs>
        <w:ind w:left="0"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5213C2">
        <w:rPr>
          <w:sz w:val="26"/>
          <w:szCs w:val="26"/>
        </w:rPr>
        <w:t>Невельские</w:t>
      </w:r>
      <w:proofErr w:type="spellEnd"/>
      <w:r w:rsidRPr="005213C2">
        <w:rPr>
          <w:sz w:val="26"/>
          <w:szCs w:val="26"/>
        </w:rPr>
        <w:t xml:space="preserve"> новости», разместить в сетевом издании «Нормативные правовые акты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округа», а также на официальном Интернет-сайте </w:t>
      </w:r>
      <w:r w:rsidRPr="005213C2">
        <w:rPr>
          <w:sz w:val="26"/>
          <w:szCs w:val="26"/>
        </w:rPr>
        <w:lastRenderedPageBreak/>
        <w:t xml:space="preserve">администрации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в разделе «Противодействие коррупции».</w:t>
      </w:r>
    </w:p>
    <w:p w:rsidR="005213C2" w:rsidRPr="005213C2" w:rsidRDefault="005213C2" w:rsidP="005213C2">
      <w:pPr>
        <w:numPr>
          <w:ilvl w:val="0"/>
          <w:numId w:val="1"/>
        </w:numPr>
        <w:tabs>
          <w:tab w:val="clear" w:pos="720"/>
          <w:tab w:val="num" w:pos="0"/>
        </w:tabs>
        <w:ind w:left="0"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Контроль за исполнением настоящего постановления возложить на вице-мэра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Смирнова Д.В.</w:t>
      </w:r>
    </w:p>
    <w:p w:rsidR="00B067AF" w:rsidRPr="005213C2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5213C2" w:rsidRDefault="00B067AF" w:rsidP="006C6773">
      <w:pPr>
        <w:jc w:val="both"/>
        <w:rPr>
          <w:sz w:val="26"/>
          <w:szCs w:val="26"/>
        </w:rPr>
      </w:pPr>
    </w:p>
    <w:p w:rsidR="00B067AF" w:rsidRPr="005213C2" w:rsidRDefault="00B067AF" w:rsidP="006C6773">
      <w:pPr>
        <w:jc w:val="both"/>
        <w:rPr>
          <w:sz w:val="26"/>
          <w:szCs w:val="26"/>
        </w:rPr>
      </w:pPr>
    </w:p>
    <w:p w:rsidR="006C6773" w:rsidRPr="005213C2" w:rsidRDefault="00A24E62" w:rsidP="006C6773">
      <w:pPr>
        <w:jc w:val="both"/>
        <w:rPr>
          <w:color w:val="0000FF"/>
          <w:sz w:val="26"/>
          <w:szCs w:val="26"/>
        </w:rPr>
      </w:pPr>
      <w:r w:rsidRPr="005213C2">
        <w:rPr>
          <w:sz w:val="26"/>
          <w:szCs w:val="26"/>
        </w:rPr>
        <w:t xml:space="preserve">Мэр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</w:t>
      </w:r>
      <w:r w:rsidR="00E45370" w:rsidRPr="005213C2">
        <w:rPr>
          <w:color w:val="0000FF"/>
          <w:sz w:val="26"/>
          <w:szCs w:val="26"/>
        </w:rPr>
        <w:tab/>
      </w:r>
      <w:r w:rsidR="00E45370" w:rsidRPr="005213C2">
        <w:rPr>
          <w:color w:val="0000FF"/>
          <w:sz w:val="26"/>
          <w:szCs w:val="26"/>
        </w:rPr>
        <w:tab/>
      </w:r>
      <w:r w:rsidR="00E45370" w:rsidRPr="005213C2">
        <w:rPr>
          <w:color w:val="0000FF"/>
          <w:sz w:val="26"/>
          <w:szCs w:val="26"/>
        </w:rPr>
        <w:tab/>
        <w:t xml:space="preserve">   </w:t>
      </w:r>
      <w:r w:rsidR="005213C2">
        <w:rPr>
          <w:color w:val="0000FF"/>
          <w:sz w:val="26"/>
          <w:szCs w:val="26"/>
        </w:rPr>
        <w:t xml:space="preserve">                      </w:t>
      </w:r>
      <w:r w:rsidR="00E45370" w:rsidRPr="005213C2">
        <w:rPr>
          <w:color w:val="0000FF"/>
          <w:sz w:val="26"/>
          <w:szCs w:val="26"/>
        </w:rPr>
        <w:t xml:space="preserve"> </w:t>
      </w:r>
      <w:r w:rsidR="005213C2">
        <w:rPr>
          <w:color w:val="0000FF"/>
          <w:sz w:val="26"/>
          <w:szCs w:val="26"/>
        </w:rPr>
        <w:t xml:space="preserve">  </w:t>
      </w:r>
      <w:r w:rsidR="005213C2" w:rsidRPr="005213C2">
        <w:rPr>
          <w:sz w:val="26"/>
          <w:szCs w:val="26"/>
        </w:rPr>
        <w:t>А.В.</w:t>
      </w:r>
      <w:r w:rsidR="005213C2">
        <w:rPr>
          <w:sz w:val="26"/>
          <w:szCs w:val="26"/>
        </w:rPr>
        <w:t xml:space="preserve"> </w:t>
      </w:r>
      <w:proofErr w:type="spellStart"/>
      <w:r w:rsidRPr="005213C2">
        <w:rPr>
          <w:sz w:val="26"/>
          <w:szCs w:val="26"/>
        </w:rPr>
        <w:t>Шабельник</w:t>
      </w:r>
      <w:proofErr w:type="spellEnd"/>
      <w:r w:rsidRPr="005213C2">
        <w:rPr>
          <w:sz w:val="26"/>
          <w:szCs w:val="26"/>
        </w:rPr>
        <w:t xml:space="preserve"> </w:t>
      </w:r>
    </w:p>
    <w:p w:rsidR="005213C2" w:rsidRDefault="005213C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213C2" w:rsidRDefault="005213C2">
      <w:pPr>
        <w:rPr>
          <w:sz w:val="26"/>
          <w:szCs w:val="26"/>
        </w:rPr>
        <w:sectPr w:rsidR="005213C2" w:rsidSect="005213C2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5213C2" w:rsidRPr="00E5193C" w:rsidRDefault="005213C2" w:rsidP="005213C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5193C">
        <w:rPr>
          <w:sz w:val="26"/>
          <w:szCs w:val="26"/>
        </w:rPr>
        <w:lastRenderedPageBreak/>
        <w:t>УТВЕРЖДЕНО</w:t>
      </w:r>
    </w:p>
    <w:p w:rsidR="005213C2" w:rsidRPr="00E5193C" w:rsidRDefault="005213C2" w:rsidP="005213C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5193C">
        <w:rPr>
          <w:sz w:val="26"/>
          <w:szCs w:val="26"/>
        </w:rPr>
        <w:t>постановлением администрации</w:t>
      </w:r>
    </w:p>
    <w:p w:rsidR="005213C2" w:rsidRPr="00E5193C" w:rsidRDefault="005213C2" w:rsidP="005213C2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E5193C">
        <w:rPr>
          <w:sz w:val="26"/>
          <w:szCs w:val="26"/>
        </w:rPr>
        <w:t>Невельского</w:t>
      </w:r>
      <w:proofErr w:type="spellEnd"/>
      <w:r w:rsidRPr="00E5193C">
        <w:rPr>
          <w:sz w:val="26"/>
          <w:szCs w:val="26"/>
        </w:rPr>
        <w:t xml:space="preserve"> городского округа</w:t>
      </w:r>
    </w:p>
    <w:p w:rsidR="005213C2" w:rsidRPr="00E5193C" w:rsidRDefault="005213C2" w:rsidP="005213C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5193C">
        <w:rPr>
          <w:sz w:val="26"/>
          <w:szCs w:val="26"/>
        </w:rPr>
        <w:t xml:space="preserve">от </w:t>
      </w:r>
      <w:r>
        <w:rPr>
          <w:sz w:val="26"/>
          <w:szCs w:val="26"/>
        </w:rPr>
        <w:t>06.02.2024 № 151</w:t>
      </w:r>
    </w:p>
    <w:p w:rsidR="005213C2" w:rsidRPr="00E5193C" w:rsidRDefault="005213C2" w:rsidP="005213C2">
      <w:pPr>
        <w:jc w:val="both"/>
        <w:rPr>
          <w:sz w:val="26"/>
          <w:szCs w:val="26"/>
        </w:rPr>
      </w:pPr>
    </w:p>
    <w:p w:rsidR="005213C2" w:rsidRPr="00E5193C" w:rsidRDefault="005213C2" w:rsidP="005213C2">
      <w:pPr>
        <w:jc w:val="both"/>
        <w:rPr>
          <w:sz w:val="26"/>
          <w:szCs w:val="26"/>
        </w:rPr>
      </w:pPr>
    </w:p>
    <w:p w:rsidR="005213C2" w:rsidRDefault="005213C2" w:rsidP="005213C2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</w:p>
    <w:p w:rsidR="005213C2" w:rsidRPr="005213C2" w:rsidRDefault="005213C2" w:rsidP="005213C2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5213C2">
        <w:rPr>
          <w:bCs/>
          <w:sz w:val="26"/>
          <w:szCs w:val="26"/>
        </w:rPr>
        <w:t>ПОЛОЖЕНИЕ</w:t>
      </w:r>
    </w:p>
    <w:p w:rsidR="005213C2" w:rsidRPr="005213C2" w:rsidRDefault="005213C2" w:rsidP="005213C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5213C2">
        <w:rPr>
          <w:sz w:val="26"/>
          <w:szCs w:val="26"/>
        </w:rPr>
        <w:t>о комиссии по соблюдению требований к служебному поведению</w:t>
      </w:r>
    </w:p>
    <w:p w:rsidR="005213C2" w:rsidRPr="005213C2" w:rsidRDefault="005213C2" w:rsidP="005213C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5213C2">
        <w:rPr>
          <w:sz w:val="26"/>
          <w:szCs w:val="26"/>
        </w:rPr>
        <w:t>муниципальных служащих администрации муниципального образования</w:t>
      </w:r>
    </w:p>
    <w:p w:rsidR="005213C2" w:rsidRPr="005213C2" w:rsidRDefault="005213C2" w:rsidP="005213C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5213C2">
        <w:rPr>
          <w:sz w:val="26"/>
          <w:szCs w:val="26"/>
        </w:rPr>
        <w:t>«Невельский городской округ» и урегулированию конфликта интересов</w:t>
      </w:r>
    </w:p>
    <w:p w:rsidR="005213C2" w:rsidRPr="005213C2" w:rsidRDefault="005213C2" w:rsidP="005213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13C2" w:rsidRPr="005213C2" w:rsidRDefault="005213C2" w:rsidP="005213C2">
      <w:pPr>
        <w:numPr>
          <w:ilvl w:val="0"/>
          <w:numId w:val="2"/>
        </w:numPr>
        <w:autoSpaceDE w:val="0"/>
        <w:autoSpaceDN w:val="0"/>
        <w:adjustRightInd w:val="0"/>
        <w:ind w:left="0"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Настоящим Положением определяется порядок рассмотрения комиссией по соблюдению требований к служебному поведению  муниципальных служащих администрации муниципального образования «Невельский городской округ», и урегулированию конфликта интересов (далее - комиссия) вопросов, связанных с соблюдением требований к служебному поведению и урегулированием конфликта интересов в отношении муниципальных служащих, замещающих должности  муниципальной службы в администрации  муниципального образования «Невельский городской округ» (далее – муниципальные служащие).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2. Основными задачами Комиссии является содействие органам местного самоуправления: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 «О противодействии коррупции», другими федеральными законами (далее - требования к служебному поведению, требования об урегулировании конфликта интересов);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б) в осуществлении в администрации муниципального образования «Невельский городской округ» мер по предупреждению коррупции.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3. Комиссия рассматривает вопросы (материалы) в отношении муниципальных служащих администрации и территориальных отделов по управлению с. Горнозаводск, с. Шебунино (далее – территориальные органы).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4. В состав Комиссии входят: председатель комиссии, его заместитель, секретарь и члены комиссии, а также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(далее - независимые эксперты) (по согласованию).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5. Независимые эксперты включаются в состав комиссии по согласованию на основании запроса администрации муниципального образования «Невельский городской округ». Согласование осуществляется в 10-дневный срок со дня получения запроса.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6. Число членов комиссии, не замещающих должности муниципальной службы в администрации муниципального образования «Невельский городской </w:t>
      </w:r>
      <w:r w:rsidRPr="005213C2">
        <w:rPr>
          <w:sz w:val="26"/>
          <w:szCs w:val="26"/>
        </w:rPr>
        <w:lastRenderedPageBreak/>
        <w:t>округ», должно составлять не менее одной четверти от общего числа членов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В случае отсутствия секретаря комиссии его функции выполняет один из членов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8. В заседании комиссии с правом совещательного голоса участвуют: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 вопрос;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муниципального образования «Невельский городской округ»,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9. Заседание комиссии считается правомочным, если на нем присутствует не менее двух третей от общего числа состава комиссии. 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10. Проведение заседаний с участием только членов комиссии, замещающих должности муниципальной службы в администрации муниципального образования «Невельский городской округ», недопустимо. 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12. Основаниями для проведения заседания комиссии являются: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а) представление руководителя органа местного самоуправления муниципального образования «Невельский городской округ» материалов проверки, проведенной в соответствии с приложением № 4 к Закону Сахалинской области от 06.07.2007 № 78-ЗО «Об отдельных вопросах муниципальной службы в Сахалинской области, свидетельствующих: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характера, предоставляемых в соответствии с действующим законодательством;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б) поступившее должностному лицу администрации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округа, ответственному за работу по профилактике коррупционных и </w:t>
      </w:r>
      <w:r w:rsidRPr="005213C2">
        <w:rPr>
          <w:sz w:val="26"/>
          <w:szCs w:val="26"/>
        </w:rPr>
        <w:lastRenderedPageBreak/>
        <w:t>иных правонарушений в порядке, установленном нормативным правовым актом органа местного самоуправления: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- обращение гражданина, замещавшего в администрации муниципального образования «Невельский городской округ» должность муниципальной службы, включенную в перечень должностей муниципальной службы, утвержденный постановлением администрации муниципального образования «Невельский городской округ»,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- заявление муниципального служащего о невозможности выполнить требования Федерального </w:t>
      </w:r>
      <w:hyperlink r:id="rId9" w:history="1">
        <w:r w:rsidRPr="005213C2">
          <w:rPr>
            <w:sz w:val="26"/>
            <w:szCs w:val="26"/>
          </w:rPr>
          <w:t>закона</w:t>
        </w:r>
      </w:hyperlink>
      <w:r w:rsidRPr="005213C2">
        <w:rPr>
          <w:sz w:val="26"/>
          <w:szCs w:val="26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5213C2">
          <w:rPr>
            <w:sz w:val="26"/>
            <w:szCs w:val="26"/>
          </w:rPr>
          <w:t>2013 г</w:t>
        </w:r>
      </w:smartTag>
      <w:r w:rsidRPr="005213C2">
        <w:rPr>
          <w:sz w:val="26"/>
          <w:szCs w:val="2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в) представление руководителя органа местного самоуправления муниципального образования «Невельский городской округ»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 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г) представление руководителя органа местного самоуправления муниципального образования «Невельский городской округ»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5213C2">
          <w:rPr>
            <w:sz w:val="26"/>
            <w:szCs w:val="26"/>
          </w:rPr>
          <w:t>2012 г</w:t>
        </w:r>
      </w:smartTag>
      <w:r w:rsidRPr="005213C2">
        <w:rPr>
          <w:sz w:val="26"/>
          <w:szCs w:val="26"/>
        </w:rPr>
        <w:t>. № 230-ФЗ «О контроле за соответствием расходов лиц, замещающих государственные должности, и иных лиц их доходам».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д) 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213C2">
          <w:rPr>
            <w:sz w:val="26"/>
            <w:szCs w:val="26"/>
          </w:rPr>
          <w:t>2008 г</w:t>
        </w:r>
      </w:smartTag>
      <w:r w:rsidRPr="005213C2">
        <w:rPr>
          <w:sz w:val="26"/>
          <w:szCs w:val="26"/>
        </w:rPr>
        <w:t xml:space="preserve">. № 273-ФЗ «О противодействии коррупции» и статьей </w:t>
      </w:r>
      <w:r w:rsidRPr="005213C2">
        <w:rPr>
          <w:sz w:val="26"/>
          <w:szCs w:val="26"/>
        </w:rPr>
        <w:lastRenderedPageBreak/>
        <w:t>64.1 Трудового кодекса Российской Федерации в администрацию муниципального образования «Невельский  городской округ» уведомление организации о заключении с гражданином, замещавшим должность муниципальной службы в администрации муниципального образования «Невельский городской округ»,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 «Невельский городской округ»,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14. Порядок подачи заявления, обращения или уведомления, указанных в абзацах 2-5 подпункта «б» пункта 12 настоящего Положения устанавливается нормативным правовым актом администрации муниципального образования «Невельский городской округ».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15. </w:t>
      </w:r>
      <w:proofErr w:type="gramStart"/>
      <w:r w:rsidRPr="005213C2">
        <w:rPr>
          <w:sz w:val="26"/>
          <w:szCs w:val="26"/>
        </w:rPr>
        <w:t>Уведомление, указанное в подпункте «д» пункта 12 настоящего Положения рассматривается должностным лицом, ответственным за профилактику коррупционных и иных правонарушений в администрации муниципального образования «Невельский городской округ», которое осуществляет подготовку мотивированного заключения о соблюдении гражданином требований статьи 12 Федерального закона от 25.12.2008 № 273-ФЗ «О противодействии коррупции».</w:t>
      </w:r>
      <w:proofErr w:type="gramEnd"/>
      <w:r w:rsidRPr="005213C2">
        <w:rPr>
          <w:sz w:val="26"/>
          <w:szCs w:val="26"/>
        </w:rPr>
        <w:t xml:space="preserve"> Уведомление, как правило рассматривается на очередном (плановом) заседании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16. Обращение, указанное в абзаце 2 подпункта «б» пункта 12 настоящего Положения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17. Мотивированные заключения, подготовленные уполномоченным должностным лицом администрации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округа, ответственным за профилактику коррупционных и иных правонарушений предусмотренные настоящим Положением, должны содержать: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а) информацию, изложенную в обращениях или уведомлениях, указанных в абзацах втором и пятом подпункта «б» и подпункте «д» пункта 12 настоящего Положения;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12 настоящего Положения, а также рекомендации для принятия одного из решений в соответствии с пунктом 26, 29, 30 настоящего Положения или иного решения.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lastRenderedPageBreak/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пунктом 15 и пунктом 19 настоящего положения. 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b/>
          <w:bCs/>
          <w:i/>
          <w:iCs/>
          <w:sz w:val="26"/>
          <w:szCs w:val="26"/>
          <w:u w:val="single"/>
        </w:rPr>
      </w:pPr>
      <w:r w:rsidRPr="005213C2"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органа местного самоуправления и с результатами её проверки;</w:t>
      </w:r>
      <w:r w:rsidRPr="005213C2">
        <w:rPr>
          <w:b/>
          <w:bCs/>
          <w:i/>
          <w:iCs/>
          <w:sz w:val="26"/>
          <w:szCs w:val="26"/>
          <w:u w:val="single"/>
        </w:rPr>
        <w:t xml:space="preserve"> 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подпункте </w:t>
      </w:r>
      <w:r w:rsidRPr="005213C2">
        <w:rPr>
          <w:bCs/>
          <w:sz w:val="26"/>
          <w:szCs w:val="26"/>
        </w:rPr>
        <w:t>«б» пункта 8</w:t>
      </w:r>
      <w:r w:rsidRPr="005213C2">
        <w:rPr>
          <w:b/>
          <w:bCs/>
          <w:sz w:val="26"/>
          <w:szCs w:val="26"/>
        </w:rPr>
        <w:t xml:space="preserve"> </w:t>
      </w:r>
      <w:r w:rsidRPr="005213C2">
        <w:rPr>
          <w:sz w:val="26"/>
          <w:szCs w:val="26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19. Заседание комиссии по рассмотрению заявлений, указанных в абзацах 3, 4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</w:t>
      </w:r>
      <w:hyperlink r:id="rId10" w:history="1">
        <w:r w:rsidRPr="005213C2">
          <w:rPr>
            <w:sz w:val="26"/>
            <w:szCs w:val="26"/>
          </w:rPr>
          <w:t xml:space="preserve">настоящего Положения. </w:t>
        </w:r>
      </w:hyperlink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21. Заседания комиссии могут проводиться в отсутствие муниципального служащего или гражданина в случае: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а) если в обращении, заявлении или уведомлении, предусмотренных подпунктом «б» пункта 12</w:t>
      </w:r>
      <w:hyperlink r:id="rId11" w:history="1">
        <w:r w:rsidRPr="005213C2">
          <w:rPr>
            <w:sz w:val="26"/>
            <w:szCs w:val="26"/>
          </w:rPr>
          <w:t xml:space="preserve"> </w:t>
        </w:r>
      </w:hyperlink>
      <w:r w:rsidRPr="005213C2">
        <w:rPr>
          <w:sz w:val="26"/>
          <w:szCs w:val="26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22. На заседании комиссии заслушиваются пояснения муниципального служащего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23.Члены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24.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а) установить, что </w:t>
      </w:r>
      <w:proofErr w:type="gramStart"/>
      <w:r w:rsidRPr="005213C2">
        <w:rPr>
          <w:sz w:val="26"/>
          <w:szCs w:val="26"/>
        </w:rPr>
        <w:t>сведения, представленные муниципальным служащим являются</w:t>
      </w:r>
      <w:proofErr w:type="gramEnd"/>
      <w:r w:rsidRPr="005213C2">
        <w:rPr>
          <w:sz w:val="26"/>
          <w:szCs w:val="26"/>
        </w:rPr>
        <w:t xml:space="preserve"> достоверными и полными;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lastRenderedPageBreak/>
        <w:t xml:space="preserve">б) установить, что </w:t>
      </w:r>
      <w:proofErr w:type="gramStart"/>
      <w:r w:rsidRPr="005213C2">
        <w:rPr>
          <w:sz w:val="26"/>
          <w:szCs w:val="26"/>
        </w:rPr>
        <w:t>сведения, представленные муниципальным служащим являются</w:t>
      </w:r>
      <w:proofErr w:type="gramEnd"/>
      <w:r w:rsidRPr="005213C2">
        <w:rPr>
          <w:sz w:val="26"/>
          <w:szCs w:val="26"/>
        </w:rPr>
        <w:t xml:space="preserve"> недостоверными и (или) неполными. В этом случае комиссия рекомендует мэру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применить к </w:t>
      </w:r>
      <w:r w:rsidRPr="005213C2">
        <w:rPr>
          <w:sz w:val="26"/>
          <w:szCs w:val="26"/>
        </w:rPr>
        <w:t>муниципальному служащему конкретную меру ответственности;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b/>
          <w:bCs/>
          <w:sz w:val="26"/>
          <w:szCs w:val="26"/>
          <w:u w:val="single"/>
        </w:rPr>
      </w:pPr>
      <w:r w:rsidRPr="005213C2">
        <w:rPr>
          <w:sz w:val="26"/>
          <w:szCs w:val="26"/>
        </w:rPr>
        <w:t>в) иное решение при наличии к тому оснований. Основания и мотивы принятия такого решения должны быть отражены в протоколе заседания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25.По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В этом случае комиссия рекомендует мэру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в) иное решение при наличии к тому оснований. Основания и мотивы принятия такого решения должны быть отражены в протоколе заседания комиссии (например, </w:t>
      </w:r>
      <w:r w:rsidRPr="005213C2">
        <w:rPr>
          <w:rFonts w:eastAsia="Times-Roman"/>
          <w:sz w:val="26"/>
          <w:szCs w:val="26"/>
        </w:rPr>
        <w:t xml:space="preserve">рекомендация руководителю органа местного самоуправления принять меры по устранению (недопущению) конфликта интересов: </w:t>
      </w:r>
      <w:r w:rsidRPr="005213C2">
        <w:rPr>
          <w:rFonts w:eastAsia="Times-Italic"/>
          <w:sz w:val="26"/>
          <w:szCs w:val="26"/>
        </w:rPr>
        <w:t xml:space="preserve">изменить </w:t>
      </w:r>
      <w:r w:rsidRPr="005213C2">
        <w:rPr>
          <w:rFonts w:eastAsia="Times-Roman"/>
          <w:sz w:val="26"/>
          <w:szCs w:val="26"/>
        </w:rPr>
        <w:t>должностные обязанности муниципального служащего, ограничить доступ муниципального служащего к конкретной информации)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26.По итогам рассмотрения вопроса в абзаце втором подпункта «б» пункта 12 настоящего Положения, комиссия принимает одно из следующих решений:</w:t>
      </w:r>
    </w:p>
    <w:p w:rsidR="005213C2" w:rsidRPr="005213C2" w:rsidRDefault="005213C2" w:rsidP="005213C2">
      <w:pPr>
        <w:tabs>
          <w:tab w:val="left" w:pos="10348"/>
        </w:tabs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5213C2">
        <w:rPr>
          <w:sz w:val="26"/>
          <w:szCs w:val="26"/>
        </w:rPr>
        <w:t>а) дать гражданину согласие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 (гражданско-правовых договоров),</w:t>
      </w:r>
      <w:r w:rsidRPr="005213C2">
        <w:rPr>
          <w:sz w:val="26"/>
          <w:szCs w:val="26"/>
          <w:shd w:val="clear" w:color="auto" w:fill="FFFFFF"/>
        </w:rPr>
        <w:t xml:space="preserve"> если отдельные функции по государственному управлению этой организацией входили в его должностные (служебные) обязанности</w:t>
      </w:r>
      <w:r w:rsidRPr="005213C2">
        <w:rPr>
          <w:sz w:val="26"/>
          <w:szCs w:val="26"/>
        </w:rPr>
        <w:t>;</w:t>
      </w:r>
    </w:p>
    <w:p w:rsidR="005213C2" w:rsidRPr="005213C2" w:rsidRDefault="005213C2" w:rsidP="005213C2">
      <w:pPr>
        <w:tabs>
          <w:tab w:val="left" w:pos="10348"/>
        </w:tabs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5213C2">
        <w:rPr>
          <w:sz w:val="26"/>
          <w:szCs w:val="26"/>
        </w:rPr>
        <w:t>б) отказать гражданину в замещении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 (гражданско-правовых договоров), и мотивировать свой отказ;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b/>
          <w:bCs/>
          <w:sz w:val="26"/>
          <w:szCs w:val="26"/>
          <w:u w:val="single"/>
        </w:rPr>
      </w:pPr>
      <w:r w:rsidRPr="005213C2">
        <w:rPr>
          <w:sz w:val="26"/>
          <w:szCs w:val="26"/>
        </w:rPr>
        <w:t>в) иное решение при наличии к тому оснований. Основания и мотивы принятия такого решения должны быть отражены в протоколе заседания комиссии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27.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ab/>
        <w:t>а) 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 является объективной и уважительной;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 не является уважительной.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В эт</w:t>
      </w:r>
      <w:r>
        <w:rPr>
          <w:sz w:val="26"/>
          <w:szCs w:val="26"/>
        </w:rPr>
        <w:t xml:space="preserve">ом случае комиссия рекомендует </w:t>
      </w:r>
      <w:r w:rsidRPr="005213C2">
        <w:rPr>
          <w:sz w:val="26"/>
          <w:szCs w:val="26"/>
        </w:rPr>
        <w:t xml:space="preserve">мэру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применить к муниципальному служащему конкретную меру ответственности.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b/>
          <w:bCs/>
          <w:sz w:val="26"/>
          <w:szCs w:val="26"/>
          <w:u w:val="single"/>
        </w:rPr>
      </w:pPr>
      <w:r w:rsidRPr="005213C2">
        <w:rPr>
          <w:sz w:val="26"/>
          <w:szCs w:val="26"/>
        </w:rPr>
        <w:t>г) иное решение при наличии к тому оснований. Основания и мотивы принятия такого решения должны быть отражены в протоколе заседания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28.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5213C2" w:rsidRPr="005213C2" w:rsidRDefault="005213C2" w:rsidP="005213C2">
      <w:pPr>
        <w:pStyle w:val="a7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C2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5213C2" w:rsidRPr="005213C2" w:rsidRDefault="005213C2" w:rsidP="005213C2">
      <w:pPr>
        <w:pStyle w:val="a7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C2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Губернатору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ахалинской области применить к </w:t>
      </w:r>
      <w:r w:rsidRPr="0052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29.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5213C2" w:rsidRPr="005213C2" w:rsidRDefault="005213C2" w:rsidP="005213C2">
      <w:pPr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12" w:history="1">
        <w:r w:rsidRPr="005213C2">
          <w:rPr>
            <w:sz w:val="26"/>
            <w:szCs w:val="26"/>
          </w:rPr>
          <w:t>закона</w:t>
        </w:r>
      </w:hyperlink>
      <w:r w:rsidRPr="005213C2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213C2" w:rsidRPr="005213C2" w:rsidRDefault="005213C2" w:rsidP="005213C2">
      <w:pPr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3" w:history="1">
        <w:r w:rsidRPr="005213C2">
          <w:rPr>
            <w:sz w:val="26"/>
            <w:szCs w:val="26"/>
          </w:rPr>
          <w:t>закона</w:t>
        </w:r>
      </w:hyperlink>
      <w:r w:rsidRPr="005213C2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</w:t>
      </w:r>
      <w:r>
        <w:rPr>
          <w:sz w:val="26"/>
          <w:szCs w:val="26"/>
        </w:rPr>
        <w:t xml:space="preserve">ом случае комиссия рекомендует </w:t>
      </w:r>
      <w:r w:rsidRPr="005213C2">
        <w:rPr>
          <w:sz w:val="26"/>
          <w:szCs w:val="26"/>
        </w:rPr>
        <w:t xml:space="preserve">мэру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применить к </w:t>
      </w:r>
      <w:r w:rsidRPr="005213C2">
        <w:rPr>
          <w:sz w:val="26"/>
          <w:szCs w:val="26"/>
        </w:rPr>
        <w:t>муниципальному служащему конкретную меру ответственности.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30.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мэру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принять меры по урегулированию конфликта интересов или по недопущению его возникновения;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признать, что муниципальный </w:t>
      </w:r>
      <w:r w:rsidRPr="005213C2">
        <w:rPr>
          <w:sz w:val="26"/>
          <w:szCs w:val="26"/>
        </w:rPr>
        <w:t xml:space="preserve">служащий не соблюдал требования об урегулировании конфликта интересов. В этом случае комиссия рекомендует мэру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применить к муниципальному служащему конкретную меру ответственности.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г) иное решение при наличии к тому оснований. Основания и мотивы принятия такого решения должны быть отражены в протоколе заседания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31.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213C2">
          <w:rPr>
            <w:sz w:val="26"/>
            <w:szCs w:val="26"/>
          </w:rPr>
          <w:t>2008 г</w:t>
        </w:r>
      </w:smartTag>
      <w:r w:rsidRPr="005213C2">
        <w:rPr>
          <w:sz w:val="26"/>
          <w:szCs w:val="26"/>
        </w:rPr>
        <w:t xml:space="preserve">. N 273-ФЗ «О противодействии коррупции». В этом случае комиссия рекомендует мэру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проинформировать об указанных обстоятельствах органы прокуратуры и уведомившую организацию.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b/>
          <w:bCs/>
          <w:sz w:val="26"/>
          <w:szCs w:val="26"/>
          <w:u w:val="single"/>
        </w:rPr>
      </w:pPr>
      <w:r w:rsidRPr="005213C2">
        <w:rPr>
          <w:sz w:val="26"/>
          <w:szCs w:val="26"/>
        </w:rPr>
        <w:t>в) иное решение при наличии к тому оснований. Основания и мотивы принятия такого решения должны быть отражены в протоколе заседания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32.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33. По итогам рассмотрения вопросов, указанных в подпунктах «а», «б», «г» «д» пункта 12 настоящего Положения, и при наличии к тому оснований комиссия может принять иное решение, чем это предусмотрено пунктами 25 – 30 настоящего Положения. Основания и мотивы принятия такого решения должны быть отражены в протоколе заседания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34. Для исполнения решений комиссии могут быть подготовлены проекты правовых актов органов местного самоуправления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округа, решений или поручений мэра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округа, которые в установленном порядке представляются на рассмотрение мэру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35.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lastRenderedPageBreak/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 абзаце втором подпункта «б» пункта 12 настоящего Положения, для руководителя органа местного самоуправления 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37. В протоколе заседания комиссии указываются: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ж) другие сведения;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з) результаты голосования;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и) решение и обоснование его принятия.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39. Копии протокола заседания комиссии в 7-дневный срок со дня заседания направляются мэру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округа, полностью или в виде выписок из него - муниципальному служащему, а также по решению комиссии - иным заинтересованным лицам.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40. Мэр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О рассмотрении рекомендаций комиссии и принятом решении мэр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в письменной форме уведомляет комиссию в месячный срок со дня поступления к нему протоко</w:t>
      </w:r>
      <w:r>
        <w:rPr>
          <w:sz w:val="26"/>
          <w:szCs w:val="26"/>
        </w:rPr>
        <w:t xml:space="preserve">ла заседания комиссии. Решение </w:t>
      </w:r>
      <w:r w:rsidRPr="005213C2">
        <w:rPr>
          <w:sz w:val="26"/>
          <w:szCs w:val="26"/>
        </w:rPr>
        <w:t xml:space="preserve">мэра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оглашается на ближайшем заседании комиссии и принимается к сведению без обсуждения.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lastRenderedPageBreak/>
        <w:t>41. В случае установления комиссией признаков дисциплинарного</w:t>
      </w:r>
      <w:r w:rsidRPr="005213C2">
        <w:rPr>
          <w:b/>
          <w:bCs/>
          <w:sz w:val="26"/>
          <w:szCs w:val="26"/>
          <w:u w:val="single"/>
        </w:rPr>
        <w:t xml:space="preserve"> </w:t>
      </w:r>
      <w:r w:rsidRPr="005213C2">
        <w:rPr>
          <w:sz w:val="26"/>
          <w:szCs w:val="26"/>
        </w:rPr>
        <w:t xml:space="preserve">проступка в действиях (бездействия) муниципального служащего информация об этом представляется мэру </w:t>
      </w:r>
      <w:proofErr w:type="spellStart"/>
      <w:r w:rsidRPr="005213C2">
        <w:rPr>
          <w:sz w:val="26"/>
          <w:szCs w:val="26"/>
        </w:rPr>
        <w:t>Невельского</w:t>
      </w:r>
      <w:proofErr w:type="spellEnd"/>
      <w:r w:rsidRPr="005213C2">
        <w:rPr>
          <w:sz w:val="26"/>
          <w:szCs w:val="26"/>
        </w:rPr>
        <w:t xml:space="preserve"> городского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42.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color w:val="000000" w:themeColor="text1"/>
          <w:sz w:val="26"/>
          <w:szCs w:val="26"/>
        </w:rPr>
      </w:pPr>
      <w:r w:rsidRPr="005213C2">
        <w:rPr>
          <w:color w:val="000000" w:themeColor="text1"/>
          <w:sz w:val="26"/>
          <w:szCs w:val="26"/>
        </w:rPr>
        <w:t>43. 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color w:val="000000" w:themeColor="text1"/>
          <w:sz w:val="26"/>
          <w:szCs w:val="26"/>
        </w:rPr>
      </w:pPr>
      <w:r w:rsidRPr="005213C2">
        <w:rPr>
          <w:color w:val="000000" w:themeColor="text1"/>
          <w:sz w:val="26"/>
          <w:szCs w:val="26"/>
        </w:rPr>
        <w:t>44.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color w:val="000000" w:themeColor="text1"/>
          <w:sz w:val="26"/>
          <w:szCs w:val="26"/>
        </w:rPr>
      </w:pPr>
      <w:r w:rsidRPr="005213C2">
        <w:rPr>
          <w:color w:val="000000" w:themeColor="text1"/>
          <w:sz w:val="26"/>
          <w:szCs w:val="26"/>
        </w:rPr>
        <w:t xml:space="preserve">45. В случаях, предусмотренных </w:t>
      </w:r>
      <w:r>
        <w:rPr>
          <w:color w:val="000000" w:themeColor="text1"/>
          <w:sz w:val="26"/>
          <w:szCs w:val="26"/>
        </w:rPr>
        <w:t xml:space="preserve">пунктами 43 и 44 </w:t>
      </w:r>
      <w:r w:rsidRPr="005213C2">
        <w:rPr>
          <w:color w:val="000000" w:themeColor="text1"/>
          <w:sz w:val="26"/>
          <w:szCs w:val="26"/>
        </w:rPr>
        <w:t>настоящего положения, материалы, полученные соответственно после завершения проверки, предусмотренной пунктами 43 и 44 настоящего положения, и в ходе ее осуществления в трехдневный срок после увольнения (прекращения полномочий) проверяемого лица, указанного пунктами 43 и 44 настоящего положения, направляются лицом, принявшим решение об осуществлении такой проверки, в органы прокуратуры Российской Федерации.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lastRenderedPageBreak/>
        <w:t>47.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213C2" w:rsidRPr="005213C2" w:rsidRDefault="005213C2" w:rsidP="005213C2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5213C2">
        <w:rPr>
          <w:sz w:val="26"/>
          <w:szCs w:val="26"/>
        </w:rPr>
        <w:t xml:space="preserve"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 </w:t>
      </w:r>
      <w:bookmarkStart w:id="1" w:name="Par25"/>
      <w:bookmarkEnd w:id="1"/>
    </w:p>
    <w:p w:rsidR="005213C2" w:rsidRPr="005213C2" w:rsidRDefault="005213C2">
      <w:pPr>
        <w:rPr>
          <w:sz w:val="26"/>
          <w:szCs w:val="26"/>
        </w:rPr>
      </w:pPr>
      <w:r w:rsidRPr="005213C2">
        <w:rPr>
          <w:sz w:val="26"/>
          <w:szCs w:val="26"/>
        </w:rPr>
        <w:br w:type="page"/>
      </w:r>
    </w:p>
    <w:p w:rsidR="005213C2" w:rsidRPr="00E5193C" w:rsidRDefault="005213C2" w:rsidP="005213C2">
      <w:pPr>
        <w:jc w:val="right"/>
        <w:rPr>
          <w:sz w:val="26"/>
          <w:szCs w:val="26"/>
        </w:rPr>
      </w:pPr>
      <w:r w:rsidRPr="00E5193C">
        <w:rPr>
          <w:sz w:val="26"/>
          <w:szCs w:val="26"/>
        </w:rPr>
        <w:lastRenderedPageBreak/>
        <w:t>УТВЕРЖДЕН</w:t>
      </w:r>
    </w:p>
    <w:p w:rsidR="005213C2" w:rsidRPr="00E5193C" w:rsidRDefault="005213C2" w:rsidP="005213C2">
      <w:pPr>
        <w:jc w:val="right"/>
        <w:rPr>
          <w:sz w:val="26"/>
          <w:szCs w:val="26"/>
        </w:rPr>
      </w:pPr>
      <w:r w:rsidRPr="00E5193C">
        <w:rPr>
          <w:sz w:val="26"/>
          <w:szCs w:val="26"/>
        </w:rPr>
        <w:t xml:space="preserve">постановлением администрации </w:t>
      </w:r>
    </w:p>
    <w:p w:rsidR="005213C2" w:rsidRPr="00E5193C" w:rsidRDefault="005213C2" w:rsidP="005213C2">
      <w:pPr>
        <w:ind w:left="3600" w:firstLine="720"/>
        <w:jc w:val="right"/>
        <w:rPr>
          <w:sz w:val="26"/>
          <w:szCs w:val="26"/>
        </w:rPr>
      </w:pPr>
      <w:r w:rsidRPr="00E5193C">
        <w:rPr>
          <w:sz w:val="26"/>
          <w:szCs w:val="26"/>
        </w:rPr>
        <w:t>«Невельский городской округ»</w:t>
      </w:r>
    </w:p>
    <w:p w:rsidR="005213C2" w:rsidRDefault="005213C2" w:rsidP="005213C2">
      <w:pPr>
        <w:ind w:left="2832" w:firstLine="708"/>
        <w:jc w:val="right"/>
        <w:rPr>
          <w:sz w:val="26"/>
          <w:szCs w:val="26"/>
        </w:rPr>
      </w:pPr>
      <w:r w:rsidRPr="00E5193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06.02.2024 </w:t>
      </w:r>
      <w:r w:rsidRPr="00E5193C">
        <w:rPr>
          <w:sz w:val="26"/>
          <w:szCs w:val="26"/>
        </w:rPr>
        <w:t xml:space="preserve">№ </w:t>
      </w:r>
      <w:r>
        <w:rPr>
          <w:sz w:val="26"/>
          <w:szCs w:val="26"/>
        </w:rPr>
        <w:t>151</w:t>
      </w:r>
    </w:p>
    <w:p w:rsidR="005213C2" w:rsidRPr="00E5193C" w:rsidRDefault="005213C2" w:rsidP="005213C2">
      <w:pPr>
        <w:ind w:left="2832" w:firstLine="708"/>
        <w:jc w:val="right"/>
        <w:rPr>
          <w:sz w:val="26"/>
          <w:szCs w:val="26"/>
        </w:rPr>
      </w:pPr>
    </w:p>
    <w:p w:rsidR="005213C2" w:rsidRPr="00E5193C" w:rsidRDefault="005213C2" w:rsidP="005213C2">
      <w:pPr>
        <w:rPr>
          <w:sz w:val="26"/>
          <w:szCs w:val="26"/>
        </w:rPr>
      </w:pPr>
    </w:p>
    <w:p w:rsidR="005213C2" w:rsidRPr="00E5193C" w:rsidRDefault="005213C2" w:rsidP="005213C2">
      <w:pPr>
        <w:rPr>
          <w:sz w:val="26"/>
          <w:szCs w:val="26"/>
        </w:rPr>
      </w:pPr>
    </w:p>
    <w:p w:rsidR="005213C2" w:rsidRPr="00E5193C" w:rsidRDefault="005213C2" w:rsidP="005213C2">
      <w:pPr>
        <w:jc w:val="center"/>
        <w:rPr>
          <w:bCs/>
          <w:sz w:val="26"/>
          <w:szCs w:val="26"/>
        </w:rPr>
      </w:pPr>
      <w:r w:rsidRPr="00E5193C">
        <w:rPr>
          <w:bCs/>
          <w:sz w:val="26"/>
          <w:szCs w:val="26"/>
        </w:rPr>
        <w:t>СОСТАВ</w:t>
      </w:r>
    </w:p>
    <w:p w:rsidR="005213C2" w:rsidRPr="00E5193C" w:rsidRDefault="005213C2" w:rsidP="005213C2">
      <w:pPr>
        <w:jc w:val="center"/>
        <w:rPr>
          <w:sz w:val="26"/>
          <w:szCs w:val="26"/>
        </w:rPr>
      </w:pPr>
      <w:r w:rsidRPr="00E5193C">
        <w:rPr>
          <w:sz w:val="26"/>
          <w:szCs w:val="26"/>
        </w:rPr>
        <w:t>комиссии по соблюдению требований к служебному поведению муниципальных служащих администрации муниципального образования «Невельский городской округ» и урегулированию конфликта интересов</w:t>
      </w:r>
    </w:p>
    <w:p w:rsidR="005213C2" w:rsidRPr="00E5193C" w:rsidRDefault="005213C2" w:rsidP="005213C2">
      <w:pPr>
        <w:jc w:val="both"/>
        <w:rPr>
          <w:sz w:val="26"/>
          <w:szCs w:val="26"/>
        </w:rPr>
      </w:pPr>
    </w:p>
    <w:p w:rsidR="005213C2" w:rsidRPr="00E5193C" w:rsidRDefault="005213C2" w:rsidP="005213C2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688"/>
      </w:tblGrid>
      <w:tr w:rsidR="005213C2" w:rsidRPr="00E5193C" w:rsidTr="00F2172C">
        <w:tc>
          <w:tcPr>
            <w:tcW w:w="370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5193C">
              <w:rPr>
                <w:sz w:val="26"/>
                <w:szCs w:val="26"/>
              </w:rPr>
              <w:t>Ронжина</w:t>
            </w:r>
            <w:proofErr w:type="spellEnd"/>
            <w:r w:rsidRPr="00E5193C">
              <w:rPr>
                <w:sz w:val="26"/>
                <w:szCs w:val="26"/>
              </w:rPr>
              <w:t xml:space="preserve"> 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Наталья Валерьевна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68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 xml:space="preserve">-первый вице-мэр </w:t>
            </w:r>
            <w:proofErr w:type="spellStart"/>
            <w:r w:rsidRPr="00E5193C">
              <w:rPr>
                <w:sz w:val="26"/>
                <w:szCs w:val="26"/>
              </w:rPr>
              <w:t>Невельского</w:t>
            </w:r>
            <w:proofErr w:type="spellEnd"/>
            <w:r w:rsidRPr="00E5193C">
              <w:rPr>
                <w:sz w:val="26"/>
                <w:szCs w:val="26"/>
              </w:rPr>
              <w:t xml:space="preserve"> городского округа, председатель комиссии;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13C2" w:rsidRPr="00E5193C" w:rsidTr="00F2172C">
        <w:tc>
          <w:tcPr>
            <w:tcW w:w="370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 xml:space="preserve">Смирнов 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Дмитрий Владимирович</w:t>
            </w:r>
          </w:p>
        </w:tc>
        <w:tc>
          <w:tcPr>
            <w:tcW w:w="568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 xml:space="preserve">-вице-мэр </w:t>
            </w:r>
            <w:proofErr w:type="spellStart"/>
            <w:r w:rsidRPr="00E5193C">
              <w:rPr>
                <w:sz w:val="26"/>
                <w:szCs w:val="26"/>
              </w:rPr>
              <w:t>Невельского</w:t>
            </w:r>
            <w:proofErr w:type="spellEnd"/>
            <w:r w:rsidRPr="00E5193C">
              <w:rPr>
                <w:sz w:val="26"/>
                <w:szCs w:val="26"/>
              </w:rPr>
              <w:t xml:space="preserve"> городского округа, заместитель председателя комиссии;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13C2" w:rsidRPr="00E5193C" w:rsidTr="00F2172C">
        <w:tc>
          <w:tcPr>
            <w:tcW w:w="370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5193C">
              <w:rPr>
                <w:sz w:val="26"/>
                <w:szCs w:val="26"/>
              </w:rPr>
              <w:t>Ходзинская</w:t>
            </w:r>
            <w:proofErr w:type="spellEnd"/>
            <w:r w:rsidRPr="00E5193C">
              <w:rPr>
                <w:sz w:val="26"/>
                <w:szCs w:val="26"/>
              </w:rPr>
              <w:t xml:space="preserve"> 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Татьяна Сергеевна</w:t>
            </w:r>
          </w:p>
        </w:tc>
        <w:tc>
          <w:tcPr>
            <w:tcW w:w="568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 xml:space="preserve">-консультант администрации </w:t>
            </w:r>
            <w:proofErr w:type="spellStart"/>
            <w:r w:rsidRPr="00E5193C">
              <w:rPr>
                <w:sz w:val="26"/>
                <w:szCs w:val="26"/>
              </w:rPr>
              <w:t>Невельского</w:t>
            </w:r>
            <w:proofErr w:type="spellEnd"/>
            <w:r w:rsidRPr="00E5193C">
              <w:rPr>
                <w:sz w:val="26"/>
                <w:szCs w:val="26"/>
              </w:rPr>
              <w:t xml:space="preserve"> городского округа, секретарь комиссии.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13C2" w:rsidRPr="00E5193C" w:rsidTr="00F2172C">
        <w:tc>
          <w:tcPr>
            <w:tcW w:w="370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E5193C">
              <w:rPr>
                <w:sz w:val="26"/>
                <w:szCs w:val="26"/>
                <w:u w:val="single"/>
              </w:rPr>
              <w:t>Члены комиссии:</w:t>
            </w:r>
          </w:p>
        </w:tc>
        <w:tc>
          <w:tcPr>
            <w:tcW w:w="568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13C2" w:rsidRPr="00E5193C" w:rsidTr="00F2172C">
        <w:tc>
          <w:tcPr>
            <w:tcW w:w="370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Манухин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Олег Иванович</w:t>
            </w:r>
          </w:p>
        </w:tc>
        <w:tc>
          <w:tcPr>
            <w:tcW w:w="568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 xml:space="preserve">-вице-мэр </w:t>
            </w:r>
            <w:proofErr w:type="spellStart"/>
            <w:r w:rsidRPr="00E5193C">
              <w:rPr>
                <w:sz w:val="26"/>
                <w:szCs w:val="26"/>
              </w:rPr>
              <w:t>Невельского</w:t>
            </w:r>
            <w:proofErr w:type="spellEnd"/>
            <w:r w:rsidRPr="00E5193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5213C2" w:rsidRPr="00E5193C" w:rsidTr="00F2172C">
        <w:tc>
          <w:tcPr>
            <w:tcW w:w="370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5193C">
              <w:rPr>
                <w:sz w:val="26"/>
                <w:szCs w:val="26"/>
              </w:rPr>
              <w:t>Островлянчик</w:t>
            </w:r>
            <w:proofErr w:type="spellEnd"/>
            <w:r w:rsidRPr="00E5193C">
              <w:rPr>
                <w:sz w:val="26"/>
                <w:szCs w:val="26"/>
              </w:rPr>
              <w:t xml:space="preserve"> 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Анжелика Викторовна</w:t>
            </w:r>
          </w:p>
        </w:tc>
        <w:tc>
          <w:tcPr>
            <w:tcW w:w="568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 xml:space="preserve">-начальник контрольно-правового отдела администрации </w:t>
            </w:r>
            <w:proofErr w:type="spellStart"/>
            <w:r w:rsidRPr="00E5193C">
              <w:rPr>
                <w:sz w:val="26"/>
                <w:szCs w:val="26"/>
              </w:rPr>
              <w:t>Невельского</w:t>
            </w:r>
            <w:proofErr w:type="spellEnd"/>
            <w:r w:rsidRPr="00E5193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5213C2" w:rsidRPr="00E5193C" w:rsidTr="00F2172C">
        <w:tc>
          <w:tcPr>
            <w:tcW w:w="370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5193C">
              <w:rPr>
                <w:sz w:val="26"/>
                <w:szCs w:val="26"/>
              </w:rPr>
              <w:t>Ахтырченко</w:t>
            </w:r>
            <w:proofErr w:type="spellEnd"/>
            <w:r w:rsidRPr="00E5193C">
              <w:rPr>
                <w:sz w:val="26"/>
                <w:szCs w:val="26"/>
              </w:rPr>
              <w:t xml:space="preserve"> 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568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 xml:space="preserve">-член Общественного совета при администрации </w:t>
            </w:r>
            <w:proofErr w:type="spellStart"/>
            <w:r w:rsidRPr="00E5193C">
              <w:rPr>
                <w:sz w:val="26"/>
                <w:szCs w:val="26"/>
              </w:rPr>
              <w:t>Невельского</w:t>
            </w:r>
            <w:proofErr w:type="spellEnd"/>
            <w:r w:rsidRPr="00E5193C">
              <w:rPr>
                <w:sz w:val="26"/>
                <w:szCs w:val="26"/>
              </w:rPr>
              <w:t xml:space="preserve"> городского округа (по согласованию);</w:t>
            </w:r>
          </w:p>
        </w:tc>
      </w:tr>
      <w:tr w:rsidR="005213C2" w:rsidRPr="00E5193C" w:rsidTr="00F2172C">
        <w:tc>
          <w:tcPr>
            <w:tcW w:w="370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5193C">
              <w:rPr>
                <w:sz w:val="26"/>
                <w:szCs w:val="26"/>
              </w:rPr>
              <w:t>Суековская</w:t>
            </w:r>
            <w:proofErr w:type="spellEnd"/>
            <w:r w:rsidRPr="00E5193C">
              <w:rPr>
                <w:sz w:val="26"/>
                <w:szCs w:val="26"/>
              </w:rPr>
              <w:t xml:space="preserve"> 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Валентина Анатольевна</w:t>
            </w:r>
          </w:p>
        </w:tc>
        <w:tc>
          <w:tcPr>
            <w:tcW w:w="568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 xml:space="preserve">-председатель </w:t>
            </w:r>
            <w:proofErr w:type="spellStart"/>
            <w:r w:rsidRPr="00E5193C">
              <w:rPr>
                <w:sz w:val="26"/>
                <w:szCs w:val="26"/>
              </w:rPr>
              <w:t>Невельской</w:t>
            </w:r>
            <w:proofErr w:type="spellEnd"/>
            <w:r w:rsidRPr="00E5193C">
              <w:rPr>
                <w:sz w:val="26"/>
                <w:szCs w:val="26"/>
              </w:rPr>
              <w:t xml:space="preserve"> городской </w:t>
            </w:r>
          </w:p>
          <w:p w:rsidR="005213C2" w:rsidRPr="00E5193C" w:rsidRDefault="005213C2" w:rsidP="00F2172C">
            <w:pPr>
              <w:jc w:val="both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общественной организации ветеранов войны, труда, Вооруженных сил и правоохранительных органов;</w:t>
            </w:r>
          </w:p>
          <w:p w:rsidR="005213C2" w:rsidRPr="00E5193C" w:rsidRDefault="005213C2" w:rsidP="00F2172C">
            <w:pPr>
              <w:rPr>
                <w:sz w:val="26"/>
                <w:szCs w:val="26"/>
              </w:rPr>
            </w:pPr>
          </w:p>
        </w:tc>
      </w:tr>
      <w:tr w:rsidR="005213C2" w:rsidRPr="00E5193C" w:rsidTr="00F2172C">
        <w:tc>
          <w:tcPr>
            <w:tcW w:w="370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Вострикова</w:t>
            </w:r>
          </w:p>
          <w:p w:rsidR="005213C2" w:rsidRPr="00E5193C" w:rsidRDefault="005213C2" w:rsidP="00F217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Вячеславов</w:t>
            </w:r>
            <w:r w:rsidRPr="00E5193C">
              <w:rPr>
                <w:sz w:val="26"/>
                <w:szCs w:val="26"/>
              </w:rPr>
              <w:t>на</w:t>
            </w:r>
          </w:p>
        </w:tc>
        <w:tc>
          <w:tcPr>
            <w:tcW w:w="5688" w:type="dxa"/>
          </w:tcPr>
          <w:p w:rsidR="005213C2" w:rsidRPr="00E5193C" w:rsidRDefault="005213C2" w:rsidP="00F217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5193C">
              <w:rPr>
                <w:sz w:val="26"/>
                <w:szCs w:val="26"/>
              </w:rPr>
              <w:t>-начальник отдела кадров  «</w:t>
            </w:r>
            <w:proofErr w:type="spellStart"/>
            <w:r w:rsidRPr="00E5193C">
              <w:rPr>
                <w:sz w:val="26"/>
                <w:szCs w:val="26"/>
              </w:rPr>
              <w:t>Сахморколледж</w:t>
            </w:r>
            <w:proofErr w:type="spellEnd"/>
            <w:r w:rsidRPr="00E5193C">
              <w:rPr>
                <w:sz w:val="26"/>
                <w:szCs w:val="26"/>
              </w:rPr>
              <w:t>» (филиал) ФГБОУ ВО «ДАЛЬРЫБВТУЗ» (по согласованию).</w:t>
            </w:r>
          </w:p>
        </w:tc>
      </w:tr>
    </w:tbl>
    <w:p w:rsidR="005213C2" w:rsidRPr="00E5193C" w:rsidRDefault="005213C2" w:rsidP="005213C2">
      <w:pPr>
        <w:jc w:val="both"/>
        <w:rPr>
          <w:sz w:val="26"/>
          <w:szCs w:val="26"/>
        </w:rPr>
      </w:pPr>
    </w:p>
    <w:p w:rsidR="006C6773" w:rsidRPr="005213C2" w:rsidRDefault="006C6773">
      <w:pPr>
        <w:rPr>
          <w:sz w:val="26"/>
          <w:szCs w:val="26"/>
        </w:rPr>
      </w:pPr>
    </w:p>
    <w:sectPr w:rsidR="006C6773" w:rsidRPr="005213C2" w:rsidSect="005213C2">
      <w:pgSz w:w="11906" w:h="16838"/>
      <w:pgMar w:top="1134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F5" w:rsidRDefault="000A08F5">
      <w:r>
        <w:separator/>
      </w:r>
    </w:p>
  </w:endnote>
  <w:endnote w:type="continuationSeparator" w:id="0">
    <w:p w:rsidR="000A08F5" w:rsidRDefault="000A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F5" w:rsidRDefault="000A08F5">
      <w:r>
        <w:separator/>
      </w:r>
    </w:p>
  </w:footnote>
  <w:footnote w:type="continuationSeparator" w:id="0">
    <w:p w:rsidR="000A08F5" w:rsidRDefault="000A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628B"/>
    <w:multiLevelType w:val="hybridMultilevel"/>
    <w:tmpl w:val="9E8AC05C"/>
    <w:lvl w:ilvl="0" w:tplc="343C69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6F4361"/>
    <w:multiLevelType w:val="hybridMultilevel"/>
    <w:tmpl w:val="E430953E"/>
    <w:lvl w:ilvl="0" w:tplc="ECD0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0124E">
      <w:numFmt w:val="none"/>
      <w:lvlText w:val=""/>
      <w:lvlJc w:val="left"/>
      <w:pPr>
        <w:tabs>
          <w:tab w:val="num" w:pos="360"/>
        </w:tabs>
      </w:pPr>
    </w:lvl>
    <w:lvl w:ilvl="2" w:tplc="7CD6ACF2">
      <w:numFmt w:val="none"/>
      <w:lvlText w:val=""/>
      <w:lvlJc w:val="left"/>
      <w:pPr>
        <w:tabs>
          <w:tab w:val="num" w:pos="360"/>
        </w:tabs>
      </w:pPr>
    </w:lvl>
    <w:lvl w:ilvl="3" w:tplc="2C04E24C">
      <w:numFmt w:val="none"/>
      <w:lvlText w:val=""/>
      <w:lvlJc w:val="left"/>
      <w:pPr>
        <w:tabs>
          <w:tab w:val="num" w:pos="360"/>
        </w:tabs>
      </w:pPr>
    </w:lvl>
    <w:lvl w:ilvl="4" w:tplc="021643F2">
      <w:numFmt w:val="none"/>
      <w:lvlText w:val=""/>
      <w:lvlJc w:val="left"/>
      <w:pPr>
        <w:tabs>
          <w:tab w:val="num" w:pos="360"/>
        </w:tabs>
      </w:pPr>
    </w:lvl>
    <w:lvl w:ilvl="5" w:tplc="1DD844A2">
      <w:numFmt w:val="none"/>
      <w:lvlText w:val=""/>
      <w:lvlJc w:val="left"/>
      <w:pPr>
        <w:tabs>
          <w:tab w:val="num" w:pos="360"/>
        </w:tabs>
      </w:pPr>
    </w:lvl>
    <w:lvl w:ilvl="6" w:tplc="8E3E57D8">
      <w:numFmt w:val="none"/>
      <w:lvlText w:val=""/>
      <w:lvlJc w:val="left"/>
      <w:pPr>
        <w:tabs>
          <w:tab w:val="num" w:pos="360"/>
        </w:tabs>
      </w:pPr>
    </w:lvl>
    <w:lvl w:ilvl="7" w:tplc="670A85E6">
      <w:numFmt w:val="none"/>
      <w:lvlText w:val=""/>
      <w:lvlJc w:val="left"/>
      <w:pPr>
        <w:tabs>
          <w:tab w:val="num" w:pos="360"/>
        </w:tabs>
      </w:pPr>
    </w:lvl>
    <w:lvl w:ilvl="8" w:tplc="56849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62"/>
    <w:rsid w:val="00022561"/>
    <w:rsid w:val="000619F4"/>
    <w:rsid w:val="0009445B"/>
    <w:rsid w:val="000A08F5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3C2"/>
    <w:rsid w:val="005215DF"/>
    <w:rsid w:val="005471A4"/>
    <w:rsid w:val="00574FBD"/>
    <w:rsid w:val="005B7D2D"/>
    <w:rsid w:val="005C4FE9"/>
    <w:rsid w:val="005D106B"/>
    <w:rsid w:val="00693B4D"/>
    <w:rsid w:val="006B1E76"/>
    <w:rsid w:val="006B6F40"/>
    <w:rsid w:val="006C6773"/>
    <w:rsid w:val="006D3EBD"/>
    <w:rsid w:val="006D795D"/>
    <w:rsid w:val="006E4FD7"/>
    <w:rsid w:val="007418D2"/>
    <w:rsid w:val="0088257C"/>
    <w:rsid w:val="008A56A4"/>
    <w:rsid w:val="00931CBB"/>
    <w:rsid w:val="00986EB7"/>
    <w:rsid w:val="00A05F14"/>
    <w:rsid w:val="00A24E62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213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213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1E86F3D19B00632106585B8EC822EA6886F09156E59802D227CB532DFJEZ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E86F3D19B00632106585B8EC822EA6886F09156E59802D227CB532DFJEZ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28313B8CEBFE4BD291A77064E1D7AA92F2E5FD11C58420E3A3E1C12E9D4EFE9D4A2F285B3A6544bEq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F1ADF1D33B83770ED7DF6C020C8F4656C0E3B54334544A2BFFE90DFE0C0B0AE4E8FF32622D80392Bm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248AEB99BA364628E058215ECB418FD20B131F133346C5AD512E37PB4AB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CEC6CA7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14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2024-02-06T23:40:00Z</cp:lastPrinted>
  <dcterms:created xsi:type="dcterms:W3CDTF">2024-02-06T23:40:00Z</dcterms:created>
  <dcterms:modified xsi:type="dcterms:W3CDTF">2024-02-06T23:41:00Z</dcterms:modified>
</cp:coreProperties>
</file>