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A606F">
              <w:rPr>
                <w:rFonts w:ascii="Courier New" w:hAnsi="Courier New" w:cs="Courier New"/>
              </w:rPr>
              <w:t>07.10.2024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A606F">
              <w:rPr>
                <w:rFonts w:ascii="Courier New" w:hAnsi="Courier New" w:cs="Courier New"/>
              </w:rPr>
              <w:t>1556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</w:tblGrid>
      <w:tr w:rsidR="00A05F14" w:rsidRPr="00AA4B8F" w:rsidTr="00AA4B8F">
        <w:trPr>
          <w:trHeight w:hRule="exact" w:val="3423"/>
        </w:trPr>
        <w:tc>
          <w:tcPr>
            <w:tcW w:w="4561" w:type="dxa"/>
          </w:tcPr>
          <w:p w:rsidR="00A05F14" w:rsidRPr="00AA4B8F" w:rsidRDefault="001A606F" w:rsidP="00AA4B8F">
            <w:pPr>
              <w:spacing w:after="240"/>
              <w:jc w:val="both"/>
              <w:rPr>
                <w:sz w:val="26"/>
                <w:szCs w:val="26"/>
              </w:rPr>
            </w:pPr>
            <w:r w:rsidRPr="00AA4B8F">
              <w:rPr>
                <w:sz w:val="26"/>
                <w:szCs w:val="26"/>
              </w:rPr>
              <w:t>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в части экономически обоснованных затрат по содержанию бань за январь-июнь 2024 года</w:t>
            </w:r>
          </w:p>
        </w:tc>
      </w:tr>
    </w:tbl>
    <w:p w:rsidR="00AA4B8F" w:rsidRDefault="00AA4B8F" w:rsidP="00AA4B8F">
      <w:pPr>
        <w:ind w:firstLine="1134"/>
        <w:jc w:val="both"/>
        <w:rPr>
          <w:sz w:val="26"/>
          <w:szCs w:val="26"/>
        </w:rPr>
      </w:pPr>
    </w:p>
    <w:p w:rsidR="00AA4B8F" w:rsidRPr="00AA4B8F" w:rsidRDefault="00AA4B8F" w:rsidP="00AA4B8F">
      <w:pPr>
        <w:ind w:firstLine="1134"/>
        <w:jc w:val="both"/>
        <w:rPr>
          <w:sz w:val="26"/>
          <w:szCs w:val="26"/>
        </w:rPr>
      </w:pPr>
      <w:r w:rsidRPr="00AA4B8F">
        <w:rPr>
          <w:sz w:val="26"/>
          <w:szCs w:val="26"/>
        </w:rPr>
        <w:t>В соответствии с муниципальной программой «Обеспечение населения муниципального образования «Невельский городской округ» качественными услугами жилищно-коммунального хозяйства», утвержденной постановлением  администрации Невельского городского округа от 07.09.2020 № 1261, постановлением администрации Невельского городского округа от 08.12.2023 №1915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в части экономически обоснованных затрат по содержанию бань», на основании протокола № 02/24 от 03.10.2024 года заседания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руководствуясь статьями 44, 45 Устава муниципального образования «Невельский городской округ», администрация Невельского городского округа.</w:t>
      </w:r>
    </w:p>
    <w:p w:rsidR="00AA4B8F" w:rsidRPr="00AA4B8F" w:rsidRDefault="00AA4B8F" w:rsidP="00AA4B8F">
      <w:pPr>
        <w:jc w:val="both"/>
        <w:rPr>
          <w:sz w:val="26"/>
          <w:szCs w:val="26"/>
        </w:rPr>
      </w:pPr>
    </w:p>
    <w:p w:rsidR="00AA4B8F" w:rsidRPr="00AA4B8F" w:rsidRDefault="00AA4B8F" w:rsidP="00AA4B8F">
      <w:pPr>
        <w:jc w:val="both"/>
        <w:rPr>
          <w:sz w:val="26"/>
          <w:szCs w:val="26"/>
        </w:rPr>
      </w:pPr>
      <w:r w:rsidRPr="00AA4B8F">
        <w:rPr>
          <w:sz w:val="26"/>
          <w:szCs w:val="26"/>
        </w:rPr>
        <w:t xml:space="preserve">ПОСТАНОВЛЯЕТ: </w:t>
      </w:r>
    </w:p>
    <w:p w:rsidR="00AA4B8F" w:rsidRPr="00AA4B8F" w:rsidRDefault="00AA4B8F" w:rsidP="00AA4B8F">
      <w:pPr>
        <w:jc w:val="both"/>
        <w:rPr>
          <w:sz w:val="26"/>
          <w:szCs w:val="26"/>
        </w:rPr>
      </w:pPr>
    </w:p>
    <w:p w:rsidR="00AA4B8F" w:rsidRPr="00AA4B8F" w:rsidRDefault="00AA4B8F" w:rsidP="00AA4B8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AA4B8F">
        <w:rPr>
          <w:sz w:val="26"/>
          <w:szCs w:val="26"/>
        </w:rPr>
        <w:t xml:space="preserve">Предоставить субсидию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</w:t>
      </w:r>
      <w:r w:rsidRPr="00AA4B8F">
        <w:rPr>
          <w:sz w:val="26"/>
          <w:szCs w:val="26"/>
        </w:rPr>
        <w:lastRenderedPageBreak/>
        <w:t>оказывающим услуги бань населению, в части экономически обоснованных затрат по содержанию бань в пределах лимитов бюджетных обязательств МУП «Невельские коммунальные сети» в сумме 3 727 945,21 рублей за январь-июнь 2024 года.</w:t>
      </w:r>
    </w:p>
    <w:p w:rsidR="00AA4B8F" w:rsidRPr="00AA4B8F" w:rsidRDefault="00AA4B8F" w:rsidP="00AA4B8F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AA4B8F">
        <w:rPr>
          <w:sz w:val="26"/>
          <w:szCs w:val="26"/>
        </w:rPr>
        <w:t>2. Отделу учета и отчетности финансовых средств администрации Невельского городского округа (С.А. Исакова) перечислить субсидию на расчетный счет получателя в соответствии с п.1 настоящего постановления и заключенным соглашением между администрацией Невельского городского округа и получателем субсидии.</w:t>
      </w:r>
    </w:p>
    <w:p w:rsidR="00AA4B8F" w:rsidRPr="00AA4B8F" w:rsidRDefault="00AA4B8F" w:rsidP="00AA4B8F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AA4B8F">
        <w:rPr>
          <w:sz w:val="26"/>
          <w:szCs w:val="26"/>
        </w:rPr>
        <w:t>3. Разместить данное постановление на официальном Интернет-сайте администрации Невельского городского округа.</w:t>
      </w:r>
    </w:p>
    <w:p w:rsidR="00AA4B8F" w:rsidRPr="00AA4B8F" w:rsidRDefault="00AA4B8F" w:rsidP="00AA4B8F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AA4B8F">
        <w:rPr>
          <w:sz w:val="26"/>
          <w:szCs w:val="26"/>
        </w:rPr>
        <w:t xml:space="preserve">4. Контроль за исполнением настоящего постановления возложить на первого вице- мэра Невельского городского округа Ронжину Н.В. </w:t>
      </w:r>
    </w:p>
    <w:p w:rsidR="00B067AF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A4B8F" w:rsidRPr="00AA4B8F" w:rsidRDefault="00AA4B8F" w:rsidP="006C6773">
      <w:pPr>
        <w:jc w:val="both"/>
        <w:rPr>
          <w:sz w:val="26"/>
          <w:szCs w:val="26"/>
        </w:rPr>
      </w:pPr>
    </w:p>
    <w:p w:rsidR="00B067AF" w:rsidRPr="00AA4B8F" w:rsidRDefault="00B067AF" w:rsidP="006C6773">
      <w:pPr>
        <w:jc w:val="both"/>
        <w:rPr>
          <w:sz w:val="26"/>
          <w:szCs w:val="26"/>
        </w:rPr>
      </w:pPr>
    </w:p>
    <w:p w:rsidR="00AA4B8F" w:rsidRDefault="001A606F" w:rsidP="006C6773">
      <w:pPr>
        <w:jc w:val="both"/>
        <w:rPr>
          <w:sz w:val="26"/>
          <w:szCs w:val="26"/>
        </w:rPr>
      </w:pPr>
      <w:r w:rsidRPr="00AA4B8F">
        <w:rPr>
          <w:sz w:val="26"/>
          <w:szCs w:val="26"/>
        </w:rPr>
        <w:t xml:space="preserve">Исполняющий обязанности мэра </w:t>
      </w:r>
    </w:p>
    <w:p w:rsidR="006C6773" w:rsidRPr="00AA4B8F" w:rsidRDefault="001A606F" w:rsidP="006C6773">
      <w:pPr>
        <w:jc w:val="both"/>
        <w:rPr>
          <w:color w:val="0000FF"/>
          <w:sz w:val="26"/>
          <w:szCs w:val="26"/>
        </w:rPr>
      </w:pPr>
      <w:r w:rsidRPr="00AA4B8F">
        <w:rPr>
          <w:sz w:val="26"/>
          <w:szCs w:val="26"/>
        </w:rPr>
        <w:t>Невельского городского округа</w:t>
      </w:r>
      <w:r w:rsidR="00E45370" w:rsidRPr="00AA4B8F">
        <w:rPr>
          <w:color w:val="0000FF"/>
          <w:sz w:val="26"/>
          <w:szCs w:val="26"/>
        </w:rPr>
        <w:tab/>
      </w:r>
      <w:r w:rsidR="00E45370" w:rsidRPr="00AA4B8F">
        <w:rPr>
          <w:color w:val="0000FF"/>
          <w:sz w:val="26"/>
          <w:szCs w:val="26"/>
        </w:rPr>
        <w:tab/>
      </w:r>
      <w:r w:rsidR="00E45370" w:rsidRPr="00AA4B8F">
        <w:rPr>
          <w:color w:val="0000FF"/>
          <w:sz w:val="26"/>
          <w:szCs w:val="26"/>
        </w:rPr>
        <w:tab/>
      </w:r>
      <w:r w:rsidR="00AA4B8F" w:rsidRPr="00AA4B8F">
        <w:rPr>
          <w:color w:val="0000FF"/>
          <w:sz w:val="26"/>
          <w:szCs w:val="26"/>
        </w:rPr>
        <w:t xml:space="preserve">                              </w:t>
      </w:r>
      <w:r w:rsidR="00AA4B8F" w:rsidRPr="00C87803">
        <w:rPr>
          <w:color w:val="0000FF"/>
          <w:sz w:val="26"/>
          <w:szCs w:val="26"/>
        </w:rPr>
        <w:t xml:space="preserve">  </w:t>
      </w:r>
      <w:r w:rsidR="00AA4B8F" w:rsidRPr="00AA4B8F">
        <w:rPr>
          <w:color w:val="0000FF"/>
          <w:sz w:val="26"/>
          <w:szCs w:val="26"/>
        </w:rPr>
        <w:t xml:space="preserve">       </w:t>
      </w:r>
      <w:r w:rsidR="00E45370" w:rsidRPr="00AA4B8F">
        <w:rPr>
          <w:color w:val="0000FF"/>
          <w:sz w:val="26"/>
          <w:szCs w:val="26"/>
        </w:rPr>
        <w:t xml:space="preserve">    </w:t>
      </w:r>
      <w:r w:rsidR="00AA4B8F" w:rsidRPr="00AA4B8F">
        <w:rPr>
          <w:sz w:val="26"/>
          <w:szCs w:val="26"/>
        </w:rPr>
        <w:t xml:space="preserve">Н.В. </w:t>
      </w:r>
      <w:r w:rsidRPr="00AA4B8F">
        <w:rPr>
          <w:sz w:val="26"/>
          <w:szCs w:val="26"/>
        </w:rPr>
        <w:t xml:space="preserve">Ронжина </w:t>
      </w:r>
    </w:p>
    <w:p w:rsidR="006C6773" w:rsidRPr="00AA4B8F" w:rsidRDefault="006C6773">
      <w:pPr>
        <w:rPr>
          <w:sz w:val="26"/>
          <w:szCs w:val="26"/>
        </w:rPr>
      </w:pPr>
    </w:p>
    <w:sectPr w:rsidR="006C6773" w:rsidRPr="00AA4B8F" w:rsidSect="00AA4B8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6C" w:rsidRDefault="00EB146C">
      <w:r>
        <w:separator/>
      </w:r>
    </w:p>
  </w:endnote>
  <w:endnote w:type="continuationSeparator" w:id="0">
    <w:p w:rsidR="00EB146C" w:rsidRDefault="00EB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6C" w:rsidRDefault="00EB146C">
      <w:r>
        <w:separator/>
      </w:r>
    </w:p>
  </w:footnote>
  <w:footnote w:type="continuationSeparator" w:id="0">
    <w:p w:rsidR="00EB146C" w:rsidRDefault="00EB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8BB"/>
    <w:multiLevelType w:val="hybridMultilevel"/>
    <w:tmpl w:val="792C31B8"/>
    <w:lvl w:ilvl="0" w:tplc="88DCD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F"/>
    <w:rsid w:val="00022561"/>
    <w:rsid w:val="000619F4"/>
    <w:rsid w:val="0009445B"/>
    <w:rsid w:val="000A08A2"/>
    <w:rsid w:val="000E7259"/>
    <w:rsid w:val="0014501F"/>
    <w:rsid w:val="00154562"/>
    <w:rsid w:val="00182B37"/>
    <w:rsid w:val="001A5FA5"/>
    <w:rsid w:val="001A606F"/>
    <w:rsid w:val="001D48F1"/>
    <w:rsid w:val="0024062C"/>
    <w:rsid w:val="00266938"/>
    <w:rsid w:val="002D3414"/>
    <w:rsid w:val="002E66E0"/>
    <w:rsid w:val="00322CD7"/>
    <w:rsid w:val="003662D9"/>
    <w:rsid w:val="004267C9"/>
    <w:rsid w:val="004F508F"/>
    <w:rsid w:val="005215DF"/>
    <w:rsid w:val="005471A4"/>
    <w:rsid w:val="00574FBD"/>
    <w:rsid w:val="005B7D2D"/>
    <w:rsid w:val="00693B4D"/>
    <w:rsid w:val="006B050A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A4B8F"/>
    <w:rsid w:val="00B00482"/>
    <w:rsid w:val="00B03A82"/>
    <w:rsid w:val="00B03E76"/>
    <w:rsid w:val="00B067AF"/>
    <w:rsid w:val="00C8030D"/>
    <w:rsid w:val="00C87803"/>
    <w:rsid w:val="00CD6C25"/>
    <w:rsid w:val="00DF5E6B"/>
    <w:rsid w:val="00E10D32"/>
    <w:rsid w:val="00E45370"/>
    <w:rsid w:val="00E63EBC"/>
    <w:rsid w:val="00E90436"/>
    <w:rsid w:val="00EB146C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03129-F912-4723-AEED-CAFE99A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9DD670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2024-10-08T00:49:00Z</cp:lastPrinted>
  <dcterms:created xsi:type="dcterms:W3CDTF">2024-10-08T00:49:00Z</dcterms:created>
  <dcterms:modified xsi:type="dcterms:W3CDTF">2024-10-08T01:15:00Z</dcterms:modified>
</cp:coreProperties>
</file>