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51D50">
              <w:rPr>
                <w:rFonts w:ascii="Courier New" w:hAnsi="Courier New" w:cs="Courier New"/>
              </w:rPr>
              <w:t>15.10.2024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51D50">
              <w:rPr>
                <w:rFonts w:ascii="Courier New" w:hAnsi="Courier New" w:cs="Courier New"/>
              </w:rPr>
              <w:t>1617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F21CB7">
      <w:pPr>
        <w:jc w:val="both"/>
        <w:rPr>
          <w:sz w:val="28"/>
          <w:szCs w:val="28"/>
        </w:rPr>
      </w:pPr>
    </w:p>
    <w:tbl>
      <w:tblPr>
        <w:tblW w:w="49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</w:tblGrid>
      <w:tr w:rsidR="00A05F14" w:rsidRPr="00F21CB7" w:rsidTr="00F21CB7">
        <w:trPr>
          <w:trHeight w:hRule="exact" w:val="4357"/>
        </w:trPr>
        <w:tc>
          <w:tcPr>
            <w:tcW w:w="4996" w:type="dxa"/>
          </w:tcPr>
          <w:p w:rsidR="00A05F14" w:rsidRPr="00F21CB7" w:rsidRDefault="00451D50" w:rsidP="00F21CB7">
            <w:pPr>
              <w:spacing w:after="240"/>
              <w:jc w:val="both"/>
              <w:rPr>
                <w:sz w:val="26"/>
                <w:szCs w:val="26"/>
              </w:rPr>
            </w:pPr>
            <w:r w:rsidRPr="00F21CB7">
              <w:rPr>
                <w:sz w:val="26"/>
                <w:szCs w:val="26"/>
              </w:rPr>
              <w:t>О внесении дополнений в Перечень муниципального имущества муниципального образования «Невельский городской округ»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администрации Невельского городского округа от 16.04.2021 № 530</w:t>
            </w:r>
          </w:p>
        </w:tc>
      </w:tr>
    </w:tbl>
    <w:p w:rsidR="00F21CB7" w:rsidRPr="00F21CB7" w:rsidRDefault="00F21CB7" w:rsidP="00F21CB7">
      <w:pPr>
        <w:ind w:firstLine="1134"/>
        <w:jc w:val="both"/>
        <w:rPr>
          <w:sz w:val="26"/>
          <w:szCs w:val="26"/>
        </w:rPr>
      </w:pPr>
      <w:r w:rsidRPr="00F21CB7">
        <w:rPr>
          <w:sz w:val="26"/>
          <w:szCs w:val="26"/>
        </w:rPr>
        <w:t>Руководствуясь Федеральным законом от 24.07.2007 № 209-ФЗ «О развитии малого и среднего предпринимательства в Российской Федерации», постановлением администрации Невельского городского округа от 17.04.2019 № 566 «Об утверждении Порядка и условий предоставления в аренду имущества, включенного в перечень муниципального имущества муниципального образования «Невельский городской округ»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ст. ст. 44, 45 Устава муниципального образования «Невельский городской округ», администрация Невельского городского округа</w:t>
      </w:r>
    </w:p>
    <w:p w:rsidR="00F21CB7" w:rsidRPr="00F21CB7" w:rsidRDefault="00F21CB7" w:rsidP="00F21CB7">
      <w:pPr>
        <w:jc w:val="both"/>
        <w:rPr>
          <w:sz w:val="26"/>
          <w:szCs w:val="26"/>
        </w:rPr>
      </w:pPr>
    </w:p>
    <w:p w:rsidR="00F21CB7" w:rsidRPr="00F21CB7" w:rsidRDefault="00F21CB7" w:rsidP="00F21CB7">
      <w:pPr>
        <w:rPr>
          <w:sz w:val="26"/>
          <w:szCs w:val="26"/>
        </w:rPr>
      </w:pPr>
    </w:p>
    <w:p w:rsidR="00F21CB7" w:rsidRPr="00F21CB7" w:rsidRDefault="00F21CB7" w:rsidP="00F21CB7">
      <w:pPr>
        <w:rPr>
          <w:sz w:val="26"/>
          <w:szCs w:val="26"/>
        </w:rPr>
      </w:pPr>
      <w:r w:rsidRPr="00F21CB7">
        <w:rPr>
          <w:sz w:val="26"/>
          <w:szCs w:val="26"/>
        </w:rPr>
        <w:t>ПОСТАНОВЛЯЕТ:</w:t>
      </w:r>
    </w:p>
    <w:p w:rsidR="00F21CB7" w:rsidRPr="00F21CB7" w:rsidRDefault="00F21CB7" w:rsidP="00F21CB7">
      <w:pPr>
        <w:jc w:val="both"/>
        <w:rPr>
          <w:sz w:val="26"/>
          <w:szCs w:val="26"/>
        </w:rPr>
      </w:pPr>
    </w:p>
    <w:p w:rsidR="00F21CB7" w:rsidRPr="00F21CB7" w:rsidRDefault="00F21CB7" w:rsidP="00F21CB7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F21CB7">
        <w:rPr>
          <w:sz w:val="26"/>
          <w:szCs w:val="26"/>
        </w:rPr>
        <w:t>1. Внести в Перечень муниципального имущества муниципального образования «Невельский городской округ»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утвержденного постановлением администрации Невельского городского округа от 16.04.2021г. № 530 (в ред. от 05.05.2022 № 578, от 11.07.2023 № 1011, от  16.05.2024№ 653) следующие дополнения:</w:t>
      </w:r>
    </w:p>
    <w:p w:rsidR="00F21CB7" w:rsidRPr="00F21CB7" w:rsidRDefault="00F21CB7" w:rsidP="00F21CB7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F21CB7">
        <w:rPr>
          <w:sz w:val="26"/>
          <w:szCs w:val="26"/>
        </w:rPr>
        <w:t>1.1. дополнить Перечень строкой 17:</w:t>
      </w:r>
    </w:p>
    <w:p w:rsidR="00F21CB7" w:rsidRPr="00F21CB7" w:rsidRDefault="00F21CB7" w:rsidP="00F21CB7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2556"/>
        <w:gridCol w:w="3062"/>
        <w:gridCol w:w="1935"/>
      </w:tblGrid>
      <w:tr w:rsidR="00F21CB7" w:rsidRPr="00F21CB7" w:rsidTr="00CD3CA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B7" w:rsidRPr="00F21CB7" w:rsidRDefault="00F21CB7" w:rsidP="00F21CB7">
            <w:pPr>
              <w:autoSpaceDE w:val="0"/>
              <w:autoSpaceDN w:val="0"/>
              <w:adjustRightInd w:val="0"/>
              <w:ind w:firstLine="1134"/>
              <w:jc w:val="both"/>
              <w:outlineLvl w:val="0"/>
              <w:rPr>
                <w:sz w:val="26"/>
                <w:szCs w:val="26"/>
              </w:rPr>
            </w:pPr>
            <w:r w:rsidRPr="00F21CB7">
              <w:rPr>
                <w:sz w:val="26"/>
                <w:szCs w:val="26"/>
              </w:rPr>
              <w:t>17.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B7" w:rsidRPr="00F21CB7" w:rsidRDefault="00F21CB7" w:rsidP="00F21C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21CB7">
              <w:rPr>
                <w:sz w:val="26"/>
                <w:szCs w:val="26"/>
              </w:rPr>
              <w:t>Нежилое отдельно стоящие здание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B7" w:rsidRPr="00F21CB7" w:rsidRDefault="00F21CB7" w:rsidP="00F21CB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21CB7">
              <w:rPr>
                <w:sz w:val="26"/>
                <w:szCs w:val="26"/>
              </w:rPr>
              <w:t>Невельский городской округ, г. Невельск, ул. Лесная д. 9.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B7" w:rsidRPr="00F21CB7" w:rsidRDefault="00F21CB7" w:rsidP="00F21CB7">
            <w:pPr>
              <w:autoSpaceDE w:val="0"/>
              <w:autoSpaceDN w:val="0"/>
              <w:adjustRightInd w:val="0"/>
              <w:ind w:firstLine="1134"/>
              <w:jc w:val="both"/>
              <w:outlineLvl w:val="0"/>
              <w:rPr>
                <w:sz w:val="26"/>
                <w:szCs w:val="26"/>
              </w:rPr>
            </w:pPr>
            <w:r w:rsidRPr="00F21CB7">
              <w:rPr>
                <w:sz w:val="26"/>
                <w:szCs w:val="26"/>
              </w:rPr>
              <w:t>225,0 кв.м</w:t>
            </w:r>
          </w:p>
        </w:tc>
      </w:tr>
    </w:tbl>
    <w:p w:rsidR="00F21CB7" w:rsidRPr="00F21CB7" w:rsidRDefault="00F21CB7" w:rsidP="00F21CB7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</w:p>
    <w:p w:rsidR="00F21CB7" w:rsidRPr="00F21CB7" w:rsidRDefault="00F21CB7" w:rsidP="00F21CB7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F21CB7">
        <w:rPr>
          <w:sz w:val="26"/>
          <w:szCs w:val="26"/>
        </w:rPr>
        <w:t>2. Настоящее постановление разместить на официальном Интернет- сайте администрации Невельского городского округа.</w:t>
      </w:r>
    </w:p>
    <w:p w:rsidR="00F21CB7" w:rsidRPr="00F21CB7" w:rsidRDefault="00F21CB7" w:rsidP="00F21CB7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F21CB7">
        <w:rPr>
          <w:sz w:val="26"/>
          <w:szCs w:val="26"/>
        </w:rPr>
        <w:t>3. Контроль за исполнением настоящего постановления возложить на начальника отдела по управлению имуществом и землепользованию администрации Невельского городского округа Багаутдинова В.В.</w:t>
      </w:r>
    </w:p>
    <w:p w:rsidR="002D3414" w:rsidRPr="00F21CB7" w:rsidRDefault="002D3414" w:rsidP="006C6773">
      <w:pPr>
        <w:jc w:val="both"/>
        <w:rPr>
          <w:sz w:val="26"/>
          <w:szCs w:val="26"/>
        </w:rPr>
      </w:pPr>
    </w:p>
    <w:p w:rsidR="00B067AF" w:rsidRPr="00F21CB7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F21CB7" w:rsidRDefault="00B067AF" w:rsidP="006C6773">
      <w:pPr>
        <w:jc w:val="both"/>
        <w:rPr>
          <w:sz w:val="26"/>
          <w:szCs w:val="26"/>
        </w:rPr>
      </w:pPr>
    </w:p>
    <w:p w:rsidR="006C6773" w:rsidRPr="00F21CB7" w:rsidRDefault="00451D50" w:rsidP="006C6773">
      <w:pPr>
        <w:jc w:val="both"/>
        <w:rPr>
          <w:color w:val="0000FF"/>
          <w:sz w:val="26"/>
          <w:szCs w:val="26"/>
        </w:rPr>
      </w:pPr>
      <w:r w:rsidRPr="00F21CB7">
        <w:rPr>
          <w:sz w:val="26"/>
          <w:szCs w:val="26"/>
        </w:rPr>
        <w:t>Мэр Невельского городского округа</w:t>
      </w:r>
      <w:r w:rsidR="00E45370" w:rsidRPr="00F21CB7">
        <w:rPr>
          <w:color w:val="0000FF"/>
          <w:sz w:val="26"/>
          <w:szCs w:val="26"/>
        </w:rPr>
        <w:tab/>
      </w:r>
      <w:r w:rsidR="00E45370" w:rsidRPr="00F21CB7">
        <w:rPr>
          <w:color w:val="0000FF"/>
          <w:sz w:val="26"/>
          <w:szCs w:val="26"/>
        </w:rPr>
        <w:tab/>
      </w:r>
      <w:r w:rsidR="00E45370" w:rsidRPr="00F21CB7">
        <w:rPr>
          <w:color w:val="0000FF"/>
          <w:sz w:val="26"/>
          <w:szCs w:val="26"/>
        </w:rPr>
        <w:tab/>
        <w:t xml:space="preserve">    </w:t>
      </w:r>
      <w:r w:rsidR="00F21CB7">
        <w:rPr>
          <w:color w:val="0000FF"/>
          <w:sz w:val="26"/>
          <w:szCs w:val="26"/>
        </w:rPr>
        <w:t xml:space="preserve">                       </w:t>
      </w:r>
      <w:r w:rsidR="00F21CB7" w:rsidRPr="00F21CB7">
        <w:rPr>
          <w:sz w:val="26"/>
          <w:szCs w:val="26"/>
        </w:rPr>
        <w:t>А.В.</w:t>
      </w:r>
      <w:r w:rsidR="00F21CB7">
        <w:rPr>
          <w:sz w:val="26"/>
          <w:szCs w:val="26"/>
        </w:rPr>
        <w:t xml:space="preserve"> </w:t>
      </w:r>
      <w:r w:rsidRPr="00F21CB7">
        <w:rPr>
          <w:sz w:val="26"/>
          <w:szCs w:val="26"/>
        </w:rPr>
        <w:t xml:space="preserve">Шабельник </w:t>
      </w:r>
    </w:p>
    <w:p w:rsidR="006C6773" w:rsidRPr="00F21CB7" w:rsidRDefault="006C6773">
      <w:pPr>
        <w:rPr>
          <w:sz w:val="26"/>
          <w:szCs w:val="26"/>
        </w:rPr>
      </w:pPr>
    </w:p>
    <w:sectPr w:rsidR="006C6773" w:rsidRPr="00F21CB7" w:rsidSect="00F21CB7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06" w:rsidRDefault="00075F06">
      <w:r>
        <w:separator/>
      </w:r>
    </w:p>
  </w:endnote>
  <w:endnote w:type="continuationSeparator" w:id="0">
    <w:p w:rsidR="00075F06" w:rsidRDefault="0007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06" w:rsidRDefault="00075F06">
      <w:r>
        <w:separator/>
      </w:r>
    </w:p>
  </w:footnote>
  <w:footnote w:type="continuationSeparator" w:id="0">
    <w:p w:rsidR="00075F06" w:rsidRDefault="0007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50"/>
    <w:rsid w:val="00022561"/>
    <w:rsid w:val="000619F4"/>
    <w:rsid w:val="00075F06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85AE2"/>
    <w:rsid w:val="004267C9"/>
    <w:rsid w:val="00451D50"/>
    <w:rsid w:val="004F508F"/>
    <w:rsid w:val="005215DF"/>
    <w:rsid w:val="005471A4"/>
    <w:rsid w:val="00574FBD"/>
    <w:rsid w:val="005B7D2D"/>
    <w:rsid w:val="00693B4D"/>
    <w:rsid w:val="006A5953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64E17"/>
    <w:rsid w:val="00DF5E6B"/>
    <w:rsid w:val="00E10D32"/>
    <w:rsid w:val="00E45370"/>
    <w:rsid w:val="00E63EBC"/>
    <w:rsid w:val="00E90436"/>
    <w:rsid w:val="00EE43D9"/>
    <w:rsid w:val="00EF0D36"/>
    <w:rsid w:val="00F21CB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88194B-B015-4D09-97CE-F09641DF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7516165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2024-10-15T23:27:00Z</cp:lastPrinted>
  <dcterms:created xsi:type="dcterms:W3CDTF">2024-10-15T23:26:00Z</dcterms:created>
  <dcterms:modified xsi:type="dcterms:W3CDTF">2024-10-15T23:27:00Z</dcterms:modified>
</cp:coreProperties>
</file>