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F6123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05CA5">
              <w:rPr>
                <w:rFonts w:ascii="Courier New" w:hAnsi="Courier New" w:cs="Courier New"/>
              </w:rPr>
              <w:t>30.10.2023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05CA5">
              <w:rPr>
                <w:rFonts w:ascii="Courier New" w:hAnsi="Courier New" w:cs="Courier New"/>
              </w:rPr>
              <w:t>1640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F61232" w:rsidTr="00F61232">
        <w:trPr>
          <w:trHeight w:hRule="exact" w:val="3476"/>
        </w:trPr>
        <w:tc>
          <w:tcPr>
            <w:tcW w:w="4423" w:type="dxa"/>
          </w:tcPr>
          <w:p w:rsidR="00A05F14" w:rsidRPr="00F61232" w:rsidRDefault="00405CA5" w:rsidP="00F61232">
            <w:pPr>
              <w:spacing w:after="240"/>
              <w:jc w:val="both"/>
              <w:rPr>
                <w:sz w:val="26"/>
                <w:szCs w:val="26"/>
              </w:rPr>
            </w:pPr>
            <w:r w:rsidRPr="00F61232">
              <w:rPr>
                <w:sz w:val="26"/>
                <w:szCs w:val="26"/>
              </w:rPr>
              <w:t xml:space="preserve">О внесении изменений в Дорожную карту по доведению уровня финансирования услуг по спортивной подготовке по базовым видам спорта к 2025 году в соответствии с требованиями федерального стандарта по спортивной подготовке, утвержденную постановлением администрации </w:t>
            </w:r>
            <w:proofErr w:type="spellStart"/>
            <w:r w:rsidRPr="00F61232">
              <w:rPr>
                <w:sz w:val="26"/>
                <w:szCs w:val="26"/>
              </w:rPr>
              <w:t>Невельского</w:t>
            </w:r>
            <w:proofErr w:type="spellEnd"/>
            <w:r w:rsidRPr="00F61232">
              <w:rPr>
                <w:sz w:val="26"/>
                <w:szCs w:val="26"/>
              </w:rPr>
              <w:t xml:space="preserve"> городского округа от 23.10.2020 </w:t>
            </w:r>
            <w:r w:rsidR="00F61232">
              <w:rPr>
                <w:sz w:val="26"/>
                <w:szCs w:val="26"/>
              </w:rPr>
              <w:t xml:space="preserve">        </w:t>
            </w:r>
            <w:r w:rsidRPr="00F61232">
              <w:rPr>
                <w:sz w:val="26"/>
                <w:szCs w:val="26"/>
              </w:rPr>
              <w:t>№ 1633 (в ред. от 22.11.2022 № 1725)</w:t>
            </w:r>
          </w:p>
        </w:tc>
      </w:tr>
    </w:tbl>
    <w:p w:rsidR="002D3414" w:rsidRPr="00F61232" w:rsidRDefault="002D3414" w:rsidP="006C6773">
      <w:pPr>
        <w:jc w:val="both"/>
        <w:rPr>
          <w:sz w:val="26"/>
          <w:szCs w:val="26"/>
        </w:rPr>
      </w:pPr>
    </w:p>
    <w:p w:rsidR="00F61232" w:rsidRPr="00F61232" w:rsidRDefault="00F61232" w:rsidP="00F61232">
      <w:pPr>
        <w:ind w:firstLine="1134"/>
        <w:jc w:val="both"/>
        <w:rPr>
          <w:sz w:val="26"/>
          <w:szCs w:val="26"/>
        </w:rPr>
      </w:pPr>
      <w:r w:rsidRPr="00F61232">
        <w:rPr>
          <w:sz w:val="26"/>
          <w:szCs w:val="26"/>
        </w:rPr>
        <w:t>В соответствии с приказом министерства спорта Российской федерации «Об утверждении перечня базовых ви</w:t>
      </w:r>
      <w:r>
        <w:rPr>
          <w:sz w:val="26"/>
          <w:szCs w:val="26"/>
        </w:rPr>
        <w:t>дов спорта» № 533 от 23.06.2022</w:t>
      </w:r>
      <w:r w:rsidRPr="00F61232">
        <w:rPr>
          <w:sz w:val="26"/>
          <w:szCs w:val="26"/>
        </w:rPr>
        <w:t xml:space="preserve">, распоряжением Правительства Сахалинской области «О реализации поручения президента Российской Федерации по обеспечению финансирования учреждений спортивной направленности в соответствии с требованиями федеральных стандартов спортивной подготовки и программ спортивной подготовки в полном объеме» № 777-р от 02.11.2022, муниципальной программой «Развитие физической культуры, спорта и молодежной политики в муниципальном образовании «Невельский городской округ», утвержденной постановлением администрации </w:t>
      </w:r>
      <w:proofErr w:type="spellStart"/>
      <w:r w:rsidRPr="00F61232">
        <w:rPr>
          <w:sz w:val="26"/>
          <w:szCs w:val="26"/>
        </w:rPr>
        <w:t>Невельского</w:t>
      </w:r>
      <w:proofErr w:type="spellEnd"/>
      <w:r w:rsidRPr="00F61232">
        <w:rPr>
          <w:sz w:val="26"/>
          <w:szCs w:val="26"/>
        </w:rPr>
        <w:t xml:space="preserve"> городского округа от 14.09.2020 № 1328 (в ред. от 26.09.2023 </w:t>
      </w:r>
      <w:r>
        <w:rPr>
          <w:sz w:val="26"/>
          <w:szCs w:val="26"/>
        </w:rPr>
        <w:t xml:space="preserve">             </w:t>
      </w:r>
      <w:r w:rsidRPr="00F61232">
        <w:rPr>
          <w:sz w:val="26"/>
          <w:szCs w:val="26"/>
        </w:rPr>
        <w:t xml:space="preserve">№ 1424),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F61232">
        <w:rPr>
          <w:sz w:val="26"/>
          <w:szCs w:val="26"/>
        </w:rPr>
        <w:t>Невельского</w:t>
      </w:r>
      <w:proofErr w:type="spellEnd"/>
      <w:r w:rsidRPr="00F61232">
        <w:rPr>
          <w:sz w:val="26"/>
          <w:szCs w:val="26"/>
        </w:rPr>
        <w:t xml:space="preserve"> городского округа</w:t>
      </w:r>
    </w:p>
    <w:p w:rsidR="00F61232" w:rsidRPr="00F61232" w:rsidRDefault="00F61232" w:rsidP="00F61232">
      <w:pPr>
        <w:ind w:firstLine="1134"/>
        <w:jc w:val="both"/>
        <w:rPr>
          <w:sz w:val="26"/>
          <w:szCs w:val="26"/>
        </w:rPr>
      </w:pPr>
    </w:p>
    <w:p w:rsidR="00F61232" w:rsidRPr="00F61232" w:rsidRDefault="00F61232" w:rsidP="00F61232">
      <w:pPr>
        <w:jc w:val="both"/>
        <w:rPr>
          <w:sz w:val="26"/>
          <w:szCs w:val="26"/>
        </w:rPr>
      </w:pPr>
      <w:r w:rsidRPr="00F61232">
        <w:rPr>
          <w:sz w:val="26"/>
          <w:szCs w:val="26"/>
        </w:rPr>
        <w:t>ПОСТАНОВЛЯЕТ:</w:t>
      </w:r>
    </w:p>
    <w:p w:rsidR="00F61232" w:rsidRPr="00F61232" w:rsidRDefault="00F61232" w:rsidP="00F61232">
      <w:pPr>
        <w:ind w:firstLine="1134"/>
        <w:jc w:val="both"/>
        <w:rPr>
          <w:sz w:val="26"/>
          <w:szCs w:val="26"/>
        </w:rPr>
      </w:pPr>
    </w:p>
    <w:p w:rsidR="00F61232" w:rsidRPr="00F61232" w:rsidRDefault="00F61232" w:rsidP="00F61232">
      <w:pPr>
        <w:pStyle w:val="20"/>
        <w:shd w:val="clear" w:color="auto" w:fill="auto"/>
        <w:tabs>
          <w:tab w:val="left" w:pos="1435"/>
        </w:tabs>
        <w:spacing w:before="0" w:line="240" w:lineRule="auto"/>
        <w:ind w:firstLine="1134"/>
        <w:rPr>
          <w:sz w:val="26"/>
          <w:szCs w:val="26"/>
        </w:rPr>
      </w:pPr>
      <w:r w:rsidRPr="00F61232">
        <w:rPr>
          <w:sz w:val="26"/>
          <w:szCs w:val="26"/>
        </w:rPr>
        <w:t xml:space="preserve">1. Дорожную карту по доведению уровня финансирования услуг по спортивной подготовке по базовым видам спорта к 2025 году в соответствии с требованиями федеральных стандартов спортивной подготовки и программ спортивной подготовки, утвержденную постановлением администрации </w:t>
      </w:r>
      <w:proofErr w:type="spellStart"/>
      <w:r w:rsidRPr="00F61232">
        <w:rPr>
          <w:sz w:val="26"/>
          <w:szCs w:val="26"/>
        </w:rPr>
        <w:t>Невельского</w:t>
      </w:r>
      <w:proofErr w:type="spellEnd"/>
      <w:r w:rsidRPr="00F61232">
        <w:rPr>
          <w:sz w:val="26"/>
          <w:szCs w:val="26"/>
        </w:rPr>
        <w:t xml:space="preserve"> городского округа от 23.10.2020 № 1633 (в ред. от 22.11.2022 № 1725) изложить в новой редакции (приложение).</w:t>
      </w:r>
    </w:p>
    <w:p w:rsidR="00F61232" w:rsidRPr="00F61232" w:rsidRDefault="00F61232" w:rsidP="00F61232">
      <w:pPr>
        <w:ind w:firstLine="1134"/>
        <w:jc w:val="both"/>
        <w:rPr>
          <w:sz w:val="26"/>
          <w:szCs w:val="26"/>
        </w:rPr>
      </w:pPr>
      <w:r w:rsidRPr="00F61232">
        <w:rPr>
          <w:sz w:val="26"/>
          <w:szCs w:val="26"/>
        </w:rPr>
        <w:t xml:space="preserve">2. Опубликовать настоящее постановление на официальном Интернет-сайте администрации </w:t>
      </w:r>
      <w:proofErr w:type="spellStart"/>
      <w:r w:rsidRPr="00F61232">
        <w:rPr>
          <w:sz w:val="26"/>
          <w:szCs w:val="26"/>
        </w:rPr>
        <w:t>Невельского</w:t>
      </w:r>
      <w:proofErr w:type="spellEnd"/>
      <w:r w:rsidRPr="00F61232">
        <w:rPr>
          <w:sz w:val="26"/>
          <w:szCs w:val="26"/>
        </w:rPr>
        <w:t xml:space="preserve"> городского округа.</w:t>
      </w:r>
    </w:p>
    <w:p w:rsidR="00F61232" w:rsidRPr="00F61232" w:rsidRDefault="00F61232" w:rsidP="00F61232">
      <w:pPr>
        <w:ind w:firstLine="1134"/>
        <w:jc w:val="both"/>
        <w:rPr>
          <w:sz w:val="26"/>
          <w:szCs w:val="26"/>
        </w:rPr>
      </w:pPr>
      <w:r w:rsidRPr="00F61232">
        <w:rPr>
          <w:sz w:val="26"/>
          <w:szCs w:val="26"/>
        </w:rPr>
        <w:lastRenderedPageBreak/>
        <w:t xml:space="preserve">3. Контроль за исполнением настоящего постановления возложить на вице-мэра </w:t>
      </w:r>
      <w:proofErr w:type="spellStart"/>
      <w:r w:rsidRPr="00F61232">
        <w:rPr>
          <w:sz w:val="26"/>
          <w:szCs w:val="26"/>
        </w:rPr>
        <w:t>Невельского</w:t>
      </w:r>
      <w:proofErr w:type="spellEnd"/>
      <w:r w:rsidRPr="00F61232">
        <w:rPr>
          <w:sz w:val="26"/>
          <w:szCs w:val="26"/>
        </w:rPr>
        <w:t xml:space="preserve"> городского округа Манухина О.И.</w:t>
      </w:r>
    </w:p>
    <w:p w:rsidR="00B067AF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F61232" w:rsidRPr="00F61232" w:rsidRDefault="00F61232" w:rsidP="006C6773">
      <w:pPr>
        <w:jc w:val="both"/>
        <w:rPr>
          <w:sz w:val="26"/>
          <w:szCs w:val="26"/>
        </w:rPr>
      </w:pPr>
    </w:p>
    <w:p w:rsidR="00B067AF" w:rsidRPr="00F61232" w:rsidRDefault="00B067AF" w:rsidP="006C6773">
      <w:pPr>
        <w:jc w:val="both"/>
        <w:rPr>
          <w:sz w:val="26"/>
          <w:szCs w:val="26"/>
        </w:rPr>
      </w:pPr>
    </w:p>
    <w:p w:rsidR="006C6773" w:rsidRPr="00F61232" w:rsidRDefault="00405CA5" w:rsidP="006C6773">
      <w:pPr>
        <w:jc w:val="both"/>
        <w:rPr>
          <w:color w:val="0000FF"/>
          <w:sz w:val="26"/>
          <w:szCs w:val="26"/>
        </w:rPr>
      </w:pPr>
      <w:r w:rsidRPr="00F61232">
        <w:rPr>
          <w:sz w:val="26"/>
          <w:szCs w:val="26"/>
        </w:rPr>
        <w:t xml:space="preserve">Мэр </w:t>
      </w:r>
      <w:proofErr w:type="spellStart"/>
      <w:r w:rsidRPr="00F61232">
        <w:rPr>
          <w:sz w:val="26"/>
          <w:szCs w:val="26"/>
        </w:rPr>
        <w:t>Невельского</w:t>
      </w:r>
      <w:proofErr w:type="spellEnd"/>
      <w:r w:rsidRPr="00F61232">
        <w:rPr>
          <w:sz w:val="26"/>
          <w:szCs w:val="26"/>
        </w:rPr>
        <w:t xml:space="preserve"> городского округа</w:t>
      </w:r>
      <w:r w:rsidR="00E45370" w:rsidRPr="00F61232">
        <w:rPr>
          <w:color w:val="0000FF"/>
          <w:sz w:val="26"/>
          <w:szCs w:val="26"/>
        </w:rPr>
        <w:tab/>
      </w:r>
      <w:r w:rsidR="00E45370" w:rsidRPr="00F61232">
        <w:rPr>
          <w:color w:val="0000FF"/>
          <w:sz w:val="26"/>
          <w:szCs w:val="26"/>
        </w:rPr>
        <w:tab/>
      </w:r>
      <w:r w:rsidR="00E45370" w:rsidRPr="00F61232">
        <w:rPr>
          <w:color w:val="0000FF"/>
          <w:sz w:val="26"/>
          <w:szCs w:val="26"/>
        </w:rPr>
        <w:tab/>
        <w:t xml:space="preserve">    </w:t>
      </w:r>
      <w:r w:rsidR="00F61232">
        <w:rPr>
          <w:color w:val="0000FF"/>
          <w:sz w:val="26"/>
          <w:szCs w:val="26"/>
        </w:rPr>
        <w:t xml:space="preserve">                        </w:t>
      </w:r>
      <w:r w:rsidR="00F61232" w:rsidRPr="00F61232">
        <w:rPr>
          <w:sz w:val="26"/>
          <w:szCs w:val="26"/>
        </w:rPr>
        <w:t>А.В.</w:t>
      </w:r>
      <w:r w:rsidR="00F61232">
        <w:rPr>
          <w:sz w:val="26"/>
          <w:szCs w:val="26"/>
        </w:rPr>
        <w:t xml:space="preserve"> </w:t>
      </w:r>
      <w:proofErr w:type="spellStart"/>
      <w:r w:rsidRPr="00F61232">
        <w:rPr>
          <w:sz w:val="26"/>
          <w:szCs w:val="26"/>
        </w:rPr>
        <w:t>Шабельник</w:t>
      </w:r>
      <w:proofErr w:type="spellEnd"/>
      <w:r w:rsidRPr="00F61232">
        <w:rPr>
          <w:sz w:val="26"/>
          <w:szCs w:val="26"/>
        </w:rPr>
        <w:t xml:space="preserve"> </w:t>
      </w:r>
    </w:p>
    <w:p w:rsidR="00E52E15" w:rsidRDefault="00E52E15">
      <w:pPr>
        <w:rPr>
          <w:sz w:val="26"/>
          <w:szCs w:val="26"/>
        </w:rPr>
        <w:sectPr w:rsidR="00E52E15" w:rsidSect="00F61232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E52E15" w:rsidRPr="00E52E15" w:rsidRDefault="00E52E15" w:rsidP="00E52E15">
      <w:pPr>
        <w:ind w:left="-720"/>
        <w:jc w:val="right"/>
        <w:rPr>
          <w:sz w:val="26"/>
          <w:szCs w:val="26"/>
        </w:rPr>
      </w:pPr>
      <w:r w:rsidRPr="00E52E15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</w:t>
      </w:r>
    </w:p>
    <w:p w:rsidR="00E52E15" w:rsidRPr="00E52E15" w:rsidRDefault="00E52E15" w:rsidP="00E52E15">
      <w:pPr>
        <w:ind w:left="-720"/>
        <w:jc w:val="right"/>
        <w:rPr>
          <w:sz w:val="26"/>
          <w:szCs w:val="26"/>
        </w:rPr>
      </w:pPr>
      <w:r w:rsidRPr="00E52E15">
        <w:rPr>
          <w:sz w:val="26"/>
          <w:szCs w:val="26"/>
        </w:rPr>
        <w:t>к постановлению администрации</w:t>
      </w:r>
    </w:p>
    <w:p w:rsidR="00E52E15" w:rsidRPr="00E52E15" w:rsidRDefault="00E52E15" w:rsidP="00E52E15">
      <w:pPr>
        <w:ind w:left="-720"/>
        <w:jc w:val="right"/>
        <w:rPr>
          <w:sz w:val="26"/>
          <w:szCs w:val="26"/>
        </w:rPr>
      </w:pPr>
      <w:proofErr w:type="spellStart"/>
      <w:r w:rsidRPr="00E52E15">
        <w:rPr>
          <w:sz w:val="26"/>
          <w:szCs w:val="26"/>
        </w:rPr>
        <w:t>Невельского</w:t>
      </w:r>
      <w:proofErr w:type="spellEnd"/>
      <w:r w:rsidRPr="00E52E15">
        <w:rPr>
          <w:sz w:val="26"/>
          <w:szCs w:val="26"/>
        </w:rPr>
        <w:t xml:space="preserve"> городского округа</w:t>
      </w:r>
    </w:p>
    <w:p w:rsidR="00E52E15" w:rsidRPr="00E52E15" w:rsidRDefault="00E52E15" w:rsidP="00E52E15">
      <w:pPr>
        <w:ind w:left="-720"/>
        <w:jc w:val="right"/>
        <w:rPr>
          <w:sz w:val="26"/>
          <w:szCs w:val="26"/>
        </w:rPr>
      </w:pPr>
      <w:r w:rsidRPr="00E52E15">
        <w:rPr>
          <w:sz w:val="26"/>
          <w:szCs w:val="26"/>
        </w:rPr>
        <w:t>от 30.10.2023 № 1640</w:t>
      </w:r>
    </w:p>
    <w:p w:rsidR="00E52E15" w:rsidRPr="001D2DBE" w:rsidRDefault="00E52E15" w:rsidP="00E52E15">
      <w:pPr>
        <w:ind w:left="-720"/>
        <w:jc w:val="right"/>
        <w:rPr>
          <w:sz w:val="28"/>
          <w:szCs w:val="28"/>
        </w:rPr>
      </w:pPr>
    </w:p>
    <w:p w:rsidR="00E52E15" w:rsidRPr="00E52E15" w:rsidRDefault="00E52E15" w:rsidP="00E52E15">
      <w:pPr>
        <w:ind w:left="142"/>
        <w:jc w:val="center"/>
        <w:rPr>
          <w:sz w:val="26"/>
          <w:szCs w:val="26"/>
        </w:rPr>
      </w:pPr>
      <w:r w:rsidRPr="00E52E15">
        <w:rPr>
          <w:sz w:val="26"/>
          <w:szCs w:val="26"/>
        </w:rPr>
        <w:t>ДОРОЖНАЯ КАРТА*</w:t>
      </w:r>
    </w:p>
    <w:p w:rsidR="00E52E15" w:rsidRPr="00E52E15" w:rsidRDefault="00E52E15" w:rsidP="00E52E15">
      <w:pPr>
        <w:ind w:left="142"/>
        <w:jc w:val="center"/>
        <w:rPr>
          <w:sz w:val="26"/>
          <w:szCs w:val="26"/>
        </w:rPr>
      </w:pPr>
      <w:proofErr w:type="gramStart"/>
      <w:r w:rsidRPr="00E52E15">
        <w:rPr>
          <w:sz w:val="26"/>
          <w:szCs w:val="26"/>
        </w:rPr>
        <w:t>по доведению уровня финансирования услуг по спортивной подготовке по базовым видам спорта в соответствии с требованиями</w:t>
      </w:r>
      <w:proofErr w:type="gramEnd"/>
      <w:r w:rsidRPr="00E52E15">
        <w:rPr>
          <w:sz w:val="26"/>
          <w:szCs w:val="26"/>
        </w:rPr>
        <w:t xml:space="preserve"> федерального стандарта по спортивной подготовке</w:t>
      </w:r>
    </w:p>
    <w:p w:rsidR="00E52E15" w:rsidRPr="00E52E15" w:rsidRDefault="00E52E15" w:rsidP="00E52E15">
      <w:pPr>
        <w:ind w:left="-720"/>
        <w:jc w:val="center"/>
        <w:rPr>
          <w:sz w:val="26"/>
          <w:szCs w:val="26"/>
        </w:rPr>
      </w:pPr>
    </w:p>
    <w:tbl>
      <w:tblPr>
        <w:tblStyle w:val="1"/>
        <w:tblW w:w="146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276"/>
        <w:gridCol w:w="2126"/>
        <w:gridCol w:w="1235"/>
        <w:gridCol w:w="1236"/>
        <w:gridCol w:w="1236"/>
        <w:gridCol w:w="1236"/>
        <w:gridCol w:w="1236"/>
        <w:gridCol w:w="1236"/>
      </w:tblGrid>
      <w:tr w:rsidR="00E52E15" w:rsidRPr="00E52E15" w:rsidTr="007B764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Наименование вида спорта</w:t>
            </w:r>
          </w:p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Этап спортивной подготовки по виду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Базовый норматив затрат,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Базовый норматив затрат с учетом территориального и отраслевого корректирующего коэффициентов, тыс. руб.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Уровень финансирования услуг по спортивной подготовке по базовым видам спорта, %</w:t>
            </w:r>
          </w:p>
        </w:tc>
      </w:tr>
      <w:tr w:rsidR="00E52E15" w:rsidRPr="00E52E15" w:rsidTr="007B764B">
        <w:trPr>
          <w:trHeight w:val="3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2020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2025 год*</w:t>
            </w:r>
          </w:p>
        </w:tc>
      </w:tr>
      <w:tr w:rsidR="00E52E15" w:rsidRPr="00E52E15" w:rsidTr="007B764B">
        <w:trPr>
          <w:trHeight w:val="40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Тхэквондо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146,5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139,1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875,7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831,1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Каратэ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157,6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149,6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rPr>
          <w:trHeight w:val="112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857,9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814,2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c>
          <w:tcPr>
            <w:tcW w:w="1842" w:type="dxa"/>
            <w:vMerge w:val="restart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Бокс</w:t>
            </w:r>
          </w:p>
        </w:tc>
        <w:tc>
          <w:tcPr>
            <w:tcW w:w="1985" w:type="dxa"/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1276" w:type="dxa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281,4</w:t>
            </w:r>
          </w:p>
        </w:tc>
        <w:tc>
          <w:tcPr>
            <w:tcW w:w="2126" w:type="dxa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267,1</w:t>
            </w:r>
          </w:p>
        </w:tc>
        <w:tc>
          <w:tcPr>
            <w:tcW w:w="1235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rPr>
          <w:trHeight w:val="1126"/>
        </w:trPr>
        <w:tc>
          <w:tcPr>
            <w:tcW w:w="1842" w:type="dxa"/>
            <w:vMerge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988,1</w:t>
            </w:r>
          </w:p>
        </w:tc>
        <w:tc>
          <w:tcPr>
            <w:tcW w:w="2126" w:type="dxa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937,7</w:t>
            </w:r>
          </w:p>
        </w:tc>
        <w:tc>
          <w:tcPr>
            <w:tcW w:w="1235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c>
          <w:tcPr>
            <w:tcW w:w="1842" w:type="dxa"/>
            <w:vMerge w:val="restart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Лыжные гонки</w:t>
            </w:r>
          </w:p>
        </w:tc>
        <w:tc>
          <w:tcPr>
            <w:tcW w:w="1985" w:type="dxa"/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1276" w:type="dxa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224,4</w:t>
            </w:r>
          </w:p>
        </w:tc>
        <w:tc>
          <w:tcPr>
            <w:tcW w:w="2126" w:type="dxa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213,0</w:t>
            </w:r>
          </w:p>
        </w:tc>
        <w:tc>
          <w:tcPr>
            <w:tcW w:w="1235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rPr>
          <w:trHeight w:val="1126"/>
        </w:trPr>
        <w:tc>
          <w:tcPr>
            <w:tcW w:w="1842" w:type="dxa"/>
            <w:vMerge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994,2</w:t>
            </w:r>
          </w:p>
        </w:tc>
        <w:tc>
          <w:tcPr>
            <w:tcW w:w="2126" w:type="dxa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943,5</w:t>
            </w:r>
          </w:p>
        </w:tc>
        <w:tc>
          <w:tcPr>
            <w:tcW w:w="1235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c>
          <w:tcPr>
            <w:tcW w:w="1842" w:type="dxa"/>
            <w:vMerge w:val="restart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Чир спорт</w:t>
            </w:r>
          </w:p>
        </w:tc>
        <w:tc>
          <w:tcPr>
            <w:tcW w:w="1985" w:type="dxa"/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Этап начальной подготовки</w:t>
            </w:r>
          </w:p>
        </w:tc>
        <w:tc>
          <w:tcPr>
            <w:tcW w:w="1276" w:type="dxa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245,5</w:t>
            </w:r>
          </w:p>
        </w:tc>
        <w:tc>
          <w:tcPr>
            <w:tcW w:w="2126" w:type="dxa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233,0</w:t>
            </w:r>
          </w:p>
        </w:tc>
        <w:tc>
          <w:tcPr>
            <w:tcW w:w="1235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  <w:tr w:rsidR="00E52E15" w:rsidRPr="00E52E15" w:rsidTr="007B764B">
        <w:trPr>
          <w:trHeight w:val="1126"/>
        </w:trPr>
        <w:tc>
          <w:tcPr>
            <w:tcW w:w="1842" w:type="dxa"/>
            <w:vMerge/>
            <w:hideMark/>
          </w:tcPr>
          <w:p w:rsidR="00E52E15" w:rsidRPr="00E52E15" w:rsidRDefault="00E52E15" w:rsidP="007B764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hideMark/>
          </w:tcPr>
          <w:p w:rsidR="00E52E15" w:rsidRPr="00E52E15" w:rsidRDefault="00E52E15" w:rsidP="007B764B">
            <w:pPr>
              <w:jc w:val="both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276" w:type="dxa"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eastAsia="Times New Roman" w:hAnsi="Times New Roman"/>
              </w:rPr>
              <w:t>927,6</w:t>
            </w:r>
          </w:p>
        </w:tc>
        <w:tc>
          <w:tcPr>
            <w:tcW w:w="2126" w:type="dxa"/>
          </w:tcPr>
          <w:p w:rsidR="00E52E15" w:rsidRPr="00E52E15" w:rsidRDefault="00E52E15" w:rsidP="007B764B">
            <w:pPr>
              <w:jc w:val="center"/>
              <w:rPr>
                <w:rFonts w:ascii="Times New Roman" w:hAnsi="Times New Roman"/>
              </w:rPr>
            </w:pPr>
            <w:r w:rsidRPr="00E52E15">
              <w:rPr>
                <w:rFonts w:ascii="Times New Roman" w:hAnsi="Times New Roman"/>
              </w:rPr>
              <w:t>880,3</w:t>
            </w:r>
          </w:p>
        </w:tc>
        <w:tc>
          <w:tcPr>
            <w:tcW w:w="1235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88,0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90,3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92,6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94,9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97,0</w:t>
            </w:r>
          </w:p>
        </w:tc>
        <w:tc>
          <w:tcPr>
            <w:tcW w:w="1236" w:type="dxa"/>
            <w:vAlign w:val="center"/>
            <w:hideMark/>
          </w:tcPr>
          <w:p w:rsidR="00E52E15" w:rsidRPr="00E52E15" w:rsidRDefault="00E52E15" w:rsidP="007B764B">
            <w:pPr>
              <w:jc w:val="center"/>
              <w:rPr>
                <w:rFonts w:ascii="Times New Roman" w:eastAsia="Times New Roman" w:hAnsi="Times New Roman"/>
              </w:rPr>
            </w:pPr>
            <w:r w:rsidRPr="00E52E15">
              <w:rPr>
                <w:rFonts w:ascii="Times New Roman" w:hAnsi="Times New Roman"/>
              </w:rPr>
              <w:t>100,0</w:t>
            </w:r>
          </w:p>
        </w:tc>
      </w:tr>
    </w:tbl>
    <w:p w:rsidR="00E52E15" w:rsidRPr="00E52E15" w:rsidRDefault="00E52E15" w:rsidP="00E52E15">
      <w:pPr>
        <w:rPr>
          <w:sz w:val="26"/>
          <w:szCs w:val="26"/>
        </w:rPr>
      </w:pPr>
    </w:p>
    <w:p w:rsidR="00E52E15" w:rsidRPr="00E52E15" w:rsidRDefault="00E52E15" w:rsidP="00E52E15">
      <w:pPr>
        <w:rPr>
          <w:sz w:val="26"/>
          <w:szCs w:val="26"/>
        </w:rPr>
      </w:pPr>
      <w:r w:rsidRPr="00E52E15">
        <w:rPr>
          <w:sz w:val="26"/>
          <w:szCs w:val="26"/>
        </w:rPr>
        <w:t>* Исполнение дорожной карты будет возможно в случае финансирования из областного бюджета</w:t>
      </w:r>
    </w:p>
    <w:p w:rsidR="006C6773" w:rsidRPr="00E52E15" w:rsidRDefault="006C6773">
      <w:pPr>
        <w:rPr>
          <w:sz w:val="26"/>
          <w:szCs w:val="26"/>
        </w:rPr>
      </w:pPr>
    </w:p>
    <w:sectPr w:rsidR="006C6773" w:rsidRPr="00E52E15" w:rsidSect="00E52E15">
      <w:pgSz w:w="16838" w:h="11906" w:orient="landscape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5B" w:rsidRDefault="008F0F5B">
      <w:r>
        <w:separator/>
      </w:r>
    </w:p>
  </w:endnote>
  <w:endnote w:type="continuationSeparator" w:id="0">
    <w:p w:rsidR="008F0F5B" w:rsidRDefault="008F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5B" w:rsidRDefault="008F0F5B">
      <w:r>
        <w:separator/>
      </w:r>
    </w:p>
  </w:footnote>
  <w:footnote w:type="continuationSeparator" w:id="0">
    <w:p w:rsidR="008F0F5B" w:rsidRDefault="008F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A5"/>
    <w:rsid w:val="00022561"/>
    <w:rsid w:val="000619F4"/>
    <w:rsid w:val="0009445B"/>
    <w:rsid w:val="000E7259"/>
    <w:rsid w:val="0014501F"/>
    <w:rsid w:val="00154562"/>
    <w:rsid w:val="00167E35"/>
    <w:rsid w:val="00182B37"/>
    <w:rsid w:val="001A5FA5"/>
    <w:rsid w:val="001A7C9C"/>
    <w:rsid w:val="001D48F1"/>
    <w:rsid w:val="0024062C"/>
    <w:rsid w:val="00266938"/>
    <w:rsid w:val="002D3414"/>
    <w:rsid w:val="002E66E0"/>
    <w:rsid w:val="00322CD7"/>
    <w:rsid w:val="00405CA5"/>
    <w:rsid w:val="004267C9"/>
    <w:rsid w:val="004D0D91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C4D73"/>
    <w:rsid w:val="0088257C"/>
    <w:rsid w:val="008A56A4"/>
    <w:rsid w:val="008F0F5B"/>
    <w:rsid w:val="00931CBB"/>
    <w:rsid w:val="00986EB7"/>
    <w:rsid w:val="009A448E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52E15"/>
    <w:rsid w:val="00E63EBC"/>
    <w:rsid w:val="00E90436"/>
    <w:rsid w:val="00EE43D9"/>
    <w:rsid w:val="00EF0D36"/>
    <w:rsid w:val="00F61232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6123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232"/>
    <w:pPr>
      <w:widowControl w:val="0"/>
      <w:shd w:val="clear" w:color="auto" w:fill="FFFFFF"/>
      <w:spacing w:before="360" w:line="298" w:lineRule="exact"/>
      <w:jc w:val="both"/>
    </w:pPr>
    <w:rPr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E52E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5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6123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232"/>
    <w:pPr>
      <w:widowControl w:val="0"/>
      <w:shd w:val="clear" w:color="auto" w:fill="FFFFFF"/>
      <w:spacing w:before="360" w:line="298" w:lineRule="exact"/>
      <w:jc w:val="both"/>
    </w:pPr>
    <w:rPr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E52E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5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780C842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2023-11-12T23:41:00Z</cp:lastPrinted>
  <dcterms:created xsi:type="dcterms:W3CDTF">2023-11-12T23:39:00Z</dcterms:created>
  <dcterms:modified xsi:type="dcterms:W3CDTF">2023-11-12T23:41:00Z</dcterms:modified>
</cp:coreProperties>
</file>