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0165F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410F2">
              <w:rPr>
                <w:rFonts w:ascii="Courier New" w:hAnsi="Courier New" w:cs="Courier New"/>
              </w:rPr>
              <w:t>18.12.2024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410F2">
              <w:rPr>
                <w:rFonts w:ascii="Courier New" w:hAnsi="Courier New" w:cs="Courier New"/>
              </w:rPr>
              <w:t>2028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70165F" w:rsidTr="0070165F">
        <w:trPr>
          <w:trHeight w:hRule="exact" w:val="3320"/>
        </w:trPr>
        <w:tc>
          <w:tcPr>
            <w:tcW w:w="4423" w:type="dxa"/>
          </w:tcPr>
          <w:p w:rsidR="00A05F14" w:rsidRPr="0070165F" w:rsidRDefault="00C410F2" w:rsidP="0070165F">
            <w:pPr>
              <w:spacing w:after="240"/>
              <w:jc w:val="both"/>
              <w:rPr>
                <w:sz w:val="26"/>
                <w:szCs w:val="26"/>
              </w:rPr>
            </w:pPr>
            <w:r w:rsidRPr="0070165F">
              <w:rPr>
                <w:sz w:val="26"/>
                <w:szCs w:val="26"/>
              </w:rPr>
              <w:t>О внесении изменений в Порядок предоставления субсидии физическим лицам на организацию физкультурно-оздоровительной работы по месту жительства граждан в муниципальном образовании «</w:t>
            </w:r>
            <w:proofErr w:type="spellStart"/>
            <w:r w:rsidRPr="0070165F">
              <w:rPr>
                <w:sz w:val="26"/>
                <w:szCs w:val="26"/>
              </w:rPr>
              <w:t>Невельский</w:t>
            </w:r>
            <w:proofErr w:type="spellEnd"/>
            <w:r w:rsidRPr="0070165F">
              <w:rPr>
                <w:sz w:val="26"/>
                <w:szCs w:val="26"/>
              </w:rPr>
              <w:t xml:space="preserve"> городской округ», утвержденный постановлением администрации </w:t>
            </w:r>
            <w:proofErr w:type="spellStart"/>
            <w:r w:rsidRPr="0070165F">
              <w:rPr>
                <w:sz w:val="26"/>
                <w:szCs w:val="26"/>
              </w:rPr>
              <w:t>Невельского</w:t>
            </w:r>
            <w:proofErr w:type="spellEnd"/>
            <w:r w:rsidRPr="0070165F">
              <w:rPr>
                <w:sz w:val="26"/>
                <w:szCs w:val="26"/>
              </w:rPr>
              <w:t xml:space="preserve"> городского округа </w:t>
            </w:r>
            <w:r w:rsidR="0070165F">
              <w:rPr>
                <w:sz w:val="26"/>
                <w:szCs w:val="26"/>
              </w:rPr>
              <w:t xml:space="preserve">                  </w:t>
            </w:r>
            <w:r w:rsidRPr="0070165F">
              <w:rPr>
                <w:sz w:val="26"/>
                <w:szCs w:val="26"/>
              </w:rPr>
              <w:t>от 11.10.2024 № 1605</w:t>
            </w:r>
          </w:p>
        </w:tc>
      </w:tr>
    </w:tbl>
    <w:p w:rsidR="002D3414" w:rsidRPr="0070165F" w:rsidRDefault="002D3414" w:rsidP="006C6773">
      <w:pPr>
        <w:jc w:val="both"/>
        <w:rPr>
          <w:sz w:val="26"/>
          <w:szCs w:val="26"/>
        </w:rPr>
      </w:pP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В соответствии с пунктом 3 статьи 78 Бюджетного кодекса Российской Федерации, пунктом 5 части 1 статьи 9 Федерального закона от 04 декабря 2007 года 329-ФЗ «О физической культуре и спорте в Российской Федерации», постановлением Правительства РФ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реализации муниципальной программы «Развитие физической культуры и спорта в муниципальном образовании «</w:t>
      </w:r>
      <w:proofErr w:type="spellStart"/>
      <w:r w:rsidRPr="0070165F">
        <w:rPr>
          <w:sz w:val="26"/>
          <w:szCs w:val="26"/>
        </w:rPr>
        <w:t>Невельский</w:t>
      </w:r>
      <w:proofErr w:type="spellEnd"/>
      <w:r w:rsidRPr="0070165F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70165F">
        <w:rPr>
          <w:sz w:val="26"/>
          <w:szCs w:val="26"/>
        </w:rPr>
        <w:t>Невельского</w:t>
      </w:r>
      <w:proofErr w:type="spellEnd"/>
      <w:r w:rsidRPr="0070165F">
        <w:rPr>
          <w:sz w:val="26"/>
          <w:szCs w:val="26"/>
        </w:rPr>
        <w:t xml:space="preserve"> городского округа от 14.09.2020 </w:t>
      </w:r>
      <w:r>
        <w:rPr>
          <w:sz w:val="26"/>
          <w:szCs w:val="26"/>
        </w:rPr>
        <w:t xml:space="preserve">               </w:t>
      </w:r>
      <w:r w:rsidRPr="0070165F">
        <w:rPr>
          <w:sz w:val="26"/>
          <w:szCs w:val="26"/>
        </w:rPr>
        <w:t>№ 1328, в целях организации физкультурно-оздоровительной работы по месту жительства граждан в муниципальном образовании «</w:t>
      </w:r>
      <w:proofErr w:type="spellStart"/>
      <w:r w:rsidRPr="0070165F">
        <w:rPr>
          <w:sz w:val="26"/>
          <w:szCs w:val="26"/>
        </w:rPr>
        <w:t>Невельский</w:t>
      </w:r>
      <w:proofErr w:type="spellEnd"/>
      <w:r w:rsidRPr="0070165F">
        <w:rPr>
          <w:sz w:val="26"/>
          <w:szCs w:val="26"/>
        </w:rPr>
        <w:t xml:space="preserve"> городской округ», руководствуясь статьями 44, 45 Устава муниципального образования «</w:t>
      </w:r>
      <w:proofErr w:type="spellStart"/>
      <w:r w:rsidRPr="0070165F">
        <w:rPr>
          <w:sz w:val="26"/>
          <w:szCs w:val="26"/>
        </w:rPr>
        <w:t>Невельский</w:t>
      </w:r>
      <w:proofErr w:type="spellEnd"/>
      <w:r w:rsidRPr="0070165F">
        <w:rPr>
          <w:sz w:val="26"/>
          <w:szCs w:val="26"/>
        </w:rPr>
        <w:t xml:space="preserve"> городской округ», администрация </w:t>
      </w:r>
      <w:proofErr w:type="spellStart"/>
      <w:r w:rsidRPr="0070165F">
        <w:rPr>
          <w:sz w:val="26"/>
          <w:szCs w:val="26"/>
        </w:rPr>
        <w:t>Невельского</w:t>
      </w:r>
      <w:proofErr w:type="spellEnd"/>
      <w:r w:rsidRPr="0070165F">
        <w:rPr>
          <w:sz w:val="26"/>
          <w:szCs w:val="26"/>
        </w:rPr>
        <w:t xml:space="preserve"> городского округа постановляет: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 Внести в Порядок предоставления субсидии физическим лицам на организацию физкультурно-оздоровительной работы по месту жительства граждан в муниципальном образовании «</w:t>
      </w:r>
      <w:proofErr w:type="spellStart"/>
      <w:r w:rsidRPr="0070165F">
        <w:rPr>
          <w:sz w:val="26"/>
          <w:szCs w:val="26"/>
        </w:rPr>
        <w:t>Невельский</w:t>
      </w:r>
      <w:proofErr w:type="spellEnd"/>
      <w:r w:rsidRPr="0070165F">
        <w:rPr>
          <w:sz w:val="26"/>
          <w:szCs w:val="26"/>
        </w:rPr>
        <w:t xml:space="preserve"> городской округ», утвержденный постановлением администрации </w:t>
      </w:r>
      <w:proofErr w:type="spellStart"/>
      <w:r w:rsidRPr="0070165F">
        <w:rPr>
          <w:sz w:val="26"/>
          <w:szCs w:val="26"/>
        </w:rPr>
        <w:t>Невельского</w:t>
      </w:r>
      <w:proofErr w:type="spellEnd"/>
      <w:r w:rsidRPr="0070165F">
        <w:rPr>
          <w:sz w:val="26"/>
          <w:szCs w:val="26"/>
        </w:rPr>
        <w:t xml:space="preserve"> городского округа от 11.10.2024 </w:t>
      </w:r>
      <w:r>
        <w:rPr>
          <w:sz w:val="26"/>
          <w:szCs w:val="26"/>
        </w:rPr>
        <w:t xml:space="preserve">                </w:t>
      </w:r>
      <w:r w:rsidRPr="0070165F">
        <w:rPr>
          <w:sz w:val="26"/>
          <w:szCs w:val="26"/>
        </w:rPr>
        <w:t>№ 1605 следующие изменения: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lastRenderedPageBreak/>
        <w:t xml:space="preserve">1.1. В абзаце 8 пункта 2.7 раздела 2 Порядка слова «в </w:t>
      </w:r>
      <w:proofErr w:type="spellStart"/>
      <w:r w:rsidRPr="0070165F">
        <w:rPr>
          <w:sz w:val="26"/>
          <w:szCs w:val="26"/>
        </w:rPr>
        <w:t>п.п</w:t>
      </w:r>
      <w:proofErr w:type="spellEnd"/>
      <w:r w:rsidRPr="0070165F">
        <w:rPr>
          <w:sz w:val="26"/>
          <w:szCs w:val="26"/>
        </w:rPr>
        <w:t>. 2.7. пункта 2 настоящего Порядка» заменить на слова «в п.2.7 Раздела 2 настоящего порядка»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1.2. Пункт 2.17 раздела 2 Порядка изложить в новой редакции: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«2.17 Основанием для отклонения заявки на участие в отборе на стадии рассмотрения заявок является: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- непредставление (представление не в полном объеме) документов, указанных в объявлении о проведении отбора;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- несоответствие представленной участником отбора заявки, а также прилагаемых к ней документов требованиям, установленным в объявлении о проведении отбора;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- подача участником отбора заявки после даты и (или) времени, определенных для подачи заявок.»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1.3. Пункт 2.18 раздела 2 Порядка изложить в новой редакции: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«2.18 Основанием для отказа в предоставлении субсидии является: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-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- установление факта недостоверности представленной получателем субсидии информации.»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1.4. Пункт 2.19 раздела 2 Порядка изложить в новой редакции:</w:t>
      </w:r>
    </w:p>
    <w:p w:rsidR="0070165F" w:rsidRPr="0070165F" w:rsidRDefault="0070165F" w:rsidP="0070165F">
      <w:pPr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«2.19 В случае принятия решения об отклонении заявки на участие в отборе и решения об отказе в предоставлении субсидии Комиссия в течении 10 рабочих дней со дня принятия решения об отказе в предоставлении субсидии направляет физическому лицу уведомление об отказе в предоставлении субсидии с указанием причин такого отказа.»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1.5. Раздел 2 Порядка дополнить пунктом 2.20 следующего содержания: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 xml:space="preserve">«2.20 Решение о предоставлении заявителю Субсидии принимается с учетом результатов проверки конкурсных заявок. </w:t>
      </w:r>
      <w:proofErr w:type="spellStart"/>
      <w:r w:rsidRPr="0070165F">
        <w:rPr>
          <w:sz w:val="26"/>
          <w:szCs w:val="26"/>
        </w:rPr>
        <w:t>Единоразово</w:t>
      </w:r>
      <w:proofErr w:type="spellEnd"/>
      <w:r w:rsidRPr="0070165F">
        <w:rPr>
          <w:sz w:val="26"/>
          <w:szCs w:val="26"/>
        </w:rPr>
        <w:t xml:space="preserve"> получить Субсидию может не более 13 человек. В случае если количество заявок на участие превышает установленное количество, отбор получателей субсидии осуществляется по наибольшему количеству баллов в соответствии с критериями отбора, установленными настоящим Порядком (Приложение № 5 к Порядку).»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1.6. Раздел 2 Порядка дополнить пунктом 2.21 следующего содержания: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«2.21 В случае отсутствия конкурсных заявок для участия в отборе на предоставление субсидии, либо при отклонении заявок всех участников отбора, Комиссия принимает решение о признании Конкурса несостоявшимся.»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1.7. Пункт 3.1 раздела 3 Порядка изложить в новой редакции: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«3.1 Порядок и сроки перечисления Субсидии, взаимодействия с победителями Отбора по результатам его проведения»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1.8. Пункт 3.7 раздела 3 Порядка изложить в новой редакции: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«3.7 Получатель Субсидии обязан в отчетном году сохранить либо обеспечить рост показателей результатов предоставления Субсидии в соответствии с пунктом 3.6 Порядка.»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1.9. Пункт 5.2 раздела 5 Порядка изложить в новой редакции: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lastRenderedPageBreak/>
        <w:t>«5.2 Главный распорядитель может осуществлять проверки соблюдения условий и порядка предоставления Субсидии получателями Субсидии.»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 xml:space="preserve">2. Настоящее постановление разместить в сетевом издании «Нормативные правовые акты администрации </w:t>
      </w:r>
      <w:proofErr w:type="spellStart"/>
      <w:r w:rsidRPr="0070165F">
        <w:rPr>
          <w:sz w:val="26"/>
          <w:szCs w:val="26"/>
        </w:rPr>
        <w:t>Невельского</w:t>
      </w:r>
      <w:proofErr w:type="spellEnd"/>
      <w:r w:rsidRPr="0070165F">
        <w:rPr>
          <w:sz w:val="26"/>
          <w:szCs w:val="26"/>
        </w:rPr>
        <w:t xml:space="preserve"> городского округа».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>4. Настоящее постановление вступает в силу с момента его опубликования и распространяет свое действие на правоотношения, возникшие с 1 января 2024 года.</w:t>
      </w:r>
    </w:p>
    <w:p w:rsidR="0070165F" w:rsidRPr="0070165F" w:rsidRDefault="0070165F" w:rsidP="0070165F">
      <w:pPr>
        <w:ind w:firstLine="1134"/>
        <w:jc w:val="both"/>
        <w:rPr>
          <w:sz w:val="26"/>
          <w:szCs w:val="26"/>
        </w:rPr>
      </w:pPr>
      <w:r w:rsidRPr="0070165F">
        <w:rPr>
          <w:sz w:val="26"/>
          <w:szCs w:val="26"/>
        </w:rPr>
        <w:t xml:space="preserve">5. Контроль за исполнением настоящего постановления возложить на вице - мэра </w:t>
      </w:r>
      <w:proofErr w:type="spellStart"/>
      <w:r w:rsidRPr="0070165F">
        <w:rPr>
          <w:sz w:val="26"/>
          <w:szCs w:val="26"/>
        </w:rPr>
        <w:t>Невельского</w:t>
      </w:r>
      <w:proofErr w:type="spellEnd"/>
      <w:r w:rsidRPr="0070165F">
        <w:rPr>
          <w:sz w:val="26"/>
          <w:szCs w:val="26"/>
        </w:rPr>
        <w:t xml:space="preserve"> городского округа Манухина О.И.</w:t>
      </w:r>
    </w:p>
    <w:p w:rsidR="00B067AF" w:rsidRPr="0070165F" w:rsidRDefault="00B067AF" w:rsidP="0070165F">
      <w:pPr>
        <w:ind w:firstLine="1134"/>
        <w:jc w:val="both"/>
        <w:rPr>
          <w:sz w:val="26"/>
          <w:szCs w:val="26"/>
        </w:rPr>
      </w:pPr>
    </w:p>
    <w:p w:rsidR="00B067AF" w:rsidRPr="0070165F" w:rsidRDefault="00B067AF" w:rsidP="006C6773">
      <w:pPr>
        <w:jc w:val="both"/>
        <w:rPr>
          <w:sz w:val="26"/>
          <w:szCs w:val="26"/>
        </w:rPr>
      </w:pPr>
    </w:p>
    <w:p w:rsidR="00B067AF" w:rsidRPr="0070165F" w:rsidRDefault="00B067AF" w:rsidP="006C6773">
      <w:pPr>
        <w:jc w:val="both"/>
        <w:rPr>
          <w:sz w:val="26"/>
          <w:szCs w:val="26"/>
        </w:rPr>
      </w:pPr>
    </w:p>
    <w:p w:rsidR="006C6773" w:rsidRPr="0070165F" w:rsidRDefault="00C410F2" w:rsidP="006C6773">
      <w:pPr>
        <w:jc w:val="both"/>
        <w:rPr>
          <w:color w:val="0000FF"/>
          <w:sz w:val="26"/>
          <w:szCs w:val="26"/>
        </w:rPr>
      </w:pPr>
      <w:r w:rsidRPr="0070165F">
        <w:rPr>
          <w:sz w:val="26"/>
          <w:szCs w:val="26"/>
        </w:rPr>
        <w:t xml:space="preserve">Мэр </w:t>
      </w:r>
      <w:proofErr w:type="spellStart"/>
      <w:r w:rsidRPr="0070165F">
        <w:rPr>
          <w:sz w:val="26"/>
          <w:szCs w:val="26"/>
        </w:rPr>
        <w:t>Невельского</w:t>
      </w:r>
      <w:proofErr w:type="spellEnd"/>
      <w:r w:rsidRPr="0070165F">
        <w:rPr>
          <w:sz w:val="26"/>
          <w:szCs w:val="26"/>
        </w:rPr>
        <w:t xml:space="preserve"> городского округа</w:t>
      </w:r>
      <w:r w:rsidR="00E45370" w:rsidRPr="0070165F">
        <w:rPr>
          <w:color w:val="0000FF"/>
          <w:sz w:val="26"/>
          <w:szCs w:val="26"/>
        </w:rPr>
        <w:tab/>
      </w:r>
      <w:r w:rsidR="00E45370" w:rsidRPr="0070165F">
        <w:rPr>
          <w:color w:val="0000FF"/>
          <w:sz w:val="26"/>
          <w:szCs w:val="26"/>
        </w:rPr>
        <w:tab/>
      </w:r>
      <w:r w:rsidR="00E45370" w:rsidRPr="0070165F">
        <w:rPr>
          <w:color w:val="0000FF"/>
          <w:sz w:val="26"/>
          <w:szCs w:val="26"/>
        </w:rPr>
        <w:tab/>
        <w:t xml:space="preserve">   </w:t>
      </w:r>
      <w:r w:rsidR="0070165F">
        <w:rPr>
          <w:color w:val="0000FF"/>
          <w:sz w:val="26"/>
          <w:szCs w:val="26"/>
        </w:rPr>
        <w:t xml:space="preserve">                       </w:t>
      </w:r>
      <w:r w:rsidR="00E45370" w:rsidRPr="0070165F">
        <w:rPr>
          <w:color w:val="0000FF"/>
          <w:sz w:val="26"/>
          <w:szCs w:val="26"/>
        </w:rPr>
        <w:t xml:space="preserve"> </w:t>
      </w:r>
      <w:r w:rsidR="0070165F">
        <w:rPr>
          <w:color w:val="0000FF"/>
          <w:sz w:val="26"/>
          <w:szCs w:val="26"/>
        </w:rPr>
        <w:t xml:space="preserve"> </w:t>
      </w:r>
      <w:bookmarkStart w:id="0" w:name="_GoBack"/>
      <w:bookmarkEnd w:id="0"/>
      <w:r w:rsidR="0070165F" w:rsidRPr="0070165F">
        <w:rPr>
          <w:sz w:val="26"/>
          <w:szCs w:val="26"/>
        </w:rPr>
        <w:t>А.В.</w:t>
      </w:r>
      <w:r w:rsidR="0070165F">
        <w:rPr>
          <w:sz w:val="26"/>
          <w:szCs w:val="26"/>
        </w:rPr>
        <w:t xml:space="preserve"> </w:t>
      </w:r>
      <w:proofErr w:type="spellStart"/>
      <w:r w:rsidRPr="0070165F">
        <w:rPr>
          <w:sz w:val="26"/>
          <w:szCs w:val="26"/>
        </w:rPr>
        <w:t>Шабельник</w:t>
      </w:r>
      <w:proofErr w:type="spellEnd"/>
      <w:r w:rsidRPr="0070165F">
        <w:rPr>
          <w:sz w:val="26"/>
          <w:szCs w:val="26"/>
        </w:rPr>
        <w:t xml:space="preserve"> </w:t>
      </w:r>
    </w:p>
    <w:p w:rsidR="006C6773" w:rsidRPr="0070165F" w:rsidRDefault="006C6773">
      <w:pPr>
        <w:rPr>
          <w:sz w:val="26"/>
          <w:szCs w:val="26"/>
        </w:rPr>
      </w:pPr>
    </w:p>
    <w:sectPr w:rsidR="006C6773" w:rsidRPr="0070165F" w:rsidSect="0070165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E3" w:rsidRDefault="002D28E3">
      <w:r>
        <w:separator/>
      </w:r>
    </w:p>
  </w:endnote>
  <w:endnote w:type="continuationSeparator" w:id="0">
    <w:p w:rsidR="002D28E3" w:rsidRDefault="002D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E3" w:rsidRDefault="002D28E3">
      <w:r>
        <w:separator/>
      </w:r>
    </w:p>
  </w:footnote>
  <w:footnote w:type="continuationSeparator" w:id="0">
    <w:p w:rsidR="002D28E3" w:rsidRDefault="002D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F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28E3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165F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410F2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0572AE-7A2F-4943-907A-9FA5B9E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6C8CCB4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2024-12-18T03:29:00Z</cp:lastPrinted>
  <dcterms:created xsi:type="dcterms:W3CDTF">2024-12-18T03:27:00Z</dcterms:created>
  <dcterms:modified xsi:type="dcterms:W3CDTF">2024-12-18T03:29:00Z</dcterms:modified>
</cp:coreProperties>
</file>