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4B66FE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E1678">
              <w:rPr>
                <w:rFonts w:ascii="Courier New" w:hAnsi="Courier New" w:cs="Courier New"/>
              </w:rPr>
              <w:t>20.12.2024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E1678">
              <w:rPr>
                <w:rFonts w:ascii="Courier New" w:hAnsi="Courier New" w:cs="Courier New"/>
              </w:rPr>
              <w:t>2043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A05F14" w:rsidRPr="004B66FE" w:rsidTr="004B66FE">
        <w:trPr>
          <w:trHeight w:hRule="exact" w:val="2612"/>
        </w:trPr>
        <w:tc>
          <w:tcPr>
            <w:tcW w:w="4564" w:type="dxa"/>
          </w:tcPr>
          <w:p w:rsidR="00A05F14" w:rsidRPr="004B66FE" w:rsidRDefault="003E1678" w:rsidP="004B66FE">
            <w:pPr>
              <w:spacing w:after="240"/>
              <w:jc w:val="both"/>
              <w:rPr>
                <w:sz w:val="26"/>
                <w:szCs w:val="26"/>
              </w:rPr>
            </w:pPr>
            <w:r w:rsidRPr="004B66FE">
              <w:rPr>
                <w:sz w:val="26"/>
                <w:szCs w:val="26"/>
              </w:rPr>
              <w:t>О предоставлении субсидии на возмещение затрат на уплату лизинговых платежей по договорам финансовой аренды (лизинга) и первого взноса при заключении договора лизинга субъектам малого и среднего предпринимательства</w:t>
            </w:r>
          </w:p>
        </w:tc>
      </w:tr>
    </w:tbl>
    <w:p w:rsidR="002D3414" w:rsidRPr="004B66FE" w:rsidRDefault="002D3414" w:rsidP="006C6773">
      <w:pPr>
        <w:jc w:val="both"/>
        <w:rPr>
          <w:sz w:val="26"/>
          <w:szCs w:val="26"/>
        </w:rPr>
      </w:pPr>
    </w:p>
    <w:p w:rsidR="004B66FE" w:rsidRPr="004B66FE" w:rsidRDefault="004B66FE" w:rsidP="004B66FE">
      <w:pPr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4B66FE">
        <w:rPr>
          <w:sz w:val="26"/>
          <w:szCs w:val="26"/>
        </w:rPr>
        <w:t>Невельский</w:t>
      </w:r>
      <w:proofErr w:type="spellEnd"/>
      <w:r w:rsidRPr="004B66FE">
        <w:rPr>
          <w:sz w:val="26"/>
          <w:szCs w:val="26"/>
        </w:rPr>
        <w:t xml:space="preserve"> городской округ», утвержденной постановлением администрации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 от 06.03.2024 № 312 «Об утверждении Порядка предоставления субсидий на возмещение затрат на уплату лизинговых платежей по договорам финансовой аренды (лизинга) и первого взноса при заключении договора лизинга субъектам малого и среднего предпринимательства», на основании протокола заседания комиссии по конкурсному отбору заявок физических лиц на предоставление финансовой поддержки - субсидии на территории муниципального образования «</w:t>
      </w:r>
      <w:proofErr w:type="spellStart"/>
      <w:r w:rsidRPr="004B66FE">
        <w:rPr>
          <w:sz w:val="26"/>
          <w:szCs w:val="26"/>
        </w:rPr>
        <w:t>Невельский</w:t>
      </w:r>
      <w:proofErr w:type="spellEnd"/>
      <w:r w:rsidRPr="004B66FE">
        <w:rPr>
          <w:sz w:val="26"/>
          <w:szCs w:val="26"/>
        </w:rPr>
        <w:t xml:space="preserve"> городской округ» </w:t>
      </w:r>
      <w:r>
        <w:rPr>
          <w:sz w:val="26"/>
          <w:szCs w:val="26"/>
        </w:rPr>
        <w:t xml:space="preserve">                   </w:t>
      </w:r>
      <w:r w:rsidRPr="004B66FE">
        <w:rPr>
          <w:sz w:val="26"/>
          <w:szCs w:val="26"/>
        </w:rPr>
        <w:t xml:space="preserve">от 02.05.2024 № 8, постановлением администрации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 от 21.05.2024 № 682 «Об утверждении резервного списка субъектов – получателей субсидии в текущем финансовом году», руководствуясь ст. ст. 44,</w:t>
      </w:r>
      <w:r>
        <w:rPr>
          <w:sz w:val="26"/>
          <w:szCs w:val="26"/>
        </w:rPr>
        <w:t xml:space="preserve"> </w:t>
      </w:r>
      <w:r w:rsidRPr="004B66FE">
        <w:rPr>
          <w:sz w:val="26"/>
          <w:szCs w:val="26"/>
        </w:rPr>
        <w:t>45 Устава муниципального образования «</w:t>
      </w:r>
      <w:proofErr w:type="spellStart"/>
      <w:r w:rsidRPr="004B66FE">
        <w:rPr>
          <w:sz w:val="26"/>
          <w:szCs w:val="26"/>
        </w:rPr>
        <w:t>Невельский</w:t>
      </w:r>
      <w:proofErr w:type="spellEnd"/>
      <w:r w:rsidRPr="004B66FE">
        <w:rPr>
          <w:sz w:val="26"/>
          <w:szCs w:val="26"/>
        </w:rPr>
        <w:t xml:space="preserve"> городской округ», администрация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</w:t>
      </w:r>
    </w:p>
    <w:p w:rsidR="004B66FE" w:rsidRPr="004B66FE" w:rsidRDefault="004B66FE" w:rsidP="004B66FE">
      <w:pPr>
        <w:spacing w:line="276" w:lineRule="auto"/>
        <w:ind w:firstLine="1134"/>
        <w:jc w:val="both"/>
        <w:rPr>
          <w:sz w:val="26"/>
          <w:szCs w:val="26"/>
        </w:rPr>
      </w:pPr>
    </w:p>
    <w:p w:rsidR="004B66FE" w:rsidRDefault="004B66FE" w:rsidP="004B66FE">
      <w:pPr>
        <w:spacing w:line="276" w:lineRule="auto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ПОСТАНОВЛЯЕТ:</w:t>
      </w:r>
    </w:p>
    <w:p w:rsidR="004B66FE" w:rsidRPr="004B66FE" w:rsidRDefault="004B66FE" w:rsidP="004B66FE">
      <w:pPr>
        <w:spacing w:line="276" w:lineRule="auto"/>
        <w:ind w:firstLine="1134"/>
        <w:jc w:val="both"/>
        <w:rPr>
          <w:sz w:val="26"/>
          <w:szCs w:val="26"/>
        </w:rPr>
      </w:pPr>
    </w:p>
    <w:p w:rsidR="004B66FE" w:rsidRP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1.</w:t>
      </w:r>
      <w:r w:rsidRPr="004B66FE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округа, субсидию на </w:t>
      </w:r>
      <w:r w:rsidRPr="004B66FE">
        <w:rPr>
          <w:sz w:val="26"/>
          <w:szCs w:val="26"/>
        </w:rPr>
        <w:lastRenderedPageBreak/>
        <w:t>возмещение затрат на уплату лизинговых платежей по договорам финансовой аренды (лизинга) и первого взноса при заключении договора лизинга в сумме 6 056 880,46 рублей, в том числе 181 706,41 рублей из местного бюджета и 5 875 174,05 рублей за счет средств, поступивших в местный бюджет из областного бюджета следующим субъектам малого и среднего предпринимательства:</w:t>
      </w:r>
    </w:p>
    <w:p w:rsidR="004B66FE" w:rsidRP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- ООО «</w:t>
      </w:r>
      <w:proofErr w:type="spellStart"/>
      <w:r w:rsidRPr="004B66FE">
        <w:rPr>
          <w:sz w:val="26"/>
          <w:szCs w:val="26"/>
        </w:rPr>
        <w:t>Невельская</w:t>
      </w:r>
      <w:proofErr w:type="spellEnd"/>
      <w:r w:rsidRPr="004B66FE">
        <w:rPr>
          <w:sz w:val="26"/>
          <w:szCs w:val="26"/>
        </w:rPr>
        <w:t xml:space="preserve"> АТК» в сумме 2 165 160,29 рублей, в том числе 1 983 453,88 рублей за счет средств, поступивших в местный бюджет из областного бюджета и 181 706,41 рублей из местного бюджета;</w:t>
      </w:r>
    </w:p>
    <w:p w:rsidR="004B66FE" w:rsidRP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- ООО «Шебунино» в размере 897 736,00 рублей за счет средств, поступивших в местный бюджет из областного бюджета;</w:t>
      </w:r>
    </w:p>
    <w:p w:rsidR="004B66FE" w:rsidRP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- ООО «ЮВА» в размере 1 275 968,40 рублей за счет средств, поступивших в местный бюджет из областного бюджета;</w:t>
      </w:r>
    </w:p>
    <w:p w:rsidR="004B66FE" w:rsidRP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 xml:space="preserve">- ИП </w:t>
      </w:r>
      <w:proofErr w:type="spellStart"/>
      <w:r w:rsidRPr="004B66FE">
        <w:rPr>
          <w:sz w:val="26"/>
          <w:szCs w:val="26"/>
        </w:rPr>
        <w:t>Самбегову</w:t>
      </w:r>
      <w:proofErr w:type="spellEnd"/>
      <w:r w:rsidRPr="004B66FE">
        <w:rPr>
          <w:sz w:val="26"/>
          <w:szCs w:val="26"/>
        </w:rPr>
        <w:t xml:space="preserve"> Алану Игоревичу в размере 1 718 015,77 рублей за счет средств, поступивших в местный бюджет из областного бюджета.</w:t>
      </w:r>
    </w:p>
    <w:p w:rsid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2.</w:t>
      </w:r>
      <w:r w:rsidRPr="004B66FE">
        <w:rPr>
          <w:sz w:val="26"/>
          <w:szCs w:val="26"/>
        </w:rPr>
        <w:tab/>
        <w:t xml:space="preserve">Администрации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 (отдел учета и отчетности финансовых средств - Исакова</w:t>
      </w:r>
      <w:r w:rsidRPr="004B66FE">
        <w:rPr>
          <w:sz w:val="26"/>
          <w:szCs w:val="26"/>
        </w:rPr>
        <w:t xml:space="preserve"> </w:t>
      </w:r>
      <w:r w:rsidRPr="004B66FE">
        <w:rPr>
          <w:sz w:val="26"/>
          <w:szCs w:val="26"/>
        </w:rPr>
        <w:t>С.А.) перечислить субсидию на расчетный счет субъектам малого и среднего предпринимательства, прошедшим отбор, в соответствии с п. 1 настоящего постановления и заключенными соглашениями.</w:t>
      </w:r>
    </w:p>
    <w:p w:rsidR="004B66FE" w:rsidRP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3.</w:t>
      </w:r>
      <w:r w:rsidRPr="004B66FE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округа.</w:t>
      </w:r>
    </w:p>
    <w:p w:rsidR="004B66FE" w:rsidRPr="004B66FE" w:rsidRDefault="004B66FE" w:rsidP="004B66FE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4B66FE">
        <w:rPr>
          <w:sz w:val="26"/>
          <w:szCs w:val="26"/>
        </w:rPr>
        <w:t>4.</w:t>
      </w:r>
      <w:r w:rsidRPr="004B66FE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вице-мэра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 </w:t>
      </w:r>
      <w:proofErr w:type="spellStart"/>
      <w:r w:rsidRPr="004B66FE">
        <w:rPr>
          <w:sz w:val="26"/>
          <w:szCs w:val="26"/>
        </w:rPr>
        <w:t>Ронжину</w:t>
      </w:r>
      <w:proofErr w:type="spellEnd"/>
      <w:r w:rsidRPr="004B66FE">
        <w:rPr>
          <w:sz w:val="26"/>
          <w:szCs w:val="26"/>
        </w:rPr>
        <w:t xml:space="preserve"> Н.В. </w:t>
      </w:r>
    </w:p>
    <w:p w:rsidR="00B067AF" w:rsidRPr="004B66FE" w:rsidRDefault="00B067AF" w:rsidP="006C6773">
      <w:pPr>
        <w:jc w:val="both"/>
        <w:rPr>
          <w:sz w:val="26"/>
          <w:szCs w:val="26"/>
        </w:rPr>
      </w:pPr>
    </w:p>
    <w:p w:rsidR="00B067AF" w:rsidRPr="004B66FE" w:rsidRDefault="00B067AF" w:rsidP="006C6773">
      <w:pPr>
        <w:jc w:val="both"/>
        <w:rPr>
          <w:sz w:val="26"/>
          <w:szCs w:val="26"/>
        </w:rPr>
      </w:pPr>
    </w:p>
    <w:p w:rsidR="00B067AF" w:rsidRPr="004B66FE" w:rsidRDefault="00B067AF" w:rsidP="006C6773">
      <w:pPr>
        <w:jc w:val="both"/>
        <w:rPr>
          <w:sz w:val="26"/>
          <w:szCs w:val="26"/>
        </w:rPr>
      </w:pPr>
    </w:p>
    <w:p w:rsidR="006C6773" w:rsidRPr="004B66FE" w:rsidRDefault="003E1678" w:rsidP="006C6773">
      <w:pPr>
        <w:jc w:val="both"/>
        <w:rPr>
          <w:color w:val="0000FF"/>
          <w:sz w:val="26"/>
          <w:szCs w:val="26"/>
        </w:rPr>
      </w:pPr>
      <w:r w:rsidRPr="004B66FE">
        <w:rPr>
          <w:sz w:val="26"/>
          <w:szCs w:val="26"/>
        </w:rPr>
        <w:t xml:space="preserve">Мэр </w:t>
      </w:r>
      <w:proofErr w:type="spellStart"/>
      <w:r w:rsidRPr="004B66FE">
        <w:rPr>
          <w:sz w:val="26"/>
          <w:szCs w:val="26"/>
        </w:rPr>
        <w:t>Невельского</w:t>
      </w:r>
      <w:proofErr w:type="spellEnd"/>
      <w:r w:rsidRPr="004B66FE">
        <w:rPr>
          <w:sz w:val="26"/>
          <w:szCs w:val="26"/>
        </w:rPr>
        <w:t xml:space="preserve"> городского округа</w:t>
      </w:r>
      <w:r w:rsidR="00E45370" w:rsidRPr="004B66FE">
        <w:rPr>
          <w:color w:val="0000FF"/>
          <w:sz w:val="26"/>
          <w:szCs w:val="26"/>
        </w:rPr>
        <w:tab/>
      </w:r>
      <w:r w:rsidR="00E45370" w:rsidRPr="004B66FE">
        <w:rPr>
          <w:color w:val="0000FF"/>
          <w:sz w:val="26"/>
          <w:szCs w:val="26"/>
        </w:rPr>
        <w:tab/>
      </w:r>
      <w:r w:rsidR="00E45370" w:rsidRPr="004B66FE">
        <w:rPr>
          <w:color w:val="0000FF"/>
          <w:sz w:val="26"/>
          <w:szCs w:val="26"/>
        </w:rPr>
        <w:tab/>
        <w:t xml:space="preserve">    </w:t>
      </w:r>
      <w:r w:rsidR="004B66FE">
        <w:rPr>
          <w:color w:val="0000FF"/>
          <w:sz w:val="26"/>
          <w:szCs w:val="26"/>
        </w:rPr>
        <w:t xml:space="preserve">                        </w:t>
      </w:r>
      <w:bookmarkStart w:id="0" w:name="_GoBack"/>
      <w:bookmarkEnd w:id="0"/>
      <w:r w:rsidR="004B66FE" w:rsidRPr="004B66FE">
        <w:rPr>
          <w:sz w:val="26"/>
          <w:szCs w:val="26"/>
        </w:rPr>
        <w:t>А.В.</w:t>
      </w:r>
      <w:r w:rsidR="004B66FE">
        <w:rPr>
          <w:sz w:val="26"/>
          <w:szCs w:val="26"/>
        </w:rPr>
        <w:t xml:space="preserve"> </w:t>
      </w:r>
      <w:proofErr w:type="spellStart"/>
      <w:r w:rsidRPr="004B66FE">
        <w:rPr>
          <w:sz w:val="26"/>
          <w:szCs w:val="26"/>
        </w:rPr>
        <w:t>Шабельник</w:t>
      </w:r>
      <w:proofErr w:type="spellEnd"/>
      <w:r w:rsidRPr="004B66FE">
        <w:rPr>
          <w:sz w:val="26"/>
          <w:szCs w:val="26"/>
        </w:rPr>
        <w:t xml:space="preserve"> </w:t>
      </w:r>
    </w:p>
    <w:p w:rsidR="006C6773" w:rsidRPr="004B66FE" w:rsidRDefault="006C6773">
      <w:pPr>
        <w:rPr>
          <w:sz w:val="26"/>
          <w:szCs w:val="26"/>
        </w:rPr>
      </w:pPr>
    </w:p>
    <w:sectPr w:rsidR="006C6773" w:rsidRPr="004B66FE" w:rsidSect="004B66FE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47" w:rsidRDefault="00863447">
      <w:r>
        <w:separator/>
      </w:r>
    </w:p>
  </w:endnote>
  <w:endnote w:type="continuationSeparator" w:id="0">
    <w:p w:rsidR="00863447" w:rsidRDefault="0086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47" w:rsidRDefault="00863447">
      <w:r>
        <w:separator/>
      </w:r>
    </w:p>
  </w:footnote>
  <w:footnote w:type="continuationSeparator" w:id="0">
    <w:p w:rsidR="00863447" w:rsidRDefault="0086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78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E1678"/>
    <w:rsid w:val="004267C9"/>
    <w:rsid w:val="004B66FE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63447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785BDD-767D-4940-8F34-6592A6C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DA627CBA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2024-12-19T22:39:00Z</cp:lastPrinted>
  <dcterms:created xsi:type="dcterms:W3CDTF">2024-12-19T22:37:00Z</dcterms:created>
  <dcterms:modified xsi:type="dcterms:W3CDTF">2024-12-19T22:39:00Z</dcterms:modified>
</cp:coreProperties>
</file>