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E51C3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42CEB">
              <w:rPr>
                <w:rFonts w:ascii="Courier New" w:hAnsi="Courier New" w:cs="Courier New"/>
              </w:rPr>
              <w:t>17.01.2024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42CEB">
              <w:rPr>
                <w:rFonts w:ascii="Courier New" w:hAnsi="Courier New" w:cs="Courier New"/>
              </w:rPr>
              <w:t>37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E51C3" w:rsidTr="00FE51C3">
        <w:trPr>
          <w:trHeight w:hRule="exact" w:val="4894"/>
        </w:trPr>
        <w:tc>
          <w:tcPr>
            <w:tcW w:w="4423" w:type="dxa"/>
          </w:tcPr>
          <w:p w:rsidR="00A05F14" w:rsidRPr="00FE51C3" w:rsidRDefault="00E42CEB" w:rsidP="00FE51C3">
            <w:pPr>
              <w:spacing w:after="240"/>
              <w:jc w:val="both"/>
              <w:rPr>
                <w:sz w:val="26"/>
                <w:szCs w:val="26"/>
              </w:rPr>
            </w:pPr>
            <w:proofErr w:type="gramStart"/>
            <w:r w:rsidRPr="00FE51C3">
              <w:rPr>
                <w:sz w:val="26"/>
                <w:szCs w:val="26"/>
              </w:rPr>
              <w:t>О внесении изменений в муниципальную программу «Совершенствование системы муниципального управления в муниципальном образовании «</w:t>
            </w:r>
            <w:proofErr w:type="spellStart"/>
            <w:r w:rsidRPr="00FE51C3">
              <w:rPr>
                <w:sz w:val="26"/>
                <w:szCs w:val="26"/>
              </w:rPr>
              <w:t>Невельский</w:t>
            </w:r>
            <w:proofErr w:type="spellEnd"/>
            <w:r w:rsidRPr="00FE51C3">
              <w:rPr>
                <w:sz w:val="26"/>
                <w:szCs w:val="26"/>
              </w:rPr>
              <w:t xml:space="preserve"> городской округ» на 2021-2026 годы», утвержденную постановлением администрации </w:t>
            </w:r>
            <w:proofErr w:type="spellStart"/>
            <w:r w:rsidRPr="00FE51C3">
              <w:rPr>
                <w:sz w:val="26"/>
                <w:szCs w:val="26"/>
              </w:rPr>
              <w:t>Невельского</w:t>
            </w:r>
            <w:proofErr w:type="spellEnd"/>
            <w:r w:rsidRPr="00FE51C3">
              <w:rPr>
                <w:sz w:val="26"/>
                <w:szCs w:val="26"/>
              </w:rPr>
              <w:t xml:space="preserve"> городского округа </w:t>
            </w:r>
            <w:r w:rsidR="00FE51C3">
              <w:rPr>
                <w:sz w:val="26"/>
                <w:szCs w:val="26"/>
              </w:rPr>
              <w:t xml:space="preserve">                   </w:t>
            </w:r>
            <w:r w:rsidRPr="00FE51C3">
              <w:rPr>
                <w:sz w:val="26"/>
                <w:szCs w:val="26"/>
              </w:rPr>
              <w:t xml:space="preserve">от 10.09.2020 № 1279 (в ред. </w:t>
            </w:r>
            <w:r w:rsidR="00FE51C3">
              <w:rPr>
                <w:sz w:val="26"/>
                <w:szCs w:val="26"/>
              </w:rPr>
              <w:t xml:space="preserve">                       </w:t>
            </w:r>
            <w:r w:rsidRPr="00FE51C3">
              <w:rPr>
                <w:sz w:val="26"/>
                <w:szCs w:val="26"/>
              </w:rPr>
              <w:t xml:space="preserve">от 03.02.2021 № 99; от 07.10.2021 </w:t>
            </w:r>
            <w:r w:rsidR="00FE51C3">
              <w:rPr>
                <w:sz w:val="26"/>
                <w:szCs w:val="26"/>
              </w:rPr>
              <w:t xml:space="preserve">                  </w:t>
            </w:r>
            <w:r w:rsidRPr="00FE51C3">
              <w:rPr>
                <w:sz w:val="26"/>
                <w:szCs w:val="26"/>
              </w:rPr>
              <w:t xml:space="preserve">№ 1455; от 13.01.2022 № 22; </w:t>
            </w:r>
            <w:r w:rsidR="00FE51C3">
              <w:rPr>
                <w:sz w:val="26"/>
                <w:szCs w:val="26"/>
              </w:rPr>
              <w:t xml:space="preserve">                     </w:t>
            </w:r>
            <w:r w:rsidRPr="00FE51C3">
              <w:rPr>
                <w:sz w:val="26"/>
                <w:szCs w:val="26"/>
              </w:rPr>
              <w:t xml:space="preserve">от 30.11.2022 № 1783; от 12.01.2023 </w:t>
            </w:r>
            <w:r w:rsidR="00FE51C3">
              <w:rPr>
                <w:sz w:val="26"/>
                <w:szCs w:val="26"/>
              </w:rPr>
              <w:t xml:space="preserve">                  </w:t>
            </w:r>
            <w:r w:rsidRPr="00FE51C3">
              <w:rPr>
                <w:sz w:val="26"/>
                <w:szCs w:val="26"/>
              </w:rPr>
              <w:t xml:space="preserve">№ 22; от 06.07.2023 № 988; </w:t>
            </w:r>
            <w:r w:rsidR="00FE51C3">
              <w:rPr>
                <w:sz w:val="26"/>
                <w:szCs w:val="26"/>
              </w:rPr>
              <w:t xml:space="preserve">                         </w:t>
            </w:r>
            <w:r w:rsidRPr="00FE51C3">
              <w:rPr>
                <w:sz w:val="26"/>
                <w:szCs w:val="26"/>
              </w:rPr>
              <w:t>от 17.08.2023 №</w:t>
            </w:r>
            <w:r w:rsidR="00FE51C3">
              <w:rPr>
                <w:sz w:val="26"/>
                <w:szCs w:val="26"/>
              </w:rPr>
              <w:t xml:space="preserve"> </w:t>
            </w:r>
            <w:r w:rsidRPr="00FE51C3">
              <w:rPr>
                <w:sz w:val="26"/>
                <w:szCs w:val="26"/>
              </w:rPr>
              <w:t>1212)</w:t>
            </w:r>
            <w:proofErr w:type="gramEnd"/>
          </w:p>
        </w:tc>
      </w:tr>
    </w:tbl>
    <w:p w:rsidR="002D3414" w:rsidRPr="00FE51C3" w:rsidRDefault="002D3414" w:rsidP="006C6773">
      <w:pPr>
        <w:jc w:val="both"/>
        <w:rPr>
          <w:sz w:val="26"/>
          <w:szCs w:val="26"/>
        </w:rPr>
      </w:pP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proofErr w:type="gramStart"/>
      <w:r w:rsidRPr="00FE51C3">
        <w:rPr>
          <w:sz w:val="26"/>
          <w:szCs w:val="26"/>
        </w:rPr>
        <w:t xml:space="preserve">В целях приведения муниципальной программы в соответствие с решениями Собрания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 от 19.12.2023 № 506 «О местном бюджете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 на 2024 и на плановый период 2025 и 2026 год, от 26.12.2023 № 510 «О внесении изменений и дополнений в Решение Собрания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 от 20.12.2022 № 410»</w:t>
      </w:r>
      <w:r>
        <w:rPr>
          <w:sz w:val="26"/>
          <w:szCs w:val="26"/>
        </w:rPr>
        <w:t xml:space="preserve"> </w:t>
      </w:r>
      <w:r w:rsidRPr="00FE51C3">
        <w:rPr>
          <w:sz w:val="26"/>
          <w:szCs w:val="26"/>
        </w:rPr>
        <w:t xml:space="preserve">О местном бюджете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 на 2023 год и на</w:t>
      </w:r>
      <w:proofErr w:type="gramEnd"/>
      <w:r w:rsidRPr="00FE51C3">
        <w:rPr>
          <w:sz w:val="26"/>
          <w:szCs w:val="26"/>
        </w:rPr>
        <w:t xml:space="preserve"> плановый период 2024 и 2025 годов», постановлением администрации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 от 30.05.2023 № 786 «Об утверждении Порядка разработки, реализации, мониторинга и оценки эффективности муниципальных программ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округа», руководствуясь статьями 44, 45 Устава муниципального образования «</w:t>
      </w:r>
      <w:proofErr w:type="spellStart"/>
      <w:r w:rsidRPr="00FE51C3">
        <w:rPr>
          <w:sz w:val="26"/>
          <w:szCs w:val="26"/>
        </w:rPr>
        <w:t>Невельский</w:t>
      </w:r>
      <w:proofErr w:type="spellEnd"/>
      <w:r w:rsidRPr="00FE51C3">
        <w:rPr>
          <w:sz w:val="26"/>
          <w:szCs w:val="26"/>
        </w:rPr>
        <w:t xml:space="preserve"> городской округ», администрация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</w:t>
      </w: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</w:p>
    <w:p w:rsidR="00FE51C3" w:rsidRPr="00FE51C3" w:rsidRDefault="00FE51C3" w:rsidP="00FE51C3">
      <w:pPr>
        <w:jc w:val="both"/>
        <w:rPr>
          <w:sz w:val="26"/>
          <w:szCs w:val="26"/>
        </w:rPr>
      </w:pPr>
      <w:r w:rsidRPr="00FE51C3">
        <w:rPr>
          <w:sz w:val="26"/>
          <w:szCs w:val="26"/>
        </w:rPr>
        <w:t>ПОСТАНОВЛЯЕТ:</w:t>
      </w: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r w:rsidRPr="00FE51C3">
        <w:rPr>
          <w:sz w:val="26"/>
          <w:szCs w:val="26"/>
        </w:rPr>
        <w:t xml:space="preserve">1. </w:t>
      </w:r>
      <w:proofErr w:type="gramStart"/>
      <w:r w:rsidRPr="00FE51C3">
        <w:rPr>
          <w:sz w:val="26"/>
          <w:szCs w:val="26"/>
        </w:rPr>
        <w:t xml:space="preserve">Внести в постановление администрации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 от 10.09.2020 № 1279 «Об утверждении муниципальной программы «Совершенствование системы муниципального управления в муниципальном образовании «</w:t>
      </w:r>
      <w:proofErr w:type="spellStart"/>
      <w:r w:rsidRPr="00FE51C3">
        <w:rPr>
          <w:sz w:val="26"/>
          <w:szCs w:val="26"/>
        </w:rPr>
        <w:t>Невельский</w:t>
      </w:r>
      <w:proofErr w:type="spellEnd"/>
      <w:r w:rsidRPr="00FE51C3">
        <w:rPr>
          <w:sz w:val="26"/>
          <w:szCs w:val="26"/>
        </w:rPr>
        <w:t xml:space="preserve"> городской округ» на 2021-2026 годы» (в редакции </w:t>
      </w:r>
      <w:r w:rsidRPr="00FE51C3">
        <w:rPr>
          <w:sz w:val="26"/>
          <w:szCs w:val="26"/>
        </w:rPr>
        <w:lastRenderedPageBreak/>
        <w:t>постановлений от 03.02.2021 № 99; от 07.10.2021 № 1455; от 13.01.2022 № 22; от 30.11.2022 № 1783; от 12.01.2023 № 22; от 06.07.2023 № 988; от 17.08.2023 №1212) (далее - Постановление) следующие изменения:</w:t>
      </w:r>
      <w:proofErr w:type="gramEnd"/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r w:rsidRPr="00FE51C3">
        <w:rPr>
          <w:sz w:val="26"/>
          <w:szCs w:val="26"/>
        </w:rPr>
        <w:t>1.1. Раздел «Объемы и источники финансирования Программы» изложить в новой редакции:</w:t>
      </w:r>
    </w:p>
    <w:p w:rsidR="00FE51C3" w:rsidRPr="00FE51C3" w:rsidRDefault="00FE51C3" w:rsidP="00FE51C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FE51C3" w:rsidRPr="00FE51C3" w:rsidTr="00266EE9">
        <w:tc>
          <w:tcPr>
            <w:tcW w:w="3510" w:type="dxa"/>
          </w:tcPr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Объемы и источники 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5954" w:type="dxa"/>
          </w:tcPr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>Общий объем финансирования Программы составляет 54593,1тыс. рублей, в том числе по годам: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2021 – 9108,8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2022 – 10842,2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2023 – 10971,0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2024 – 9608,4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2025 –  7423,6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2026 –  6639,1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,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>из них по источникам: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средства местного бюджета 54593,1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, в том числе по годам: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2021 – 9108,8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2022 – 10842,2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2024 – 9608,4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2025 –  7423,6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  <w:r w:rsidRPr="00FE51C3">
              <w:rPr>
                <w:sz w:val="26"/>
                <w:szCs w:val="26"/>
              </w:rPr>
              <w:t>;</w:t>
            </w:r>
          </w:p>
          <w:p w:rsidR="00FE51C3" w:rsidRPr="00FE51C3" w:rsidRDefault="00FE51C3" w:rsidP="00266EE9">
            <w:pPr>
              <w:jc w:val="both"/>
              <w:rPr>
                <w:sz w:val="26"/>
                <w:szCs w:val="26"/>
              </w:rPr>
            </w:pPr>
            <w:r w:rsidRPr="00FE51C3">
              <w:rPr>
                <w:sz w:val="26"/>
                <w:szCs w:val="26"/>
              </w:rPr>
              <w:t xml:space="preserve">2026 –  6639,1 </w:t>
            </w:r>
            <w:proofErr w:type="spellStart"/>
            <w:r w:rsidRPr="00FE51C3">
              <w:rPr>
                <w:sz w:val="26"/>
                <w:szCs w:val="26"/>
              </w:rPr>
              <w:t>тыс</w:t>
            </w:r>
            <w:proofErr w:type="gramStart"/>
            <w:r w:rsidRPr="00FE51C3">
              <w:rPr>
                <w:sz w:val="26"/>
                <w:szCs w:val="26"/>
              </w:rPr>
              <w:t>.р</w:t>
            </w:r>
            <w:proofErr w:type="gramEnd"/>
            <w:r w:rsidRPr="00FE51C3">
              <w:rPr>
                <w:sz w:val="26"/>
                <w:szCs w:val="26"/>
              </w:rPr>
              <w:t>ублей</w:t>
            </w:r>
            <w:proofErr w:type="spellEnd"/>
          </w:p>
        </w:tc>
      </w:tr>
    </w:tbl>
    <w:p w:rsidR="00FE51C3" w:rsidRPr="00FE51C3" w:rsidRDefault="00FE51C3" w:rsidP="00FE51C3">
      <w:pPr>
        <w:jc w:val="both"/>
        <w:rPr>
          <w:sz w:val="26"/>
          <w:szCs w:val="26"/>
        </w:rPr>
      </w:pP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r w:rsidRPr="00FE51C3">
        <w:rPr>
          <w:sz w:val="26"/>
          <w:szCs w:val="26"/>
        </w:rPr>
        <w:t>1.2. Абзац 1 раздела 9 «Ресурсное обеспечение Программы» Программы изложить в новой редакции:</w:t>
      </w: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r w:rsidRPr="00FE51C3">
        <w:rPr>
          <w:sz w:val="26"/>
          <w:szCs w:val="26"/>
        </w:rPr>
        <w:t>«Общий объем финансирования муниципальной программы составит 54593,1 тыс. рублей, в том числе за счет средств местного бюджета 54593,1 тыс. рублей».</w:t>
      </w: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r w:rsidRPr="00FE51C3">
        <w:rPr>
          <w:sz w:val="26"/>
          <w:szCs w:val="26"/>
        </w:rPr>
        <w:t>1.3. Приложение № 3 «Ресурсное обеспечение и прогнозная (справочная) оценка расходов Программы по источникам» к Программе изложить в новой редакции согласно приложению № 1 к настоящему постановлению.</w:t>
      </w: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r w:rsidRPr="00FE51C3">
        <w:rPr>
          <w:sz w:val="26"/>
          <w:szCs w:val="26"/>
        </w:rPr>
        <w:t>2. Настоящее постановление опубликовать в газете «</w:t>
      </w:r>
      <w:proofErr w:type="spellStart"/>
      <w:r w:rsidRPr="00FE51C3">
        <w:rPr>
          <w:sz w:val="26"/>
          <w:szCs w:val="26"/>
        </w:rPr>
        <w:t>Невельские</w:t>
      </w:r>
      <w:proofErr w:type="spellEnd"/>
      <w:r w:rsidRPr="00FE51C3">
        <w:rPr>
          <w:sz w:val="26"/>
          <w:szCs w:val="26"/>
        </w:rPr>
        <w:t xml:space="preserve"> новости» и разместить в сетевом издании «Нормативные правовые акты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округа».</w:t>
      </w:r>
    </w:p>
    <w:p w:rsidR="00FE51C3" w:rsidRPr="00FE51C3" w:rsidRDefault="00FE51C3" w:rsidP="00FE51C3">
      <w:pPr>
        <w:ind w:firstLine="1134"/>
        <w:jc w:val="both"/>
        <w:rPr>
          <w:sz w:val="26"/>
          <w:szCs w:val="26"/>
        </w:rPr>
      </w:pPr>
      <w:r w:rsidRPr="00FE51C3">
        <w:rPr>
          <w:sz w:val="26"/>
          <w:szCs w:val="26"/>
        </w:rPr>
        <w:t xml:space="preserve">3. </w:t>
      </w:r>
      <w:proofErr w:type="gramStart"/>
      <w:r w:rsidRPr="00FE51C3">
        <w:rPr>
          <w:sz w:val="26"/>
          <w:szCs w:val="26"/>
        </w:rPr>
        <w:t>Контроль за</w:t>
      </w:r>
      <w:proofErr w:type="gramEnd"/>
      <w:r w:rsidRPr="00FE51C3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 Смирнова Д.В.</w:t>
      </w:r>
    </w:p>
    <w:p w:rsidR="00B067AF" w:rsidRPr="00FE51C3" w:rsidRDefault="00B067AF" w:rsidP="00FE51C3">
      <w:pPr>
        <w:ind w:firstLine="1134"/>
        <w:jc w:val="both"/>
        <w:rPr>
          <w:sz w:val="26"/>
          <w:szCs w:val="26"/>
        </w:rPr>
      </w:pPr>
    </w:p>
    <w:p w:rsidR="00B067AF" w:rsidRPr="00FE51C3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FE51C3" w:rsidRDefault="00B067AF" w:rsidP="006C6773">
      <w:pPr>
        <w:jc w:val="both"/>
        <w:rPr>
          <w:sz w:val="26"/>
          <w:szCs w:val="26"/>
        </w:rPr>
      </w:pPr>
    </w:p>
    <w:p w:rsidR="00E946EB" w:rsidRDefault="00E946EB" w:rsidP="006C677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м</w:t>
      </w:r>
      <w:r w:rsidR="00E42CEB" w:rsidRPr="00FE51C3">
        <w:rPr>
          <w:sz w:val="26"/>
          <w:szCs w:val="26"/>
        </w:rPr>
        <w:t>эр</w:t>
      </w:r>
      <w:r>
        <w:rPr>
          <w:sz w:val="26"/>
          <w:szCs w:val="26"/>
        </w:rPr>
        <w:t>а</w:t>
      </w:r>
    </w:p>
    <w:p w:rsidR="006C6773" w:rsidRPr="00FE51C3" w:rsidRDefault="00E42CEB" w:rsidP="006C6773">
      <w:pPr>
        <w:jc w:val="both"/>
        <w:rPr>
          <w:color w:val="0000FF"/>
          <w:sz w:val="26"/>
          <w:szCs w:val="26"/>
        </w:rPr>
      </w:pPr>
      <w:proofErr w:type="spellStart"/>
      <w:r w:rsidRPr="00FE51C3">
        <w:rPr>
          <w:sz w:val="26"/>
          <w:szCs w:val="26"/>
        </w:rPr>
        <w:t>Невельского</w:t>
      </w:r>
      <w:proofErr w:type="spellEnd"/>
      <w:r w:rsidRPr="00FE51C3">
        <w:rPr>
          <w:sz w:val="26"/>
          <w:szCs w:val="26"/>
        </w:rPr>
        <w:t xml:space="preserve"> городского округа</w:t>
      </w:r>
      <w:r w:rsidR="00E45370" w:rsidRPr="00FE51C3">
        <w:rPr>
          <w:color w:val="0000FF"/>
          <w:sz w:val="26"/>
          <w:szCs w:val="26"/>
        </w:rPr>
        <w:tab/>
      </w:r>
      <w:r w:rsidR="00E45370" w:rsidRPr="00FE51C3">
        <w:rPr>
          <w:color w:val="0000FF"/>
          <w:sz w:val="26"/>
          <w:szCs w:val="26"/>
        </w:rPr>
        <w:tab/>
      </w:r>
      <w:r w:rsidR="00E45370" w:rsidRPr="00FE51C3">
        <w:rPr>
          <w:color w:val="0000FF"/>
          <w:sz w:val="26"/>
          <w:szCs w:val="26"/>
        </w:rPr>
        <w:tab/>
        <w:t xml:space="preserve">    </w:t>
      </w:r>
      <w:r w:rsidR="00FE51C3">
        <w:rPr>
          <w:color w:val="0000FF"/>
          <w:sz w:val="26"/>
          <w:szCs w:val="26"/>
        </w:rPr>
        <w:t xml:space="preserve">                        </w:t>
      </w:r>
      <w:r w:rsidR="00E946EB">
        <w:rPr>
          <w:color w:val="0000FF"/>
          <w:sz w:val="26"/>
          <w:szCs w:val="26"/>
        </w:rPr>
        <w:t xml:space="preserve">               </w:t>
      </w:r>
      <w:r w:rsidR="00E946EB">
        <w:rPr>
          <w:sz w:val="26"/>
          <w:szCs w:val="26"/>
        </w:rPr>
        <w:t xml:space="preserve">Н.В. </w:t>
      </w:r>
      <w:proofErr w:type="spellStart"/>
      <w:r w:rsidR="00E946EB">
        <w:rPr>
          <w:sz w:val="26"/>
          <w:szCs w:val="26"/>
        </w:rPr>
        <w:t>Ронжина</w:t>
      </w:r>
      <w:proofErr w:type="spellEnd"/>
      <w:r w:rsidRPr="00FE51C3">
        <w:rPr>
          <w:sz w:val="26"/>
          <w:szCs w:val="26"/>
        </w:rPr>
        <w:t xml:space="preserve"> </w:t>
      </w:r>
    </w:p>
    <w:p w:rsidR="00FE51C3" w:rsidRDefault="00FE51C3">
      <w:r>
        <w:br w:type="page"/>
      </w:r>
    </w:p>
    <w:p w:rsidR="00FE51C3" w:rsidRDefault="00FE51C3">
      <w:pPr>
        <w:sectPr w:rsidR="00FE51C3" w:rsidSect="00FE51C3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 w:rsidRPr="00FE51C3">
        <w:rPr>
          <w:kern w:val="32"/>
          <w:sz w:val="26"/>
          <w:szCs w:val="26"/>
          <w:lang w:eastAsia="en-US"/>
        </w:rPr>
        <w:lastRenderedPageBreak/>
        <w:t>ПРИЛОЖЕНИЕ № 1</w:t>
      </w:r>
    </w:p>
    <w:p w:rsidR="00FE51C3" w:rsidRPr="00FE51C3" w:rsidRDefault="00FE51C3" w:rsidP="00FE51C3">
      <w:pPr>
        <w:jc w:val="right"/>
        <w:rPr>
          <w:bCs/>
          <w:kern w:val="32"/>
          <w:sz w:val="26"/>
          <w:szCs w:val="26"/>
          <w:lang w:eastAsia="en-US"/>
        </w:rPr>
      </w:pPr>
      <w:r w:rsidRPr="00FE51C3">
        <w:rPr>
          <w:bCs/>
          <w:kern w:val="32"/>
          <w:sz w:val="26"/>
          <w:szCs w:val="26"/>
          <w:lang w:eastAsia="en-US"/>
        </w:rPr>
        <w:t xml:space="preserve">к постановлению администрации </w:t>
      </w:r>
    </w:p>
    <w:p w:rsidR="00FE51C3" w:rsidRPr="00FE51C3" w:rsidRDefault="00FE51C3" w:rsidP="00FE51C3">
      <w:pPr>
        <w:jc w:val="right"/>
        <w:rPr>
          <w:bCs/>
          <w:kern w:val="32"/>
          <w:sz w:val="26"/>
          <w:szCs w:val="26"/>
          <w:lang w:eastAsia="en-US"/>
        </w:rPr>
      </w:pPr>
      <w:proofErr w:type="spellStart"/>
      <w:r w:rsidRPr="00FE51C3">
        <w:rPr>
          <w:bCs/>
          <w:kern w:val="32"/>
          <w:sz w:val="26"/>
          <w:szCs w:val="26"/>
          <w:lang w:eastAsia="en-US"/>
        </w:rPr>
        <w:t>Невельского</w:t>
      </w:r>
      <w:proofErr w:type="spellEnd"/>
      <w:r w:rsidRPr="00FE51C3">
        <w:rPr>
          <w:bCs/>
          <w:kern w:val="32"/>
          <w:sz w:val="26"/>
          <w:szCs w:val="26"/>
          <w:lang w:eastAsia="en-US"/>
        </w:rPr>
        <w:t xml:space="preserve"> городского округа </w:t>
      </w:r>
    </w:p>
    <w:p w:rsidR="00FE51C3" w:rsidRPr="00FE51C3" w:rsidRDefault="00FE51C3" w:rsidP="00FE51C3">
      <w:pPr>
        <w:jc w:val="right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>от 17.01.2024 № 37</w:t>
      </w:r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>
        <w:rPr>
          <w:kern w:val="32"/>
          <w:sz w:val="26"/>
          <w:szCs w:val="26"/>
          <w:lang w:eastAsia="en-US"/>
        </w:rPr>
        <w:t>ПРИЛОЖЕНИЕ № 3</w:t>
      </w:r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 w:rsidRPr="00FE51C3">
        <w:rPr>
          <w:kern w:val="32"/>
          <w:sz w:val="26"/>
          <w:szCs w:val="26"/>
          <w:lang w:eastAsia="en-US"/>
        </w:rPr>
        <w:t xml:space="preserve">к муниципальной программе «Совершенствование </w:t>
      </w:r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  <w:t xml:space="preserve">  системы муниципального управления в </w:t>
      </w:r>
      <w:proofErr w:type="gramStart"/>
      <w:r w:rsidRPr="00FE51C3">
        <w:rPr>
          <w:kern w:val="32"/>
          <w:sz w:val="26"/>
          <w:szCs w:val="26"/>
          <w:lang w:eastAsia="en-US"/>
        </w:rPr>
        <w:t>муниципальном</w:t>
      </w:r>
      <w:proofErr w:type="gramEnd"/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 w:rsidRPr="00FE51C3">
        <w:rPr>
          <w:kern w:val="32"/>
          <w:sz w:val="26"/>
          <w:szCs w:val="26"/>
          <w:lang w:eastAsia="en-US"/>
        </w:rPr>
        <w:t xml:space="preserve"> образовании «</w:t>
      </w:r>
      <w:proofErr w:type="spellStart"/>
      <w:r w:rsidRPr="00FE51C3">
        <w:rPr>
          <w:kern w:val="32"/>
          <w:sz w:val="26"/>
          <w:szCs w:val="26"/>
          <w:lang w:eastAsia="en-US"/>
        </w:rPr>
        <w:t>Невельский</w:t>
      </w:r>
      <w:proofErr w:type="spellEnd"/>
      <w:r w:rsidRPr="00FE51C3">
        <w:rPr>
          <w:kern w:val="32"/>
          <w:sz w:val="26"/>
          <w:szCs w:val="26"/>
          <w:lang w:eastAsia="en-US"/>
        </w:rPr>
        <w:t xml:space="preserve"> городской округ» </w:t>
      </w:r>
      <w:proofErr w:type="gramStart"/>
      <w:r w:rsidRPr="00FE51C3">
        <w:rPr>
          <w:kern w:val="32"/>
          <w:sz w:val="26"/>
          <w:szCs w:val="26"/>
          <w:lang w:eastAsia="en-US"/>
        </w:rPr>
        <w:t>на</w:t>
      </w:r>
      <w:proofErr w:type="gramEnd"/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</w:r>
      <w:r w:rsidRPr="00FE51C3">
        <w:rPr>
          <w:kern w:val="32"/>
          <w:sz w:val="26"/>
          <w:szCs w:val="26"/>
          <w:lang w:eastAsia="en-US"/>
        </w:rPr>
        <w:tab/>
        <w:t xml:space="preserve"> 2021-2026 годы», </w:t>
      </w:r>
      <w:proofErr w:type="gramStart"/>
      <w:r w:rsidRPr="00FE51C3">
        <w:rPr>
          <w:kern w:val="32"/>
          <w:sz w:val="26"/>
          <w:szCs w:val="26"/>
          <w:lang w:eastAsia="en-US"/>
        </w:rPr>
        <w:t>утвержденной</w:t>
      </w:r>
      <w:proofErr w:type="gramEnd"/>
      <w:r w:rsidRPr="00FE51C3">
        <w:rPr>
          <w:kern w:val="32"/>
          <w:sz w:val="26"/>
          <w:szCs w:val="26"/>
          <w:lang w:eastAsia="en-US"/>
        </w:rPr>
        <w:t xml:space="preserve">   постановлением </w:t>
      </w:r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 w:rsidRPr="00FE51C3">
        <w:rPr>
          <w:kern w:val="32"/>
          <w:sz w:val="26"/>
          <w:szCs w:val="26"/>
          <w:lang w:eastAsia="en-US"/>
        </w:rPr>
        <w:t xml:space="preserve">администрации </w:t>
      </w:r>
      <w:proofErr w:type="spellStart"/>
      <w:r w:rsidRPr="00FE51C3">
        <w:rPr>
          <w:kern w:val="32"/>
          <w:sz w:val="26"/>
          <w:szCs w:val="26"/>
          <w:lang w:eastAsia="en-US"/>
        </w:rPr>
        <w:t>Невельского</w:t>
      </w:r>
      <w:proofErr w:type="spellEnd"/>
      <w:r w:rsidRPr="00FE51C3">
        <w:rPr>
          <w:kern w:val="32"/>
          <w:sz w:val="26"/>
          <w:szCs w:val="26"/>
          <w:lang w:eastAsia="en-US"/>
        </w:rPr>
        <w:t xml:space="preserve"> городского округа</w:t>
      </w:r>
    </w:p>
    <w:p w:rsidR="00FE51C3" w:rsidRPr="00FE51C3" w:rsidRDefault="00FE51C3" w:rsidP="00FE51C3">
      <w:pPr>
        <w:jc w:val="right"/>
        <w:rPr>
          <w:kern w:val="32"/>
          <w:sz w:val="26"/>
          <w:szCs w:val="26"/>
          <w:lang w:eastAsia="en-US"/>
        </w:rPr>
      </w:pPr>
      <w:r w:rsidRPr="00FE51C3">
        <w:rPr>
          <w:kern w:val="32"/>
          <w:sz w:val="26"/>
          <w:szCs w:val="26"/>
          <w:lang w:eastAsia="en-US"/>
        </w:rPr>
        <w:t xml:space="preserve">от 10.09.2020 № 1279 </w:t>
      </w:r>
    </w:p>
    <w:p w:rsidR="00FE51C3" w:rsidRDefault="00FE51C3" w:rsidP="00FE51C3">
      <w:pPr>
        <w:jc w:val="right"/>
        <w:rPr>
          <w:kern w:val="32"/>
          <w:sz w:val="22"/>
          <w:szCs w:val="22"/>
          <w:lang w:eastAsia="en-US"/>
        </w:rPr>
      </w:pPr>
    </w:p>
    <w:p w:rsidR="00FE51C3" w:rsidRDefault="00FE51C3" w:rsidP="00FE51C3">
      <w:pPr>
        <w:jc w:val="right"/>
        <w:rPr>
          <w:kern w:val="32"/>
          <w:sz w:val="22"/>
          <w:szCs w:val="22"/>
          <w:lang w:eastAsia="en-US"/>
        </w:rPr>
      </w:pPr>
    </w:p>
    <w:p w:rsidR="00FE51C3" w:rsidRPr="009F366B" w:rsidRDefault="00FE51C3" w:rsidP="00FE51C3">
      <w:pPr>
        <w:jc w:val="right"/>
        <w:rPr>
          <w:kern w:val="32"/>
          <w:sz w:val="22"/>
          <w:szCs w:val="22"/>
          <w:lang w:eastAsia="en-US"/>
        </w:rPr>
      </w:pPr>
    </w:p>
    <w:p w:rsidR="00FE51C3" w:rsidRPr="009F366B" w:rsidRDefault="00FE51C3" w:rsidP="00FE51C3">
      <w:pPr>
        <w:jc w:val="right"/>
        <w:rPr>
          <w:kern w:val="32"/>
          <w:sz w:val="22"/>
          <w:szCs w:val="22"/>
          <w:lang w:eastAsia="en-US"/>
        </w:rPr>
      </w:pPr>
      <w:r w:rsidRPr="009F366B">
        <w:rPr>
          <w:kern w:val="32"/>
          <w:sz w:val="22"/>
          <w:szCs w:val="22"/>
          <w:lang w:eastAsia="en-US"/>
        </w:rPr>
        <w:t xml:space="preserve">    </w:t>
      </w:r>
    </w:p>
    <w:p w:rsidR="00FE51C3" w:rsidRPr="00FE51C3" w:rsidRDefault="00FE51C3" w:rsidP="00FE51C3">
      <w:pPr>
        <w:tabs>
          <w:tab w:val="center" w:pos="7710"/>
          <w:tab w:val="right" w:pos="14570"/>
        </w:tabs>
        <w:spacing w:line="276" w:lineRule="auto"/>
        <w:ind w:left="-142" w:firstLine="993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2"/>
          <w:szCs w:val="22"/>
          <w:lang w:eastAsia="en-US"/>
        </w:rPr>
        <w:t xml:space="preserve">                                    </w:t>
      </w:r>
      <w:r w:rsidRPr="00FE51C3">
        <w:rPr>
          <w:bCs/>
          <w:kern w:val="32"/>
          <w:sz w:val="26"/>
          <w:szCs w:val="26"/>
          <w:lang w:eastAsia="en-US"/>
        </w:rPr>
        <w:t>Ресурсное обеспечение и прогнозная (справочная) оценка р</w:t>
      </w:r>
      <w:r>
        <w:rPr>
          <w:bCs/>
          <w:kern w:val="32"/>
          <w:sz w:val="26"/>
          <w:szCs w:val="26"/>
          <w:lang w:eastAsia="en-US"/>
        </w:rPr>
        <w:t>асходов Программы по источникам</w:t>
      </w:r>
      <w:r w:rsidRPr="00FE51C3">
        <w:rPr>
          <w:bCs/>
          <w:kern w:val="32"/>
          <w:sz w:val="26"/>
          <w:szCs w:val="26"/>
          <w:lang w:eastAsia="en-US"/>
        </w:rPr>
        <w:tab/>
      </w:r>
    </w:p>
    <w:p w:rsidR="00FE51C3" w:rsidRPr="00FE51C3" w:rsidRDefault="00FE51C3" w:rsidP="00FE51C3">
      <w:pPr>
        <w:spacing w:line="276" w:lineRule="auto"/>
        <w:ind w:left="-142" w:firstLine="993"/>
        <w:jc w:val="center"/>
        <w:rPr>
          <w:bCs/>
          <w:kern w:val="32"/>
          <w:sz w:val="22"/>
          <w:szCs w:val="22"/>
          <w:lang w:eastAsia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984"/>
        <w:gridCol w:w="1276"/>
        <w:gridCol w:w="142"/>
        <w:gridCol w:w="1134"/>
        <w:gridCol w:w="1276"/>
        <w:gridCol w:w="992"/>
        <w:gridCol w:w="992"/>
        <w:gridCol w:w="993"/>
        <w:gridCol w:w="850"/>
      </w:tblGrid>
      <w:tr w:rsidR="00FE51C3" w:rsidRPr="00FE51C3" w:rsidTr="00FE51C3">
        <w:trPr>
          <w:gridAfter w:val="7"/>
          <w:wAfter w:w="6379" w:type="dxa"/>
          <w:trHeight w:val="291"/>
        </w:trPr>
        <w:tc>
          <w:tcPr>
            <w:tcW w:w="3261" w:type="dxa"/>
            <w:vMerge w:val="restart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84" w:type="dxa"/>
            <w:vMerge w:val="restart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</w:tr>
      <w:tr w:rsidR="00FE51C3" w:rsidRPr="00FE51C3" w:rsidTr="00FE51C3">
        <w:tc>
          <w:tcPr>
            <w:tcW w:w="3261" w:type="dxa"/>
            <w:vMerge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2022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2026</w:t>
            </w:r>
          </w:p>
        </w:tc>
      </w:tr>
      <w:tr w:rsidR="00FE51C3" w:rsidRPr="00FE51C3" w:rsidTr="00FE51C3">
        <w:tc>
          <w:tcPr>
            <w:tcW w:w="3261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Муниципальная программа</w:t>
            </w:r>
          </w:p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«Совершенствование системы муниципального управления в муниципальном образовании «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Невельский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городской округ»</w:t>
            </w:r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color w:val="C00000"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   54593,1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9108,8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10842,2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10971,0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9608,4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7423,6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6639,1</w:t>
            </w:r>
          </w:p>
        </w:tc>
      </w:tr>
      <w:tr w:rsidR="00FE51C3" w:rsidRPr="00FE51C3" w:rsidTr="00FE51C3">
        <w:tc>
          <w:tcPr>
            <w:tcW w:w="3261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местный бюджет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   54593,1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9108,8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10842,2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10971,0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9608,4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7423,6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6639,1</w:t>
            </w:r>
          </w:p>
        </w:tc>
      </w:tr>
      <w:tr w:rsidR="00FE51C3" w:rsidRPr="00FE51C3" w:rsidTr="00FE51C3">
        <w:tc>
          <w:tcPr>
            <w:tcW w:w="3261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after="200"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 - ГРБС</w:t>
            </w: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   54593,1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9108,8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10842,2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10971,0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9608,4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7423,6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6639,1</w:t>
            </w:r>
          </w:p>
        </w:tc>
      </w:tr>
      <w:tr w:rsidR="00FE51C3" w:rsidRPr="00FE51C3" w:rsidTr="00FE51C3">
        <w:trPr>
          <w:trHeight w:val="838"/>
        </w:trPr>
        <w:tc>
          <w:tcPr>
            <w:tcW w:w="3261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E51C3" w:rsidRPr="00FE51C3" w:rsidRDefault="00FE51C3" w:rsidP="00266EE9">
            <w:pPr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2"/>
            <w:vAlign w:val="center"/>
          </w:tcPr>
          <w:p w:rsidR="00FE51C3" w:rsidRPr="00FE51C3" w:rsidRDefault="00FE51C3" w:rsidP="00266EE9">
            <w:pPr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    54593,1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9108,8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10842,2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10971,0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9608,4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7423,6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</w:p>
          <w:p w:rsidR="00FE51C3" w:rsidRPr="00FE51C3" w:rsidRDefault="00FE51C3" w:rsidP="00266EE9">
            <w:pPr>
              <w:spacing w:line="276" w:lineRule="auto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6639,1</w:t>
            </w:r>
          </w:p>
        </w:tc>
      </w:tr>
      <w:tr w:rsidR="00FE51C3" w:rsidRPr="00FE51C3" w:rsidTr="00FE51C3">
        <w:tc>
          <w:tcPr>
            <w:tcW w:w="3261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lastRenderedPageBreak/>
              <w:t xml:space="preserve">1. Обеспечение информационной открытости деятельности администрации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</w:t>
            </w:r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53470,3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9108,8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10542,5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10756,5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9327,0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7260,0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6475,5</w:t>
            </w:r>
          </w:p>
        </w:tc>
      </w:tr>
      <w:tr w:rsidR="00FE51C3" w:rsidRPr="00FE51C3" w:rsidTr="00FE51C3">
        <w:tc>
          <w:tcPr>
            <w:tcW w:w="3261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местный бюджет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53470,3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9108,8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10542,5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10756,5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9327,0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7260,0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6475,5</w:t>
            </w:r>
          </w:p>
        </w:tc>
      </w:tr>
      <w:tr w:rsidR="00FE51C3" w:rsidRPr="00FE51C3" w:rsidTr="00FE51C3">
        <w:trPr>
          <w:trHeight w:val="81"/>
        </w:trPr>
        <w:tc>
          <w:tcPr>
            <w:tcW w:w="3261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1.1. Размещение информационных материалов в районной газете «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Невельские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новости», в информационной программе местного телевидения</w:t>
            </w:r>
            <w:proofErr w:type="gram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округа;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Собрание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округа;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(Администрация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 </w:t>
            </w:r>
            <w:proofErr w:type="gram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-Г</w:t>
            </w:r>
            <w:proofErr w:type="gram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РБС)</w:t>
            </w: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38608,8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6608,8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8000,0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  <w:tr w:rsidR="00FE51C3" w:rsidRPr="00FE51C3" w:rsidTr="00FE51C3">
        <w:tc>
          <w:tcPr>
            <w:tcW w:w="3261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местный бюджет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38608,8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6608,8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8000,0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  <w:tr w:rsidR="00FE51C3" w:rsidRPr="00FE51C3" w:rsidTr="00FE51C3">
        <w:tc>
          <w:tcPr>
            <w:tcW w:w="3261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1.2. Размещение нормативных правовых актов  и иной официальной информации органов местного самоуправления в районной газете «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Невельские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новости» и   на официальном сайте администрации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</w:t>
            </w:r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Организационный отдел администрации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округа;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Собрание депутатов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(Администрация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 - ГРБС)</w:t>
            </w: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14861,5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2542,5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4756,5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3327,0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1260,0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475,5</w:t>
            </w:r>
          </w:p>
        </w:tc>
      </w:tr>
      <w:tr w:rsidR="00FE51C3" w:rsidRPr="00FE51C3" w:rsidTr="00FE51C3">
        <w:tc>
          <w:tcPr>
            <w:tcW w:w="3261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местный бюджет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14861,5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2542,5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4756,5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3327,0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1260,0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475,5</w:t>
            </w:r>
          </w:p>
        </w:tc>
      </w:tr>
      <w:tr w:rsidR="00FE51C3" w:rsidRPr="00FE51C3" w:rsidTr="00FE51C3">
        <w:trPr>
          <w:trHeight w:val="359"/>
        </w:trPr>
        <w:tc>
          <w:tcPr>
            <w:tcW w:w="3261" w:type="dxa"/>
            <w:vMerge w:val="restart"/>
          </w:tcPr>
          <w:p w:rsidR="00FE51C3" w:rsidRPr="00FE51C3" w:rsidRDefault="00FE51C3" w:rsidP="00266EE9">
            <w:pPr>
              <w:autoSpaceDE w:val="0"/>
              <w:autoSpaceDN w:val="0"/>
              <w:adjustRightInd w:val="0"/>
              <w:spacing w:after="200" w:line="276" w:lineRule="auto"/>
              <w:ind w:left="-142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2. Повышение эффективности   и   результативности муниципальной службы.</w:t>
            </w:r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1122,8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299,7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214,5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281,4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163,6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163,6</w:t>
            </w:r>
          </w:p>
        </w:tc>
      </w:tr>
      <w:tr w:rsidR="00FE51C3" w:rsidRPr="00FE51C3" w:rsidTr="00FE51C3">
        <w:trPr>
          <w:trHeight w:val="306"/>
        </w:trPr>
        <w:tc>
          <w:tcPr>
            <w:tcW w:w="3261" w:type="dxa"/>
            <w:vMerge/>
          </w:tcPr>
          <w:p w:rsidR="00FE51C3" w:rsidRPr="00FE51C3" w:rsidRDefault="00FE51C3" w:rsidP="00266EE9">
            <w:pPr>
              <w:autoSpaceDE w:val="0"/>
              <w:autoSpaceDN w:val="0"/>
              <w:adjustRightInd w:val="0"/>
              <w:spacing w:after="200" w:line="276" w:lineRule="auto"/>
              <w:ind w:left="-142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      1122,8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299,7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214,5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163,6</w:t>
            </w:r>
          </w:p>
        </w:tc>
      </w:tr>
      <w:tr w:rsidR="00FE51C3" w:rsidRPr="00FE51C3" w:rsidTr="00FE51C3">
        <w:tc>
          <w:tcPr>
            <w:tcW w:w="3261" w:type="dxa"/>
            <w:vMerge w:val="restart"/>
          </w:tcPr>
          <w:p w:rsidR="00FE51C3" w:rsidRPr="00FE51C3" w:rsidRDefault="00FE51C3" w:rsidP="00266EE9">
            <w:pPr>
              <w:widowControl w:val="0"/>
              <w:autoSpaceDE w:val="0"/>
              <w:autoSpaceDN w:val="0"/>
              <w:adjustRightInd w:val="0"/>
              <w:ind w:left="33" w:hanging="175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2.1.Развитие системы подготовки кадров для муниципальной службы, повышение квалификации и </w:t>
            </w: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lastRenderedPageBreak/>
              <w:t>профессионального уровня муниципальных служащих</w:t>
            </w:r>
          </w:p>
        </w:tc>
        <w:tc>
          <w:tcPr>
            <w:tcW w:w="2693" w:type="dxa"/>
            <w:vMerge w:val="restart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lastRenderedPageBreak/>
              <w:t xml:space="preserve">Консультант администрации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округа;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lastRenderedPageBreak/>
              <w:t>Территориальные отделы по управлению селами   Горнозаводск, Шебунино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(Администрация </w:t>
            </w:r>
            <w:proofErr w:type="spellStart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Невельского</w:t>
            </w:r>
            <w:proofErr w:type="spellEnd"/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городского округа – ГРБС)</w:t>
            </w: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1122,8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299,7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214,5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163,6</w:t>
            </w:r>
          </w:p>
        </w:tc>
      </w:tr>
      <w:tr w:rsidR="00FE51C3" w:rsidRPr="00FE51C3" w:rsidTr="00FE51C3">
        <w:tc>
          <w:tcPr>
            <w:tcW w:w="3261" w:type="dxa"/>
            <w:vMerge/>
          </w:tcPr>
          <w:p w:rsidR="00FE51C3" w:rsidRPr="00FE51C3" w:rsidRDefault="00FE51C3" w:rsidP="00266EE9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местный бюджет</w:t>
            </w:r>
          </w:p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FE51C3" w:rsidRPr="00FE51C3" w:rsidRDefault="00FE51C3" w:rsidP="00266EE9">
            <w:pPr>
              <w:spacing w:line="276" w:lineRule="auto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 xml:space="preserve">          1122,8</w:t>
            </w:r>
          </w:p>
        </w:tc>
        <w:tc>
          <w:tcPr>
            <w:tcW w:w="1134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299,7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214,5</w:t>
            </w:r>
          </w:p>
        </w:tc>
        <w:tc>
          <w:tcPr>
            <w:tcW w:w="992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993" w:type="dxa"/>
          </w:tcPr>
          <w:p w:rsidR="00FE51C3" w:rsidRPr="00FE51C3" w:rsidRDefault="00FE51C3" w:rsidP="00266EE9">
            <w:pPr>
              <w:spacing w:line="276" w:lineRule="auto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850" w:type="dxa"/>
          </w:tcPr>
          <w:p w:rsidR="00FE51C3" w:rsidRPr="00FE51C3" w:rsidRDefault="00FE51C3" w:rsidP="00266EE9">
            <w:pPr>
              <w:spacing w:line="276" w:lineRule="auto"/>
              <w:ind w:right="601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t>16</w:t>
            </w:r>
            <w:r w:rsidRPr="00FE51C3">
              <w:rPr>
                <w:bCs/>
                <w:kern w:val="32"/>
                <w:sz w:val="22"/>
                <w:szCs w:val="22"/>
                <w:lang w:eastAsia="en-US"/>
              </w:rPr>
              <w:lastRenderedPageBreak/>
              <w:t>3,6</w:t>
            </w:r>
          </w:p>
        </w:tc>
      </w:tr>
    </w:tbl>
    <w:p w:rsidR="00FE51C3" w:rsidRPr="00FE51C3" w:rsidRDefault="00FE51C3" w:rsidP="00FE51C3">
      <w:pPr>
        <w:spacing w:line="276" w:lineRule="auto"/>
        <w:ind w:left="8211" w:firstLine="993"/>
        <w:jc w:val="center"/>
        <w:rPr>
          <w:bCs/>
          <w:kern w:val="32"/>
          <w:sz w:val="22"/>
          <w:szCs w:val="22"/>
          <w:lang w:eastAsia="en-US"/>
        </w:rPr>
      </w:pPr>
    </w:p>
    <w:p w:rsidR="006C6773" w:rsidRPr="00FE51C3" w:rsidRDefault="006C6773"/>
    <w:sectPr w:rsidR="006C6773" w:rsidRPr="00FE51C3" w:rsidSect="00FE51C3">
      <w:pgSz w:w="16838" w:h="11906" w:orient="landscape"/>
      <w:pgMar w:top="1701" w:right="1134" w:bottom="851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88" w:rsidRDefault="006C7488">
      <w:r>
        <w:separator/>
      </w:r>
    </w:p>
  </w:endnote>
  <w:endnote w:type="continuationSeparator" w:id="0">
    <w:p w:rsidR="006C7488" w:rsidRDefault="006C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88" w:rsidRDefault="006C7488">
      <w:r>
        <w:separator/>
      </w:r>
    </w:p>
  </w:footnote>
  <w:footnote w:type="continuationSeparator" w:id="0">
    <w:p w:rsidR="006C7488" w:rsidRDefault="006C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E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74A8B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5C5553"/>
    <w:rsid w:val="00693B4D"/>
    <w:rsid w:val="006B1E76"/>
    <w:rsid w:val="006B6F40"/>
    <w:rsid w:val="006C6773"/>
    <w:rsid w:val="006C7488"/>
    <w:rsid w:val="006D795D"/>
    <w:rsid w:val="006E4FD7"/>
    <w:rsid w:val="007418D2"/>
    <w:rsid w:val="0088257C"/>
    <w:rsid w:val="008A56A4"/>
    <w:rsid w:val="008F57B3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A41EE"/>
    <w:rsid w:val="00C8030D"/>
    <w:rsid w:val="00CD6C25"/>
    <w:rsid w:val="00DF5E6B"/>
    <w:rsid w:val="00E10D32"/>
    <w:rsid w:val="00E42CEB"/>
    <w:rsid w:val="00E45370"/>
    <w:rsid w:val="00E63EBC"/>
    <w:rsid w:val="00E90436"/>
    <w:rsid w:val="00E946EB"/>
    <w:rsid w:val="00EE43D9"/>
    <w:rsid w:val="00EF0D36"/>
    <w:rsid w:val="00FE51C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5DC3388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2024-01-17T22:22:00Z</cp:lastPrinted>
  <dcterms:created xsi:type="dcterms:W3CDTF">2024-01-17T22:22:00Z</dcterms:created>
  <dcterms:modified xsi:type="dcterms:W3CDTF">2024-01-17T22:22:00Z</dcterms:modified>
</cp:coreProperties>
</file>