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26434">
              <w:rPr>
                <w:rFonts w:ascii="Courier New" w:hAnsi="Courier New" w:cs="Courier New"/>
              </w:rPr>
              <w:t>18.01.2024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26434">
              <w:rPr>
                <w:rFonts w:ascii="Courier New" w:hAnsi="Courier New" w:cs="Courier New"/>
              </w:rPr>
              <w:t>44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3"/>
      </w:tblGrid>
      <w:tr w:rsidR="00A05F14" w:rsidRPr="00E21187" w:rsidTr="00E21187">
        <w:trPr>
          <w:trHeight w:hRule="exact" w:val="5588"/>
        </w:trPr>
        <w:tc>
          <w:tcPr>
            <w:tcW w:w="5463" w:type="dxa"/>
          </w:tcPr>
          <w:p w:rsidR="00A05F14" w:rsidRPr="00E21187" w:rsidRDefault="00626434" w:rsidP="00E21187">
            <w:pPr>
              <w:spacing w:after="240"/>
              <w:jc w:val="both"/>
              <w:rPr>
                <w:sz w:val="26"/>
                <w:szCs w:val="26"/>
              </w:rPr>
            </w:pPr>
            <w:proofErr w:type="gramStart"/>
            <w:r w:rsidRPr="00E21187">
              <w:rPr>
                <w:sz w:val="26"/>
                <w:szCs w:val="26"/>
              </w:rPr>
              <w:t>О внесении изменений  в муниципальную программу «Стимулирование экономической активности в муниципальном образовании «</w:t>
            </w:r>
            <w:proofErr w:type="spellStart"/>
            <w:r w:rsidRPr="00E21187">
              <w:rPr>
                <w:sz w:val="26"/>
                <w:szCs w:val="26"/>
              </w:rPr>
              <w:t>Невельский</w:t>
            </w:r>
            <w:proofErr w:type="spellEnd"/>
            <w:r w:rsidRPr="00E21187">
              <w:rPr>
                <w:sz w:val="26"/>
                <w:szCs w:val="26"/>
              </w:rPr>
              <w:t xml:space="preserve"> городской округ», утверждённую постановлением администрации  </w:t>
            </w:r>
            <w:proofErr w:type="spellStart"/>
            <w:r w:rsidRPr="00E21187">
              <w:rPr>
                <w:sz w:val="26"/>
                <w:szCs w:val="26"/>
              </w:rPr>
              <w:t>Невельского</w:t>
            </w:r>
            <w:proofErr w:type="spellEnd"/>
            <w:r w:rsidRPr="00E21187">
              <w:rPr>
                <w:sz w:val="26"/>
                <w:szCs w:val="26"/>
              </w:rPr>
              <w:t xml:space="preserve"> городского округа от 29.09.2020 № 1491 (в ред. от 20.01.2021 № 23, от 11.03.2021 № 263, от 30.03.2021 № 404, от 21.05.2021 № 664, от 29.06.2021 № 915, от 11.08.2021 № 1160, от 21.10.2021 № 1536, от 24.11.2021 № 1728, от 15.12.2021 № 1875, от 28.01.2022 № 115, от 15.04.2022 № 507, от</w:t>
            </w:r>
            <w:proofErr w:type="gramEnd"/>
            <w:r w:rsidRPr="00E21187">
              <w:rPr>
                <w:sz w:val="26"/>
                <w:szCs w:val="26"/>
              </w:rPr>
              <w:t xml:space="preserve"> </w:t>
            </w:r>
            <w:proofErr w:type="gramStart"/>
            <w:r w:rsidRPr="00E21187">
              <w:rPr>
                <w:sz w:val="26"/>
                <w:szCs w:val="26"/>
              </w:rPr>
              <w:t>17.05.2022 № 635, от 23.06.2022 № 850, от 18.07.2022 № 961, от 04.08.2022 № 1082, от 01.11.2022 № 1606, от 21.11.2022 № 1713, от 02.02.2023 № 158, от 13.03.2023 № 408, от 18.07.2023 № 1048, от 25.09.2023 № 1421, от 10.11.2023 № 1719, от 26.12.2023 № 2110)</w:t>
            </w:r>
            <w:proofErr w:type="gramEnd"/>
          </w:p>
        </w:tc>
      </w:tr>
    </w:tbl>
    <w:p w:rsidR="002D3414" w:rsidRPr="00E21187" w:rsidRDefault="002D3414" w:rsidP="006C6773">
      <w:pPr>
        <w:jc w:val="both"/>
        <w:rPr>
          <w:sz w:val="26"/>
          <w:szCs w:val="26"/>
        </w:rPr>
      </w:pPr>
    </w:p>
    <w:p w:rsidR="00E21187" w:rsidRPr="00E21187" w:rsidRDefault="00E21187" w:rsidP="00E21187">
      <w:pPr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 xml:space="preserve">В целях приведения муниципальной программы в соответствие с решением Собрания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 № 410 от 20.12.2022 года «О местном бюджете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 на 2023 и на плановый период 2024 и 2025 годов» (в редакции от 26.12.2023 № 510), решением Собрания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 № 506 от 19.12.2023 «О местном бюджете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 на 2024 и на плановый период 2025 и 2026 годов», постановлением администрации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 от 30.05.2023</w:t>
      </w:r>
      <w:r>
        <w:rPr>
          <w:sz w:val="26"/>
          <w:szCs w:val="26"/>
        </w:rPr>
        <w:t xml:space="preserve"> №</w:t>
      </w:r>
      <w:r w:rsidRPr="00E21187">
        <w:rPr>
          <w:sz w:val="26"/>
          <w:szCs w:val="26"/>
        </w:rPr>
        <w:t xml:space="preserve">786 «Об утверждении Порядка разработки, реализации, мониторинга и оценки эффективности муниципальных программ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округа», руководствуясь статьями 44, 45 Устава муниципального образования «</w:t>
      </w:r>
      <w:proofErr w:type="spellStart"/>
      <w:r w:rsidRPr="00E21187">
        <w:rPr>
          <w:sz w:val="26"/>
          <w:szCs w:val="26"/>
        </w:rPr>
        <w:t>Невельский</w:t>
      </w:r>
      <w:proofErr w:type="spellEnd"/>
      <w:r w:rsidRPr="00E21187">
        <w:rPr>
          <w:sz w:val="26"/>
          <w:szCs w:val="26"/>
        </w:rPr>
        <w:t xml:space="preserve"> городской округ», администрация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</w:t>
      </w:r>
    </w:p>
    <w:p w:rsidR="00E21187" w:rsidRPr="00E21187" w:rsidRDefault="00E21187" w:rsidP="00E21187">
      <w:pPr>
        <w:jc w:val="both"/>
        <w:rPr>
          <w:sz w:val="26"/>
          <w:szCs w:val="26"/>
        </w:rPr>
      </w:pPr>
    </w:p>
    <w:p w:rsidR="00E21187" w:rsidRPr="00E21187" w:rsidRDefault="00E21187" w:rsidP="00E21187">
      <w:pPr>
        <w:jc w:val="both"/>
        <w:rPr>
          <w:sz w:val="26"/>
          <w:szCs w:val="26"/>
        </w:rPr>
      </w:pPr>
      <w:r w:rsidRPr="00E21187">
        <w:rPr>
          <w:sz w:val="26"/>
          <w:szCs w:val="26"/>
        </w:rPr>
        <w:t>ПОСТАНОВЛЯЕТ:</w:t>
      </w:r>
    </w:p>
    <w:p w:rsidR="00E21187" w:rsidRPr="00E21187" w:rsidRDefault="00E21187" w:rsidP="00E21187">
      <w:pPr>
        <w:jc w:val="both"/>
        <w:rPr>
          <w:sz w:val="26"/>
          <w:szCs w:val="26"/>
        </w:rPr>
      </w:pPr>
    </w:p>
    <w:p w:rsidR="00E21187" w:rsidRPr="00E21187" w:rsidRDefault="00E21187" w:rsidP="00D83FE5">
      <w:pPr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 xml:space="preserve">1. </w:t>
      </w:r>
      <w:proofErr w:type="gramStart"/>
      <w:r w:rsidRPr="00E21187">
        <w:rPr>
          <w:sz w:val="26"/>
          <w:szCs w:val="26"/>
        </w:rPr>
        <w:t>Внести в муниципальную программу «Стимулирование экономической активности в муниципальном образовании «</w:t>
      </w:r>
      <w:proofErr w:type="spellStart"/>
      <w:r w:rsidRPr="00E21187">
        <w:rPr>
          <w:sz w:val="26"/>
          <w:szCs w:val="26"/>
        </w:rPr>
        <w:t>Невельский</w:t>
      </w:r>
      <w:proofErr w:type="spellEnd"/>
      <w:r w:rsidRPr="00E21187">
        <w:rPr>
          <w:sz w:val="26"/>
          <w:szCs w:val="26"/>
        </w:rPr>
        <w:t xml:space="preserve"> городской </w:t>
      </w:r>
      <w:r w:rsidRPr="00E21187">
        <w:rPr>
          <w:sz w:val="26"/>
          <w:szCs w:val="26"/>
        </w:rPr>
        <w:lastRenderedPageBreak/>
        <w:t xml:space="preserve">округ», утвержденную постановлением администрации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 от 29.09.2020 № 1941 (в ред. от 20.01.2021 № 23, от 11</w:t>
      </w:r>
      <w:r w:rsidR="00F5759B">
        <w:rPr>
          <w:sz w:val="26"/>
          <w:szCs w:val="26"/>
        </w:rPr>
        <w:t>.03.2021 № 263, от 30.03.2021 №</w:t>
      </w:r>
      <w:r w:rsidRPr="00E21187">
        <w:rPr>
          <w:sz w:val="26"/>
          <w:szCs w:val="26"/>
        </w:rPr>
        <w:t>404, от 21.05.2021 № 664, от 29.06.2021 № 915, от 11.08.2021 № 1160, от 21.10.2021 № 1536, от 24.11.2021 № 1728, от 15.</w:t>
      </w:r>
      <w:r w:rsidR="00F5759B">
        <w:rPr>
          <w:sz w:val="26"/>
          <w:szCs w:val="26"/>
        </w:rPr>
        <w:t>12.2021 № 1875, от 28.01.2022 №</w:t>
      </w:r>
      <w:r w:rsidRPr="00E21187">
        <w:rPr>
          <w:sz w:val="26"/>
          <w:szCs w:val="26"/>
        </w:rPr>
        <w:t>115, от 15.04.2022 № 507, от 17.05.2022 № 635</w:t>
      </w:r>
      <w:proofErr w:type="gramEnd"/>
      <w:r w:rsidRPr="00E21187">
        <w:rPr>
          <w:sz w:val="26"/>
          <w:szCs w:val="26"/>
        </w:rPr>
        <w:t xml:space="preserve">, </w:t>
      </w:r>
      <w:proofErr w:type="gramStart"/>
      <w:r w:rsidRPr="00E21187">
        <w:rPr>
          <w:sz w:val="26"/>
          <w:szCs w:val="26"/>
        </w:rPr>
        <w:t>от 23.06.2022 № 850, от 18.07.2022 № 961, от 04.08.2022 № 1082, от 01.</w:t>
      </w:r>
      <w:r w:rsidR="00F5759B">
        <w:rPr>
          <w:sz w:val="26"/>
          <w:szCs w:val="26"/>
        </w:rPr>
        <w:t>11.2022 № 1606, от 21.11.2022 №</w:t>
      </w:r>
      <w:r w:rsidRPr="00E21187">
        <w:rPr>
          <w:sz w:val="26"/>
          <w:szCs w:val="26"/>
        </w:rPr>
        <w:t>1713, от 02.02.2023 № 158, от 13.03.2023 № 408, от 18.07.2023 № 1048, от 25.09.2023 № 1421, от 10.11.2023 № 1719, от 26.12.2023 № 2110) следующие изменения:</w:t>
      </w:r>
      <w:proofErr w:type="gramEnd"/>
    </w:p>
    <w:p w:rsidR="00E21187" w:rsidRPr="00E21187" w:rsidRDefault="00E21187" w:rsidP="00E21187">
      <w:pPr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>1.1. часть «Объемы и источники финансирования программы», Паспорта 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E21187" w:rsidRPr="00E21187" w:rsidTr="001324EF">
        <w:trPr>
          <w:trHeight w:val="6936"/>
        </w:trPr>
        <w:tc>
          <w:tcPr>
            <w:tcW w:w="3369" w:type="dxa"/>
          </w:tcPr>
          <w:p w:rsidR="00E21187" w:rsidRPr="00E21187" w:rsidRDefault="00E21187" w:rsidP="001324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Объемы и источники </w:t>
            </w:r>
          </w:p>
          <w:p w:rsidR="00E21187" w:rsidRPr="00E21187" w:rsidRDefault="00E21187" w:rsidP="001324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6095" w:type="dxa"/>
          </w:tcPr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Общий объем финансирования реализации мероприятий Программы составит 345808,7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24 959,5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30 817,2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50 103,3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116 959,0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108 843,1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14 126,6 тыс. рублей.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из них по источникам: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за счет средств областного бюджета – 327951,9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23 093,7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29 231,2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46337,1тыс.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112186,0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104485,8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12618,1 тыс. рублей.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за счет средств местного бюджета – 17856,8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1 865,80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1 586,0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3766,2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4773,0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4357,3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1508,5 тыс. рублей.</w:t>
            </w:r>
          </w:p>
        </w:tc>
      </w:tr>
    </w:tbl>
    <w:p w:rsidR="00E21187" w:rsidRPr="00E21187" w:rsidRDefault="00E21187" w:rsidP="00E21187">
      <w:pPr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 xml:space="preserve"> 1.1.1. абзац 1 раздела 9 «Ресурсное обеспечение муниципальной программы» изложить в следующей редакции:</w:t>
      </w: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>«Общий объем финансирования муниципальной программы составит 345808,7 тыс. рублей, в том числе за счет средств областного бюджета – 327951,9 тыс. рублей, местного бюджета – 17856,8 тыс. рублей».</w:t>
      </w: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>1.2. внести в раздел 13 Подпрограмма «Развитие малого и среднего предпринимательства» следующие изменения:</w:t>
      </w: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>1.2.1. часть «Объемы и источники финансирования подпрограммы» Паспорта Подпрограммы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E21187" w:rsidRPr="00E21187" w:rsidTr="001324EF">
        <w:trPr>
          <w:trHeight w:val="585"/>
        </w:trPr>
        <w:tc>
          <w:tcPr>
            <w:tcW w:w="3510" w:type="dxa"/>
          </w:tcPr>
          <w:p w:rsidR="00E21187" w:rsidRPr="00E21187" w:rsidRDefault="00E21187" w:rsidP="001324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Объемы и источники </w:t>
            </w:r>
          </w:p>
          <w:p w:rsidR="00E21187" w:rsidRPr="00E21187" w:rsidRDefault="00E21187" w:rsidP="001324E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E21187">
              <w:rPr>
                <w:sz w:val="26"/>
                <w:szCs w:val="26"/>
              </w:rPr>
              <w:t xml:space="preserve">финансирования </w:t>
            </w:r>
            <w:r w:rsidRPr="00E21187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096" w:type="dxa"/>
          </w:tcPr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lastRenderedPageBreak/>
              <w:t xml:space="preserve">Общий объем финансирования реализации мероприятий Подпрограммы составит 86686,0 тыс. </w:t>
            </w:r>
            <w:r w:rsidRPr="00E21187">
              <w:rPr>
                <w:sz w:val="26"/>
                <w:szCs w:val="26"/>
              </w:rPr>
              <w:lastRenderedPageBreak/>
              <w:t>рублей, в том числе по годам: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17 753,0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25 458,8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23 290,2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6728,0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6728,0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6728,0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из них по источникам: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за счет средств областного бюджета – 84945,7 тыс. рублей, в том числе по годам: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17 572,6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25 204,1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22 591,0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6526,0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6526,0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6526,0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за счет средств местного бюджета – 1740,3 тыс. рублей, в том числе по годам: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180,4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254,7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699,2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202,0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202,0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202,0 тыс. рублей.</w:t>
            </w:r>
          </w:p>
        </w:tc>
      </w:tr>
    </w:tbl>
    <w:p w:rsidR="00E21187" w:rsidRPr="00E21187" w:rsidRDefault="00E21187" w:rsidP="00E211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>1.2.2. абзац 1 раздела 13.8 «Ресурсное обеспечение подпрограммы» изложить в следующей редакции:</w:t>
      </w: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>«Общий объем финансирования подпрограммы составит 86686,0 тыс. рублей, в том числе за счет средств областного бюджета – 84945,7 тыс. рублей, местного бюджета – 1740,3 тыс. рублей».</w:t>
      </w:r>
    </w:p>
    <w:p w:rsidR="00E21187" w:rsidRPr="00E21187" w:rsidRDefault="00E21187" w:rsidP="00E2118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1.3. внести в раздел 14 Подпрограмма «Развитие сельского хозяйства и регулирования рынков сельскохозяйственной продукции»</w:t>
      </w: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1.3.1.  часть «</w:t>
      </w:r>
      <w:r w:rsidRPr="00E21187">
        <w:rPr>
          <w:sz w:val="26"/>
          <w:szCs w:val="26"/>
        </w:rPr>
        <w:t>Объемы и источники финансирования подпрограммы» Паспорта Подпрограммы изложить в следующей редакции</w:t>
      </w:r>
      <w:r w:rsidRPr="00E21187">
        <w:rPr>
          <w:bCs/>
          <w:sz w:val="26"/>
          <w:szCs w:val="26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E21187" w:rsidRPr="00E21187" w:rsidTr="001324EF">
        <w:trPr>
          <w:trHeight w:val="585"/>
        </w:trPr>
        <w:tc>
          <w:tcPr>
            <w:tcW w:w="3510" w:type="dxa"/>
          </w:tcPr>
          <w:p w:rsidR="00E21187" w:rsidRPr="00E21187" w:rsidRDefault="00E21187" w:rsidP="001324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Объемы и источники </w:t>
            </w:r>
          </w:p>
          <w:p w:rsidR="00E21187" w:rsidRPr="00E21187" w:rsidRDefault="00E21187" w:rsidP="001324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096" w:type="dxa"/>
          </w:tcPr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Общий объем финансирования реализации мероприятий Подпрограммы составит 35028,5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 г. – 5 577,7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 г. – 4 411,4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 г. – 5 805,1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 г. – 6462,1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 г. – 6386,1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6386,1 тыс. рублей.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из них по источникам: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за счет средств областного бюджета – 33341,7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 г. – 5 521,1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 г. – 4 027,1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lastRenderedPageBreak/>
              <w:t>2023 г. – 5 517,2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 г. – 6092,1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 г. – 6092,1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6092,1 тыс. рублей.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за счет средств местного бюджета – 1686,8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 г. – 56,6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 г. – 384,3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2023 г. – 287,9 тыс. рублей; 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 г. – 370,0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 г. – 294,0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294,0 тыс. рублей.</w:t>
            </w:r>
          </w:p>
        </w:tc>
      </w:tr>
    </w:tbl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</w:p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1.3.2. раздел 14.8 «Ресурсное обеспечение подпрограммы» изложить в следующей редакции:</w:t>
      </w:r>
    </w:p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«Общий объем финансирования подпрограммы составит 35028,5 тыс. рублей, в том числе за счет средств областного бюджета 33341,7 тыс. рублей, местного бюджета – 1686,8 тыс. рублей.</w:t>
      </w:r>
    </w:p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В ходе реализации программы мероприятия и объемы финансирования подлежат корректировке в соответствии с бюджетными ассигнованиями, предусмотренными в бюджете муниципального образования «</w:t>
      </w:r>
      <w:proofErr w:type="spellStart"/>
      <w:r w:rsidRPr="00E21187">
        <w:rPr>
          <w:bCs/>
          <w:sz w:val="26"/>
          <w:szCs w:val="26"/>
        </w:rPr>
        <w:t>Невельский</w:t>
      </w:r>
      <w:proofErr w:type="spellEnd"/>
      <w:r w:rsidRPr="00E21187">
        <w:rPr>
          <w:bCs/>
          <w:sz w:val="26"/>
          <w:szCs w:val="26"/>
        </w:rPr>
        <w:t xml:space="preserve"> городской округ», на соответствующий финансовый год.</w:t>
      </w:r>
    </w:p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на реализацию мероприятий Подпрограммы определены в приложении № 3».</w:t>
      </w:r>
    </w:p>
    <w:p w:rsidR="00E21187" w:rsidRPr="00E21187" w:rsidRDefault="00E21187" w:rsidP="00E2118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1.4. внести в раздел 15 Подпрограмма «Комплексное развитие сельских территорий»</w:t>
      </w: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1.4.1.  часть «</w:t>
      </w:r>
      <w:r w:rsidRPr="00E21187">
        <w:rPr>
          <w:sz w:val="26"/>
          <w:szCs w:val="26"/>
        </w:rPr>
        <w:t>Объемы и источники финансирования подпрограммы» Паспорта Подпрограммы изложить в следующей редакции</w:t>
      </w:r>
      <w:r w:rsidRPr="00E21187">
        <w:rPr>
          <w:bCs/>
          <w:sz w:val="26"/>
          <w:szCs w:val="26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E21187" w:rsidRPr="00E21187" w:rsidTr="001324EF">
        <w:trPr>
          <w:trHeight w:val="585"/>
        </w:trPr>
        <w:tc>
          <w:tcPr>
            <w:tcW w:w="3510" w:type="dxa"/>
          </w:tcPr>
          <w:p w:rsidR="00E21187" w:rsidRPr="00E21187" w:rsidRDefault="00E21187" w:rsidP="001324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Объемы и источники </w:t>
            </w:r>
          </w:p>
          <w:p w:rsidR="00E21187" w:rsidRPr="00E21187" w:rsidRDefault="00E21187" w:rsidP="001324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096" w:type="dxa"/>
          </w:tcPr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Общий объем финансирования реализации мероприятий Подпрограммы составит 216928,4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 г. – 0,00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 г. – 0,00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 г. – 19572,0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 г. – 102647,4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 г. – 94709,0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0,00 тыс. рублей.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из них по источникам: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за счет средств областного бюджета – 209364,5 тыс. 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 г. – 0,00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 г. – 0,00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 г. – 17928,9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 г. – 99567,9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 г. – 91867,7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0,00 тыс. рублей.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за счет средств местного бюджета – 7563,9 тыс. </w:t>
            </w:r>
            <w:r w:rsidRPr="00E21187">
              <w:rPr>
                <w:sz w:val="26"/>
                <w:szCs w:val="26"/>
              </w:rPr>
              <w:lastRenderedPageBreak/>
              <w:t>рублей, в том числе по годам: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 г. – 0,00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 г. – 0,00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2023 г. – 1643,1 тыс. рублей; 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 г. – 3079,5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 г. – 2841,3 тыс. рублей;</w:t>
            </w:r>
          </w:p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0,00 тыс. рублей.</w:t>
            </w:r>
          </w:p>
        </w:tc>
      </w:tr>
    </w:tbl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Cs/>
          <w:sz w:val="26"/>
          <w:szCs w:val="26"/>
        </w:rPr>
      </w:pPr>
    </w:p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1.4.2. раздел 15.8 «Ресурсное обеспечение подпрограммы» изложить в следующей редакции:</w:t>
      </w:r>
    </w:p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«Общий объем финансирования подпрограммы составит 216928,4 тыс. рублей, в том числе за счет средств областного бюджета 209364,5 тыс. рублей, местного бюджета – 7563,9 тыс. рублей.</w:t>
      </w:r>
    </w:p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«Развитие в Сахалинской области сельского хозяйства и регулирования рынков сельскохозяйственной продукции, сырья и продовольствия».</w:t>
      </w:r>
    </w:p>
    <w:p w:rsidR="00E21187" w:rsidRPr="00E21187" w:rsidRDefault="00E21187" w:rsidP="00E2118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1.5. внести в раздел 17 Подпрограмма «Развитие торговли в муниципальном образовании «</w:t>
      </w:r>
      <w:proofErr w:type="spellStart"/>
      <w:r w:rsidRPr="00E21187">
        <w:rPr>
          <w:bCs/>
          <w:sz w:val="26"/>
          <w:szCs w:val="26"/>
        </w:rPr>
        <w:t>Невельский</w:t>
      </w:r>
      <w:proofErr w:type="spellEnd"/>
      <w:r w:rsidRPr="00E21187">
        <w:rPr>
          <w:bCs/>
          <w:sz w:val="26"/>
          <w:szCs w:val="26"/>
        </w:rPr>
        <w:t xml:space="preserve"> городской округ»</w:t>
      </w:r>
    </w:p>
    <w:p w:rsidR="00E21187" w:rsidRPr="00E21187" w:rsidRDefault="00E21187" w:rsidP="00E21187">
      <w:pPr>
        <w:autoSpaceDE w:val="0"/>
        <w:autoSpaceDN w:val="0"/>
        <w:adjustRightInd w:val="0"/>
        <w:ind w:firstLine="1134"/>
        <w:jc w:val="both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1.5.1.  часть «</w:t>
      </w:r>
      <w:r w:rsidRPr="00E21187">
        <w:rPr>
          <w:sz w:val="26"/>
          <w:szCs w:val="26"/>
        </w:rPr>
        <w:t>Объемы и источники финансирования подпрограммы» Паспорта Подпрограммы изложить в следующей редакции</w:t>
      </w:r>
      <w:r w:rsidRPr="00E21187">
        <w:rPr>
          <w:bCs/>
          <w:sz w:val="26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E21187" w:rsidRPr="00E21187" w:rsidTr="001324EF">
        <w:trPr>
          <w:trHeight w:val="585"/>
        </w:trPr>
        <w:tc>
          <w:tcPr>
            <w:tcW w:w="3369" w:type="dxa"/>
          </w:tcPr>
          <w:p w:rsidR="00E21187" w:rsidRPr="00E21187" w:rsidRDefault="00E21187" w:rsidP="001324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Объемы и источники </w:t>
            </w:r>
          </w:p>
          <w:p w:rsidR="00E21187" w:rsidRPr="00E21187" w:rsidRDefault="00E21187" w:rsidP="001324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финансирования подпрограммы</w:t>
            </w:r>
          </w:p>
        </w:tc>
        <w:tc>
          <w:tcPr>
            <w:tcW w:w="6095" w:type="dxa"/>
          </w:tcPr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Общий объем финансирования реализации мероприятий Подпрограммы составит 6816,3 тыс. рублей, в том числе по годам: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1 598,8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947,0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1 124,0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1121,5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1012,5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1012,5 тыс. рублей.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из них по источникам: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за счет средств местного бюджета </w:t>
            </w:r>
            <w:proofErr w:type="gramStart"/>
            <w:r w:rsidRPr="00E21187">
              <w:rPr>
                <w:sz w:val="26"/>
                <w:szCs w:val="26"/>
              </w:rPr>
              <w:t>6816,5</w:t>
            </w:r>
            <w:proofErr w:type="gramEnd"/>
            <w:r w:rsidRPr="00E21187">
              <w:rPr>
                <w:sz w:val="26"/>
                <w:szCs w:val="26"/>
              </w:rPr>
              <w:t xml:space="preserve"> в том числе по годам: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2021г. – 1 598,8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2022г. – 947,0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2023г. – 1 124,0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2024г. – 1121,5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2025г. – 1012,5 тыс. рублей;</w:t>
            </w:r>
          </w:p>
          <w:p w:rsidR="00E21187" w:rsidRPr="00E21187" w:rsidRDefault="00E21187" w:rsidP="001324EF">
            <w:pPr>
              <w:jc w:val="both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2026г. – 1012,5 тыс. рублей.</w:t>
            </w:r>
          </w:p>
        </w:tc>
      </w:tr>
    </w:tbl>
    <w:p w:rsidR="00E21187" w:rsidRPr="00E21187" w:rsidRDefault="00E21187" w:rsidP="00E21187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</w:p>
    <w:p w:rsidR="00E21187" w:rsidRPr="00E21187" w:rsidRDefault="00E21187" w:rsidP="00E21187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2"/>
        <w:rPr>
          <w:bCs/>
          <w:sz w:val="26"/>
          <w:szCs w:val="26"/>
        </w:rPr>
      </w:pPr>
      <w:r w:rsidRPr="00E21187">
        <w:rPr>
          <w:bCs/>
          <w:sz w:val="26"/>
          <w:szCs w:val="26"/>
        </w:rPr>
        <w:t>1.5.2. абзац 2 раздела 17.8 «Ресурсное обеспечение подпрограммы» изложить в следующей редакции:</w:t>
      </w:r>
    </w:p>
    <w:p w:rsidR="00E21187" w:rsidRDefault="00E21187" w:rsidP="00E21187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2"/>
        <w:rPr>
          <w:sz w:val="26"/>
          <w:szCs w:val="26"/>
        </w:rPr>
      </w:pPr>
      <w:r w:rsidRPr="00E21187">
        <w:rPr>
          <w:bCs/>
          <w:sz w:val="26"/>
          <w:szCs w:val="26"/>
        </w:rPr>
        <w:t>«Общий объем финансирования подпрограммы составит 6816,3 тыс. рублей, в том числе за счет средств местного бюджета – 6816,3 тыс. рублей»</w:t>
      </w:r>
      <w:r w:rsidRPr="00E21187">
        <w:rPr>
          <w:sz w:val="26"/>
          <w:szCs w:val="26"/>
        </w:rPr>
        <w:t>.</w:t>
      </w:r>
    </w:p>
    <w:p w:rsidR="00E21187" w:rsidRPr="00E21187" w:rsidRDefault="00E21187" w:rsidP="00E21187">
      <w:pPr>
        <w:widowControl w:val="0"/>
        <w:tabs>
          <w:tab w:val="left" w:pos="1134"/>
        </w:tabs>
        <w:autoSpaceDE w:val="0"/>
        <w:autoSpaceDN w:val="0"/>
        <w:adjustRightInd w:val="0"/>
        <w:ind w:firstLine="1134"/>
        <w:jc w:val="both"/>
        <w:outlineLvl w:val="2"/>
        <w:rPr>
          <w:sz w:val="26"/>
          <w:szCs w:val="26"/>
        </w:rPr>
      </w:pPr>
      <w:r w:rsidRPr="00E21187">
        <w:rPr>
          <w:bCs/>
          <w:sz w:val="26"/>
          <w:szCs w:val="26"/>
        </w:rPr>
        <w:t>2. Приложение № 3 «Ресурсное обеспечение и прогнозная (справочная) оценка расходов по источникам» к Программе изложить в новой редакции в соответствии с Приложением № 1 к настоящему постановлению.</w:t>
      </w:r>
    </w:p>
    <w:p w:rsidR="00E21187" w:rsidRPr="00E21187" w:rsidRDefault="00E21187" w:rsidP="00E21187">
      <w:pPr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lastRenderedPageBreak/>
        <w:t xml:space="preserve">3. Постановление разместить в сетевом издании «Нормативные правовые акты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округа» и в газете «</w:t>
      </w:r>
      <w:proofErr w:type="spellStart"/>
      <w:r w:rsidRPr="00E21187">
        <w:rPr>
          <w:sz w:val="26"/>
          <w:szCs w:val="26"/>
        </w:rPr>
        <w:t>Невельские</w:t>
      </w:r>
      <w:proofErr w:type="spellEnd"/>
      <w:r w:rsidRPr="00E21187">
        <w:rPr>
          <w:sz w:val="26"/>
          <w:szCs w:val="26"/>
        </w:rPr>
        <w:t xml:space="preserve"> новости».</w:t>
      </w:r>
    </w:p>
    <w:p w:rsidR="00E21187" w:rsidRPr="00E21187" w:rsidRDefault="00E21187" w:rsidP="00E21187">
      <w:pPr>
        <w:ind w:firstLine="1134"/>
        <w:jc w:val="both"/>
        <w:rPr>
          <w:sz w:val="26"/>
          <w:szCs w:val="26"/>
        </w:rPr>
      </w:pPr>
      <w:r w:rsidRPr="00E21187">
        <w:rPr>
          <w:sz w:val="26"/>
          <w:szCs w:val="26"/>
        </w:rPr>
        <w:t xml:space="preserve">4. </w:t>
      </w:r>
      <w:proofErr w:type="gramStart"/>
      <w:r w:rsidRPr="00E21187">
        <w:rPr>
          <w:sz w:val="26"/>
          <w:szCs w:val="26"/>
        </w:rPr>
        <w:t>Контроль за</w:t>
      </w:r>
      <w:proofErr w:type="gramEnd"/>
      <w:r w:rsidRPr="00E21187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 </w:t>
      </w:r>
      <w:proofErr w:type="spellStart"/>
      <w:r w:rsidRPr="00E21187">
        <w:rPr>
          <w:sz w:val="26"/>
          <w:szCs w:val="26"/>
        </w:rPr>
        <w:t>Ронжину</w:t>
      </w:r>
      <w:proofErr w:type="spellEnd"/>
      <w:r w:rsidRPr="00E21187">
        <w:rPr>
          <w:sz w:val="26"/>
          <w:szCs w:val="26"/>
        </w:rPr>
        <w:t xml:space="preserve"> Н.В.</w:t>
      </w:r>
    </w:p>
    <w:p w:rsidR="00E21187" w:rsidRPr="00E21187" w:rsidRDefault="00E21187" w:rsidP="00E21187">
      <w:pPr>
        <w:ind w:firstLine="1134"/>
        <w:jc w:val="both"/>
        <w:rPr>
          <w:sz w:val="26"/>
          <w:szCs w:val="26"/>
        </w:rPr>
      </w:pPr>
    </w:p>
    <w:p w:rsidR="00E21187" w:rsidRPr="00E21187" w:rsidRDefault="00E21187" w:rsidP="00E21187">
      <w:pPr>
        <w:jc w:val="both"/>
        <w:rPr>
          <w:sz w:val="26"/>
          <w:szCs w:val="26"/>
        </w:rPr>
      </w:pPr>
      <w:bookmarkStart w:id="0" w:name="_GoBack"/>
      <w:bookmarkEnd w:id="0"/>
    </w:p>
    <w:p w:rsidR="00E21187" w:rsidRPr="00E21187" w:rsidRDefault="00E21187" w:rsidP="00E21187">
      <w:pPr>
        <w:jc w:val="both"/>
        <w:rPr>
          <w:sz w:val="26"/>
          <w:szCs w:val="26"/>
        </w:rPr>
      </w:pPr>
    </w:p>
    <w:p w:rsidR="00E21187" w:rsidRPr="00E21187" w:rsidRDefault="00E21187" w:rsidP="00E21187">
      <w:pPr>
        <w:jc w:val="both"/>
        <w:rPr>
          <w:sz w:val="26"/>
          <w:szCs w:val="26"/>
        </w:rPr>
      </w:pPr>
      <w:proofErr w:type="gramStart"/>
      <w:r w:rsidRPr="00E21187">
        <w:rPr>
          <w:sz w:val="26"/>
          <w:szCs w:val="26"/>
        </w:rPr>
        <w:t>Исполняющий</w:t>
      </w:r>
      <w:proofErr w:type="gramEnd"/>
      <w:r w:rsidRPr="00E21187">
        <w:rPr>
          <w:sz w:val="26"/>
          <w:szCs w:val="26"/>
        </w:rPr>
        <w:t xml:space="preserve"> обязанности мэра </w:t>
      </w:r>
    </w:p>
    <w:p w:rsidR="00E21187" w:rsidRPr="00E21187" w:rsidRDefault="00E21187" w:rsidP="00E21187">
      <w:pPr>
        <w:jc w:val="both"/>
        <w:rPr>
          <w:color w:val="0000FF"/>
          <w:sz w:val="26"/>
          <w:szCs w:val="26"/>
        </w:rPr>
      </w:pPr>
      <w:proofErr w:type="spellStart"/>
      <w:r w:rsidRPr="00E21187">
        <w:rPr>
          <w:sz w:val="26"/>
          <w:szCs w:val="26"/>
        </w:rPr>
        <w:t>Невельского</w:t>
      </w:r>
      <w:proofErr w:type="spellEnd"/>
      <w:r w:rsidRPr="00E21187">
        <w:rPr>
          <w:sz w:val="26"/>
          <w:szCs w:val="26"/>
        </w:rPr>
        <w:t xml:space="preserve"> городского округа</w:t>
      </w:r>
      <w:r w:rsidRPr="00E21187">
        <w:rPr>
          <w:color w:val="0000FF"/>
          <w:sz w:val="26"/>
          <w:szCs w:val="26"/>
        </w:rPr>
        <w:tab/>
      </w:r>
      <w:r w:rsidRPr="00E21187">
        <w:rPr>
          <w:color w:val="0000FF"/>
          <w:sz w:val="26"/>
          <w:szCs w:val="26"/>
        </w:rPr>
        <w:tab/>
      </w:r>
      <w:r w:rsidRPr="00E21187">
        <w:rPr>
          <w:color w:val="0000FF"/>
          <w:sz w:val="26"/>
          <w:szCs w:val="26"/>
        </w:rPr>
        <w:tab/>
        <w:t xml:space="preserve">                                        </w:t>
      </w:r>
      <w:r>
        <w:rPr>
          <w:color w:val="0000FF"/>
          <w:sz w:val="26"/>
          <w:szCs w:val="26"/>
        </w:rPr>
        <w:t xml:space="preserve">    </w:t>
      </w:r>
      <w:proofErr w:type="spellStart"/>
      <w:r w:rsidRPr="00E21187">
        <w:rPr>
          <w:sz w:val="26"/>
          <w:szCs w:val="26"/>
        </w:rPr>
        <w:t>Н.В.Ронжина</w:t>
      </w:r>
      <w:proofErr w:type="spellEnd"/>
      <w:r w:rsidRPr="00E21187">
        <w:rPr>
          <w:sz w:val="26"/>
          <w:szCs w:val="26"/>
        </w:rPr>
        <w:t xml:space="preserve"> </w:t>
      </w:r>
    </w:p>
    <w:p w:rsidR="00E21187" w:rsidRDefault="00E21187" w:rsidP="00E21187">
      <w:pPr>
        <w:rPr>
          <w:sz w:val="26"/>
          <w:szCs w:val="26"/>
        </w:rPr>
      </w:pPr>
    </w:p>
    <w:p w:rsidR="00E21187" w:rsidRDefault="00E21187" w:rsidP="00E21187">
      <w:pPr>
        <w:rPr>
          <w:sz w:val="26"/>
          <w:szCs w:val="26"/>
        </w:rPr>
        <w:sectPr w:rsidR="00E21187" w:rsidSect="00E21187">
          <w:pgSz w:w="11906" w:h="16838"/>
          <w:pgMar w:top="1134" w:right="850" w:bottom="1134" w:left="1701" w:header="709" w:footer="885" w:gutter="0"/>
          <w:cols w:space="708"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E21187" w:rsidRPr="00E21187" w:rsidTr="00E21187">
        <w:tc>
          <w:tcPr>
            <w:tcW w:w="5495" w:type="dxa"/>
          </w:tcPr>
          <w:p w:rsidR="00E21187" w:rsidRPr="00E21187" w:rsidRDefault="00E21187" w:rsidP="001324E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6"/>
                <w:szCs w:val="26"/>
              </w:rPr>
            </w:pPr>
          </w:p>
        </w:tc>
        <w:tc>
          <w:tcPr>
            <w:tcW w:w="9214" w:type="dxa"/>
          </w:tcPr>
          <w:p w:rsidR="00E21187" w:rsidRPr="00E21187" w:rsidRDefault="00E21187" w:rsidP="00E21187">
            <w:pPr>
              <w:widowControl w:val="0"/>
              <w:autoSpaceDE w:val="0"/>
              <w:autoSpaceDN w:val="0"/>
              <w:adjustRightInd w:val="0"/>
              <w:ind w:left="-392" w:firstLine="5103"/>
              <w:jc w:val="right"/>
              <w:outlineLvl w:val="2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Приложение № 1 </w:t>
            </w:r>
          </w:p>
          <w:p w:rsidR="00E21187" w:rsidRPr="00E21187" w:rsidRDefault="00E21187" w:rsidP="00E21187">
            <w:pPr>
              <w:widowControl w:val="0"/>
              <w:autoSpaceDE w:val="0"/>
              <w:autoSpaceDN w:val="0"/>
              <w:adjustRightInd w:val="0"/>
              <w:ind w:left="-392" w:firstLine="5103"/>
              <w:jc w:val="right"/>
              <w:outlineLvl w:val="2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Pr="00E21187">
              <w:rPr>
                <w:sz w:val="26"/>
                <w:szCs w:val="26"/>
              </w:rPr>
              <w:t>Невельского</w:t>
            </w:r>
            <w:proofErr w:type="spellEnd"/>
            <w:r w:rsidRPr="00E21187">
              <w:rPr>
                <w:sz w:val="26"/>
                <w:szCs w:val="26"/>
              </w:rPr>
              <w:t xml:space="preserve"> городского округа</w:t>
            </w:r>
          </w:p>
          <w:p w:rsidR="00E21187" w:rsidRPr="00E21187" w:rsidRDefault="00E21187" w:rsidP="00E21187">
            <w:pPr>
              <w:widowControl w:val="0"/>
              <w:autoSpaceDE w:val="0"/>
              <w:autoSpaceDN w:val="0"/>
              <w:adjustRightInd w:val="0"/>
              <w:ind w:left="-392" w:firstLine="5103"/>
              <w:jc w:val="right"/>
              <w:outlineLvl w:val="2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 xml:space="preserve"> от  18.01.2024 № 44</w:t>
            </w:r>
          </w:p>
          <w:p w:rsidR="00E21187" w:rsidRPr="00E21187" w:rsidRDefault="00E21187" w:rsidP="00E21187">
            <w:pPr>
              <w:widowControl w:val="0"/>
              <w:autoSpaceDE w:val="0"/>
              <w:autoSpaceDN w:val="0"/>
              <w:adjustRightInd w:val="0"/>
              <w:ind w:left="-392" w:firstLine="5103"/>
              <w:jc w:val="right"/>
              <w:outlineLvl w:val="2"/>
              <w:rPr>
                <w:color w:val="FF0000"/>
                <w:sz w:val="26"/>
                <w:szCs w:val="26"/>
              </w:rPr>
            </w:pPr>
          </w:p>
          <w:p w:rsidR="00E21187" w:rsidRPr="00E21187" w:rsidRDefault="00E21187" w:rsidP="00E21187">
            <w:pPr>
              <w:widowControl w:val="0"/>
              <w:autoSpaceDE w:val="0"/>
              <w:autoSpaceDN w:val="0"/>
              <w:adjustRightInd w:val="0"/>
              <w:ind w:left="-392" w:firstLine="5103"/>
              <w:jc w:val="right"/>
              <w:outlineLvl w:val="2"/>
              <w:rPr>
                <w:sz w:val="26"/>
                <w:szCs w:val="26"/>
              </w:rPr>
            </w:pPr>
            <w:r w:rsidRPr="00E21187">
              <w:rPr>
                <w:sz w:val="26"/>
                <w:szCs w:val="26"/>
              </w:rPr>
              <w:t>«Приложение № 3 к муниципальной программе «Стимулирование экономической активности в МО «</w:t>
            </w:r>
            <w:proofErr w:type="spellStart"/>
            <w:r w:rsidRPr="00E21187">
              <w:rPr>
                <w:sz w:val="26"/>
                <w:szCs w:val="26"/>
              </w:rPr>
              <w:t>Невельский</w:t>
            </w:r>
            <w:proofErr w:type="spellEnd"/>
            <w:r w:rsidRPr="00E21187">
              <w:rPr>
                <w:sz w:val="26"/>
                <w:szCs w:val="26"/>
              </w:rPr>
              <w:t xml:space="preserve"> городской округ», утвержденной постановлением администрации </w:t>
            </w:r>
            <w:proofErr w:type="spellStart"/>
            <w:r w:rsidRPr="00E21187">
              <w:rPr>
                <w:sz w:val="26"/>
                <w:szCs w:val="26"/>
              </w:rPr>
              <w:t>Невельского</w:t>
            </w:r>
            <w:proofErr w:type="spellEnd"/>
            <w:r w:rsidRPr="00E21187">
              <w:rPr>
                <w:sz w:val="26"/>
                <w:szCs w:val="26"/>
              </w:rPr>
              <w:t xml:space="preserve"> городского округа от 29.09.2020 № 1491 </w:t>
            </w:r>
          </w:p>
        </w:tc>
      </w:tr>
    </w:tbl>
    <w:p w:rsidR="00E21187" w:rsidRPr="00E21187" w:rsidRDefault="00E21187" w:rsidP="00E21187">
      <w:pPr>
        <w:widowControl w:val="0"/>
        <w:autoSpaceDE w:val="0"/>
        <w:autoSpaceDN w:val="0"/>
        <w:adjustRightInd w:val="0"/>
        <w:ind w:firstLine="540"/>
        <w:jc w:val="right"/>
        <w:outlineLvl w:val="2"/>
      </w:pPr>
    </w:p>
    <w:p w:rsidR="00E21187" w:rsidRPr="00E21187" w:rsidRDefault="00E21187" w:rsidP="00E21187">
      <w:pPr>
        <w:widowControl w:val="0"/>
        <w:autoSpaceDE w:val="0"/>
        <w:autoSpaceDN w:val="0"/>
        <w:adjustRightInd w:val="0"/>
        <w:outlineLvl w:val="2"/>
      </w:pPr>
    </w:p>
    <w:p w:rsidR="00E21187" w:rsidRPr="00E21187" w:rsidRDefault="00E21187" w:rsidP="00E21187"/>
    <w:p w:rsidR="00E21187" w:rsidRPr="00E21187" w:rsidRDefault="00E21187" w:rsidP="00E21187">
      <w:pPr>
        <w:jc w:val="center"/>
      </w:pPr>
      <w:r w:rsidRPr="00E21187">
        <w:t>Ресурсное обеспечение и прогнозная (справочная) оценка расходов по источникам</w:t>
      </w:r>
    </w:p>
    <w:p w:rsidR="00E21187" w:rsidRPr="00E21187" w:rsidRDefault="00E21187" w:rsidP="00E21187">
      <w:pPr>
        <w:jc w:val="center"/>
      </w:pPr>
    </w:p>
    <w:tbl>
      <w:tblPr>
        <w:tblW w:w="15512" w:type="dxa"/>
        <w:tblInd w:w="113" w:type="dxa"/>
        <w:tblLook w:val="04A0" w:firstRow="1" w:lastRow="0" w:firstColumn="1" w:lastColumn="0" w:noHBand="0" w:noVBand="1"/>
      </w:tblPr>
      <w:tblGrid>
        <w:gridCol w:w="2408"/>
        <w:gridCol w:w="2500"/>
        <w:gridCol w:w="1798"/>
        <w:gridCol w:w="445"/>
        <w:gridCol w:w="499"/>
        <w:gridCol w:w="1266"/>
        <w:gridCol w:w="1166"/>
        <w:gridCol w:w="1266"/>
        <w:gridCol w:w="1166"/>
        <w:gridCol w:w="1066"/>
        <w:gridCol w:w="1066"/>
        <w:gridCol w:w="866"/>
      </w:tblGrid>
      <w:tr w:rsidR="00E21187" w:rsidRPr="00E21187" w:rsidTr="001324EF">
        <w:trPr>
          <w:trHeight w:val="1080"/>
          <w:tblHeader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21187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21187">
              <w:rPr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Оценка расходов, годы (тыс. рублей)</w:t>
            </w:r>
          </w:p>
        </w:tc>
      </w:tr>
      <w:tr w:rsidR="00E21187" w:rsidRPr="00E21187" w:rsidTr="001324EF">
        <w:trPr>
          <w:trHeight w:val="300"/>
          <w:tblHeader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2026</w:t>
            </w:r>
          </w:p>
        </w:tc>
      </w:tr>
      <w:tr w:rsidR="00E21187" w:rsidRPr="00E21187" w:rsidTr="001324EF">
        <w:trPr>
          <w:trHeight w:val="58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Муниципальная программа "Стимулирование экономической активности в муниципальном образовании "</w:t>
            </w:r>
            <w:proofErr w:type="spellStart"/>
            <w:r w:rsidRPr="00E21187">
              <w:rPr>
                <w:bCs/>
                <w:sz w:val="20"/>
                <w:szCs w:val="20"/>
              </w:rPr>
              <w:t>Невельский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городской округ"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  <w:lang w:val="en-US"/>
              </w:rPr>
              <w:t>345808</w:t>
            </w:r>
            <w:r w:rsidRPr="00E21187">
              <w:rPr>
                <w:bCs/>
                <w:sz w:val="20"/>
                <w:szCs w:val="20"/>
              </w:rPr>
              <w:t>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24 959,50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30 817,2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50103,30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116959,00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108843,10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14126,6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327951,9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23093,70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29 231,2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46337,1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112186,00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104485,80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12618,1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17856,8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1 865,80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1 586,0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3766,2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4773,00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4357,3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1508,5</w:t>
            </w:r>
          </w:p>
        </w:tc>
      </w:tr>
      <w:tr w:rsidR="00E21187" w:rsidRPr="00E21187" w:rsidTr="001324EF">
        <w:trPr>
          <w:trHeight w:val="480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21187">
              <w:rPr>
                <w:bCs/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122122,5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23 360,70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29 870,2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29 419,3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13211,6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13134,1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13126,6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118587,4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23 093,70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29 231,2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28 408,2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12618,1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12618,1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12618,1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3535,1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639,0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1 011,1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508,5</w:t>
            </w:r>
          </w:p>
        </w:tc>
      </w:tr>
      <w:tr w:rsidR="00E21187" w:rsidRPr="00E21187" w:rsidTr="001324EF">
        <w:trPr>
          <w:trHeight w:val="405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Отдел по управлению </w:t>
            </w:r>
            <w:r w:rsidRPr="00E21187">
              <w:rPr>
                <w:bCs/>
                <w:sz w:val="20"/>
                <w:szCs w:val="20"/>
              </w:rPr>
              <w:lastRenderedPageBreak/>
              <w:t>имуществом и землепользованию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6745,8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1 598,80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947,00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1000,0</w:t>
            </w:r>
          </w:p>
        </w:tc>
      </w:tr>
      <w:tr w:rsidR="00E21187" w:rsidRPr="00E21187" w:rsidTr="001324EF">
        <w:trPr>
          <w:trHeight w:val="595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6745,8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1 598,80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947,00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1 100,0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1000 </w:t>
            </w:r>
          </w:p>
        </w:tc>
      </w:tr>
      <w:tr w:rsidR="00E21187" w:rsidRPr="00E21187" w:rsidTr="001324EF">
        <w:trPr>
          <w:trHeight w:val="111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Отдел ОКС и ЖКХ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216928,4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19572,0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102647,4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94709,0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111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209364,5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17928,9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99567,9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91867,7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97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7563,9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1643,1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3079,5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2841,3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121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 Проведение конкурса «Благотворитель года»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49,5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49,5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79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2. Проведение конкурса "Цветущий город"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42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39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2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Подпрограмма 1 «Развитие инвестиционного потенциала»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42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1. Инвестиционная деятельность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bCs/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61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lastRenderedPageBreak/>
              <w:t>Подпрограмма 2 "Развитие малого и среднего предпринимательства"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86686,00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17 753,00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25 458,8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23 290,2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6728,00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6728,00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6728,00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84945,7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17 572,60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21187">
              <w:rPr>
                <w:bCs/>
                <w:sz w:val="20"/>
                <w:szCs w:val="20"/>
                <w:lang w:val="en-US"/>
              </w:rPr>
              <w:t>25</w:t>
            </w:r>
            <w:r w:rsidRPr="00E21187">
              <w:rPr>
                <w:bCs/>
                <w:sz w:val="20"/>
                <w:szCs w:val="20"/>
              </w:rPr>
              <w:t xml:space="preserve"> </w:t>
            </w:r>
            <w:r w:rsidRPr="00E21187">
              <w:rPr>
                <w:bCs/>
                <w:sz w:val="20"/>
                <w:szCs w:val="20"/>
                <w:lang w:val="en-US"/>
              </w:rPr>
              <w:t>204.10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22 591,00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6526,00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6526,00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6526,00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1740,30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180,40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254,7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202,00</w:t>
            </w:r>
          </w:p>
        </w:tc>
      </w:tr>
      <w:tr w:rsidR="00E21187" w:rsidRPr="00E21187" w:rsidTr="001324EF">
        <w:trPr>
          <w:trHeight w:val="617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1.1. Развитие малого и среднего предпринимательства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86686,0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17753,00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25458,8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23290,2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6728,00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6728,00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6728,00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84945,70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17572,60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  <w:lang w:val="en-US"/>
              </w:rPr>
            </w:pPr>
            <w:r w:rsidRPr="00E21187">
              <w:rPr>
                <w:sz w:val="20"/>
                <w:szCs w:val="20"/>
                <w:lang w:val="en-US"/>
              </w:rPr>
              <w:t>25204</w:t>
            </w:r>
            <w:r w:rsidRPr="00E21187">
              <w:rPr>
                <w:sz w:val="20"/>
                <w:szCs w:val="20"/>
              </w:rPr>
              <w:t>,</w:t>
            </w:r>
            <w:r w:rsidRPr="00E2118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22591,00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6526,00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6526,00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6526,00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1740,30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254,70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202,00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202,00</w:t>
            </w:r>
          </w:p>
        </w:tc>
      </w:tr>
      <w:tr w:rsidR="00E21187" w:rsidRPr="00E21187" w:rsidTr="001324EF">
        <w:trPr>
          <w:trHeight w:val="52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1.1.1.  Возмещение затрат на открытие собственного дела начинающим субъектам малого предпринимательства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12966,55927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4225,81077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2279,74850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1500,00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12707,67367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4183,55267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2256,95100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1902,17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1455,00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1455,00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258,8856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42,25810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22,79750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58,83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45,00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45,00</w:t>
            </w:r>
          </w:p>
        </w:tc>
      </w:tr>
      <w:tr w:rsidR="00E21187" w:rsidRPr="00E21187" w:rsidTr="001324EF">
        <w:trPr>
          <w:trHeight w:val="2310"/>
        </w:trPr>
        <w:tc>
          <w:tcPr>
            <w:tcW w:w="26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1.1.2. Возмещение затрат, связанных с прохождением процедур подтверждения соответствия или получения аттестата аккредитации, лицензий, деклараций, сертификатов, регистрационных удостоверений в уполномоченных </w:t>
            </w:r>
            <w:r w:rsidRPr="00E21187">
              <w:rPr>
                <w:sz w:val="20"/>
                <w:szCs w:val="20"/>
              </w:rPr>
              <w:lastRenderedPageBreak/>
              <w:t>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lastRenderedPageBreak/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3933,91903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995,05496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1458,50413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1240,35994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3923,17264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985,10441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1443,91909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1203,14914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70,74639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9,95055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14,58504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37,21080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lastRenderedPageBreak/>
              <w:t>1.1.3. Возмещение  затрат  на уплату процентов по кредитам, полученным в российских кредитных организациях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1044,44792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325,29852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419,14940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1028,00343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322,04552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414,95791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16,44449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3,25300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4,19149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</w:tr>
      <w:tr w:rsidR="00E21187" w:rsidRPr="00E21187" w:rsidTr="001324EF">
        <w:trPr>
          <w:trHeight w:val="54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1.1.4. Возмещение затрат, связанных с приобретением оборудования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38356,42742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6994,90355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16658,82415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8702,69972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2000,00</w:t>
            </w:r>
          </w:p>
        </w:tc>
      </w:tr>
      <w:tr w:rsidR="00E21187" w:rsidRPr="00E21187" w:rsidTr="001324EF">
        <w:trPr>
          <w:trHeight w:val="630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37677,83517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6924,95452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16492,23591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8441,12474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1939,84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1939,84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1939,84</w:t>
            </w:r>
          </w:p>
        </w:tc>
      </w:tr>
      <w:tr w:rsidR="00E21187" w:rsidRPr="00E21187" w:rsidTr="001324EF">
        <w:trPr>
          <w:trHeight w:val="495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678,59225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69,94903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166,58824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261,57498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60,16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60,16</w:t>
            </w:r>
          </w:p>
        </w:tc>
      </w:tr>
      <w:tr w:rsidR="00E21187" w:rsidRPr="00E21187" w:rsidTr="001324EF">
        <w:trPr>
          <w:trHeight w:val="1185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1.1.5. Возмещение затрат, связанных с осуществлением деятельности социально ориентированных </w:t>
            </w:r>
            <w:r w:rsidRPr="00E21187">
              <w:rPr>
                <w:sz w:val="20"/>
                <w:szCs w:val="20"/>
              </w:rPr>
              <w:lastRenderedPageBreak/>
              <w:t>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lastRenderedPageBreak/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</w:t>
            </w:r>
            <w:r w:rsidRPr="00E21187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8115,87709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2711,75566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1246,28689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2573,83454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528,00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528,00</w:t>
            </w:r>
          </w:p>
        </w:tc>
      </w:tr>
      <w:tr w:rsidR="00E21187" w:rsidRPr="00E21187" w:rsidTr="001324EF">
        <w:trPr>
          <w:trHeight w:val="67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7951,56162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2684,63810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1233,82402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2496,61950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512,16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512,16</w:t>
            </w:r>
          </w:p>
        </w:tc>
      </w:tr>
      <w:tr w:rsidR="00E21187" w:rsidRPr="00E21187" w:rsidTr="001324EF">
        <w:trPr>
          <w:trHeight w:val="5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164,31547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27,11756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12,46287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77,21504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15,84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15,84</w:t>
            </w:r>
          </w:p>
        </w:tc>
      </w:tr>
      <w:tr w:rsidR="00E21187" w:rsidRPr="00E21187" w:rsidTr="001324EF">
        <w:trPr>
          <w:trHeight w:val="5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1.1.6.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659,00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225,400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77,200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5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642,29906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220,275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76,31606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54,708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</w:tr>
      <w:tr w:rsidR="00E21187" w:rsidRPr="00E21187" w:rsidTr="001324EF">
        <w:trPr>
          <w:trHeight w:val="55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16,70094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5,125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0,88394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1,692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</w:tr>
      <w:tr w:rsidR="00E21187" w:rsidRPr="00E21187" w:rsidTr="001324EF">
        <w:trPr>
          <w:trHeight w:val="60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1.1.7. Возмещение части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17357,04907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2039,77456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2304,54595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7012,72856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2000,00</w:t>
            </w:r>
          </w:p>
        </w:tc>
      </w:tr>
      <w:tr w:rsidR="00E21187" w:rsidRPr="00E21187" w:rsidTr="001324EF">
        <w:trPr>
          <w:trHeight w:val="52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16923,224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2019,37681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2281,50049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6802,34670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1940,00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1940,00</w:t>
            </w:r>
          </w:p>
        </w:tc>
      </w:tr>
      <w:tr w:rsidR="00E21187" w:rsidRPr="00E21187" w:rsidTr="001324EF">
        <w:trPr>
          <w:trHeight w:val="48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433,82507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20,39775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23,04546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210,38186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60,00</w:t>
            </w:r>
          </w:p>
        </w:tc>
      </w:tr>
      <w:tr w:rsidR="00E21187" w:rsidRPr="00E21187" w:rsidTr="001324EF">
        <w:trPr>
          <w:trHeight w:val="58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lastRenderedPageBreak/>
              <w:t>1.1.8. Возмещение затрат на осуществление деятельности по предоставлению услуг дополнительного образования детей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1315,70908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51,83272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363,87636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300,00</w:t>
            </w:r>
          </w:p>
        </w:tc>
      </w:tr>
      <w:tr w:rsidR="00E21187" w:rsidRPr="00E21187" w:rsidTr="001324EF">
        <w:trPr>
          <w:trHeight w:val="54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1277,27446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51,31439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352,96007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291,00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291,00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291,00</w:t>
            </w:r>
          </w:p>
        </w:tc>
      </w:tr>
      <w:tr w:rsidR="00E21187" w:rsidRPr="00E21187" w:rsidTr="001324EF">
        <w:trPr>
          <w:trHeight w:val="46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38,43462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0,51833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10,91629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9,00</w:t>
            </w:r>
          </w:p>
        </w:tc>
      </w:tr>
      <w:tr w:rsidR="00E21187" w:rsidRPr="00E21187" w:rsidTr="001324EF">
        <w:trPr>
          <w:trHeight w:val="58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1.1.9.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1877,01214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235,00300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962,70826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379,30088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58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1844,65595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232,65297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953,08113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367,92185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97,00</w:t>
            </w:r>
          </w:p>
        </w:tc>
      </w:tr>
      <w:tr w:rsidR="00E21187" w:rsidRPr="00E21187" w:rsidTr="001324EF">
        <w:trPr>
          <w:trHeight w:val="726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32,35619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2,35003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9,62713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11,37903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3,00</w:t>
            </w:r>
          </w:p>
        </w:tc>
      </w:tr>
      <w:tr w:rsidR="00E21187" w:rsidRPr="00E21187" w:rsidTr="001324EF">
        <w:trPr>
          <w:trHeight w:val="558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1.1.10. Возмещение затрат на капитальный ремонт фасадов зданий в населенных пунктах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 субъектам малого и среднего предпринимательства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</w:tr>
      <w:tr w:rsidR="00E21187" w:rsidRPr="00E21187" w:rsidTr="001324EF">
        <w:trPr>
          <w:trHeight w:val="104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970,00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</w:tr>
      <w:tr w:rsidR="00E21187" w:rsidRPr="00E21187" w:rsidTr="001324EF">
        <w:trPr>
          <w:trHeight w:val="285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</w:tr>
      <w:tr w:rsidR="00E21187" w:rsidRPr="00E21187" w:rsidTr="001324EF">
        <w:trPr>
          <w:trHeight w:val="880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94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1.2. Районный конкурс «Лучшее малое предприятие (предприниматель) года муниципального образования «</w:t>
            </w:r>
            <w:proofErr w:type="spellStart"/>
            <w:r w:rsidRPr="00E21187">
              <w:rPr>
                <w:bCs/>
                <w:sz w:val="20"/>
                <w:szCs w:val="20"/>
              </w:rPr>
              <w:t>Невельский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городской округ»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4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lastRenderedPageBreak/>
              <w:t xml:space="preserve">Подпрограмма 3 "Развитие сельского хозяйства и регулирования рынков сельскохозяйственной продукции"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35028,5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5577,70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4411,4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5805,10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6462,1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6386,1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6386,1</w:t>
            </w:r>
          </w:p>
        </w:tc>
      </w:tr>
      <w:tr w:rsidR="00E21187" w:rsidRPr="00E21187" w:rsidTr="001324EF">
        <w:trPr>
          <w:trHeight w:val="54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33341,7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5521,10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4027,1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5517,20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6092,1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6092,1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6092,1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1686,8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56,60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21187">
              <w:rPr>
                <w:bCs/>
                <w:sz w:val="20"/>
                <w:szCs w:val="20"/>
                <w:lang w:val="en-US"/>
              </w:rPr>
              <w:t>384.30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287,90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294,00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294,00</w:t>
            </w:r>
          </w:p>
        </w:tc>
      </w:tr>
      <w:tr w:rsidR="00E21187" w:rsidRPr="00E21187" w:rsidTr="001324EF">
        <w:trPr>
          <w:trHeight w:val="75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1. Возмещение затрат личным подсобным хозяйствам (поддержка малых форм хозяйствования)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34183,20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5577,70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4075,8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5687,9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6280,6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6280,6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6280,6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33341,70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5521,10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4027,1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5517,2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6092,1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6092,1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841,5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56,60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188,5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188,5</w:t>
            </w:r>
          </w:p>
        </w:tc>
      </w:tr>
      <w:tr w:rsidR="00E21187" w:rsidRPr="00E21187" w:rsidTr="001324EF">
        <w:trPr>
          <w:trHeight w:val="55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1.1. Возмещение затрат гражданам, ведущим личное подсобное хозяйство, на содержание коров и северных оленей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8707,94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701,800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1048,64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1802,90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1718,2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1718,2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1718,2</w:t>
            </w:r>
          </w:p>
        </w:tc>
      </w:tr>
      <w:tr w:rsidR="00E21187" w:rsidRPr="00E21187" w:rsidTr="001324EF">
        <w:trPr>
          <w:trHeight w:val="61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8473,892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694,782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1030,21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1748,8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1666,7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1666,7</w:t>
            </w:r>
          </w:p>
        </w:tc>
      </w:tr>
      <w:tr w:rsidR="00E21187" w:rsidRPr="00E21187" w:rsidTr="001324EF">
        <w:trPr>
          <w:trHeight w:val="405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234,048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7,018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18,43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51,5</w:t>
            </w:r>
          </w:p>
        </w:tc>
      </w:tr>
      <w:tr w:rsidR="00E21187" w:rsidRPr="00E21187" w:rsidTr="001324EF">
        <w:trPr>
          <w:trHeight w:val="70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1.2. 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25474,96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4875,900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3027,16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3885,00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4562,40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4562,40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4562,40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24869,308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4826,318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2996,89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4425,4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4425,4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4425,4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607,152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49,582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116,6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137,00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137,00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137,00</w:t>
            </w:r>
          </w:p>
        </w:tc>
      </w:tr>
      <w:tr w:rsidR="00E21187" w:rsidRPr="00E21187" w:rsidTr="001324EF">
        <w:trPr>
          <w:trHeight w:val="69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2. Проведение конкурса "Лучшее личное подсобное хозяйство </w:t>
            </w:r>
            <w:proofErr w:type="spellStart"/>
            <w:r w:rsidRPr="00E21187">
              <w:rPr>
                <w:bCs/>
                <w:sz w:val="20"/>
                <w:szCs w:val="20"/>
              </w:rPr>
              <w:lastRenderedPageBreak/>
              <w:t>Невельского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21187">
              <w:rPr>
                <w:bCs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5,5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21187">
              <w:rPr>
                <w:bCs/>
                <w:sz w:val="20"/>
                <w:szCs w:val="20"/>
                <w:lang w:val="en-US"/>
              </w:rPr>
              <w:t>50.00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5,5</w:t>
            </w:r>
          </w:p>
        </w:tc>
      </w:tr>
      <w:tr w:rsidR="00E21187" w:rsidRPr="00E21187" w:rsidTr="001324EF">
        <w:trPr>
          <w:trHeight w:val="69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lastRenderedPageBreak/>
              <w:t xml:space="preserve">3. Развитие растениеводства и </w:t>
            </w:r>
            <w:proofErr w:type="spellStart"/>
            <w:r w:rsidRPr="00E21187">
              <w:rPr>
                <w:bCs/>
                <w:sz w:val="20"/>
                <w:szCs w:val="20"/>
              </w:rPr>
              <w:t>подотрасли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животноводства, переработки  и реализации продукции животноводства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752,8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285,60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752,8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285,60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48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3.1. Мероприятия по развитию растениеводства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752,8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285,60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752,8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285,60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100,00</w:t>
            </w:r>
          </w:p>
        </w:tc>
      </w:tr>
      <w:tr w:rsidR="00E21187" w:rsidRPr="00E21187" w:rsidTr="001324EF">
        <w:trPr>
          <w:trHeight w:val="78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3.1.1. Возмещение затрат, на повышение почвенного плодородия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</w:tr>
      <w:tr w:rsidR="00E21187" w:rsidRPr="00E21187" w:rsidTr="001324EF">
        <w:trPr>
          <w:trHeight w:val="123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3.1.2. Возмещение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376,4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142,80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50,00</w:t>
            </w:r>
          </w:p>
        </w:tc>
      </w:tr>
      <w:tr w:rsidR="00E21187" w:rsidRPr="00E21187" w:rsidTr="001324EF">
        <w:trPr>
          <w:trHeight w:val="57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Подпрограмма 4 "Комплексное развитие сельских территорий"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both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jc w:val="both"/>
              <w:rPr>
                <w:bCs/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ГРБС - Отдел ОКС и ЖКХ</w:t>
            </w:r>
            <w:r w:rsidRPr="00E211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216928,4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19572,00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102647,4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94709,00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209364,5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17928,9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99567,9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91867,0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7563,9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1643,1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2841,3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48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1.Мероприятия по развитию сельских </w:t>
            </w:r>
            <w:r w:rsidRPr="00E21187">
              <w:rPr>
                <w:bCs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jc w:val="both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lastRenderedPageBreak/>
              <w:t xml:space="preserve">Отдел экономического развития, инвестиционной </w:t>
            </w:r>
            <w:r w:rsidRPr="00E21187">
              <w:rPr>
                <w:sz w:val="20"/>
                <w:szCs w:val="20"/>
              </w:rPr>
              <w:lastRenderedPageBreak/>
              <w:t>политики и закупок</w:t>
            </w:r>
          </w:p>
          <w:p w:rsidR="00E21187" w:rsidRPr="00E21187" w:rsidRDefault="00E21187" w:rsidP="001324EF">
            <w:pPr>
              <w:jc w:val="both"/>
              <w:rPr>
                <w:bCs/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ГРБС - Отдел ОКС и ЖКХ</w:t>
            </w:r>
            <w:r w:rsidRPr="00E2118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216928,4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19572,0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102647,4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94709,0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209364,5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17928,9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99567,9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91867,7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7563,9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1643,1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2841,3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117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Подпрограмма 5 "Поддержка садоводческих и огороднических некоммерческих объединений граждан, расположенных на территории муниципального образования «</w:t>
            </w:r>
            <w:proofErr w:type="spellStart"/>
            <w:r w:rsidRPr="00E21187">
              <w:rPr>
                <w:bCs/>
                <w:sz w:val="20"/>
                <w:szCs w:val="20"/>
              </w:rPr>
              <w:t>Невельский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городской округ"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153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5.1. Предоставление субсидии садоводческим и огородническим некоммерческим объединениям граждан на возмещение затрат на инженерное обеспечение территорий данных объединений, расположенных на территории муниципального образования "</w:t>
            </w:r>
            <w:proofErr w:type="spellStart"/>
            <w:r w:rsidRPr="00E21187">
              <w:rPr>
                <w:sz w:val="20"/>
                <w:szCs w:val="20"/>
              </w:rPr>
              <w:t>Невельский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городской округ"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300,0 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4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Подпрограмма 6 "Развитие торговли в </w:t>
            </w:r>
            <w:r w:rsidRPr="00E21187">
              <w:rPr>
                <w:bCs/>
                <w:sz w:val="20"/>
                <w:szCs w:val="20"/>
              </w:rPr>
              <w:lastRenderedPageBreak/>
              <w:t>муниципальном образовании «</w:t>
            </w:r>
            <w:proofErr w:type="spellStart"/>
            <w:r w:rsidRPr="00E21187">
              <w:rPr>
                <w:bCs/>
                <w:sz w:val="20"/>
                <w:szCs w:val="20"/>
              </w:rPr>
              <w:t>Невельский</w:t>
            </w:r>
            <w:proofErr w:type="spellEnd"/>
            <w:r w:rsidRPr="00E21187">
              <w:rPr>
                <w:bCs/>
                <w:sz w:val="20"/>
                <w:szCs w:val="20"/>
              </w:rPr>
              <w:t xml:space="preserve"> городской округ"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6816,3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1598,80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1124,0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1121,5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1012,5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1012,5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6816,3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1598,80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947,0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1124,0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1121,5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1012,5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1012,5</w:t>
            </w:r>
          </w:p>
        </w:tc>
      </w:tr>
      <w:tr w:rsidR="00E21187" w:rsidRPr="00E21187" w:rsidTr="001324EF">
        <w:trPr>
          <w:trHeight w:val="103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1. Приобретение (изготовление), установка оборудования, торговых конструкций, и иных сопутствующих объектов и материалов для организации торговли в период проведения ярмарочных мероприятий.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ГРБС - Отдел по управлению имуществом и землепользованию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6745,8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1598,80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947,00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1000,00</w:t>
            </w: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bCs/>
                <w:sz w:val="20"/>
                <w:szCs w:val="20"/>
              </w:rPr>
            </w:pPr>
            <w:r w:rsidRPr="00E2118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0,00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6745,8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1598,80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947,00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1000,</w:t>
            </w: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1000,00</w:t>
            </w:r>
          </w:p>
        </w:tc>
      </w:tr>
      <w:tr w:rsidR="00E21187" w:rsidRPr="00E21187" w:rsidTr="001324EF">
        <w:trPr>
          <w:trHeight w:val="1320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2. Поощрение победителей районного конкурса «Новогодние огни».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12,5 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12,5</w:t>
            </w: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70,5</w:t>
            </w:r>
          </w:p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21,5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12,5</w:t>
            </w:r>
          </w:p>
        </w:tc>
      </w:tr>
      <w:tr w:rsidR="00E21187" w:rsidRPr="00E21187" w:rsidTr="001324EF">
        <w:trPr>
          <w:trHeight w:val="118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3. Проведение отраслевых организационных мероприятий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166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lastRenderedPageBreak/>
              <w:t xml:space="preserve">4. Возмещение части затрат связанных с осуществлением деятельности социально </w:t>
            </w:r>
            <w:proofErr w:type="spellStart"/>
            <w:r w:rsidRPr="00E21187">
              <w:rPr>
                <w:sz w:val="20"/>
                <w:szCs w:val="20"/>
              </w:rPr>
              <w:t>ориентированых</w:t>
            </w:r>
            <w:proofErr w:type="spellEnd"/>
            <w:r w:rsidRPr="00E21187">
              <w:rPr>
                <w:sz w:val="20"/>
                <w:szCs w:val="20"/>
              </w:rPr>
              <w:t xml:space="preserve"> объектов розничной торговли лекарственными средствами (социальная аптека), (кроме субъектов малого и среднего предпринимательства)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30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1215"/>
        </w:trPr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5. Прочие мероприятия по развитию торговли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Отдел экономического развития, инвестиционной политики и закупок</w:t>
            </w:r>
          </w:p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 xml:space="preserve">ГРБС - администрация </w:t>
            </w:r>
            <w:proofErr w:type="spellStart"/>
            <w:r w:rsidRPr="00E21187">
              <w:rPr>
                <w:sz w:val="20"/>
                <w:szCs w:val="20"/>
              </w:rPr>
              <w:t>Невельского</w:t>
            </w:r>
            <w:proofErr w:type="spellEnd"/>
            <w:r w:rsidRPr="00E2118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  <w:tr w:rsidR="00E21187" w:rsidRPr="00E21187" w:rsidTr="001324EF">
        <w:trPr>
          <w:trHeight w:val="510"/>
        </w:trPr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187" w:rsidRPr="00E21187" w:rsidRDefault="00E21187" w:rsidP="001324EF">
            <w:pPr>
              <w:rPr>
                <w:sz w:val="20"/>
                <w:szCs w:val="20"/>
              </w:rPr>
            </w:pPr>
            <w:r w:rsidRPr="00E2118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87" w:rsidRPr="00E21187" w:rsidRDefault="00E21187" w:rsidP="001324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1187" w:rsidRPr="00E21187" w:rsidRDefault="00E21187" w:rsidP="00E21187">
      <w:pPr>
        <w:jc w:val="center"/>
      </w:pPr>
    </w:p>
    <w:p w:rsidR="00A05F14" w:rsidRPr="00E21187" w:rsidRDefault="00A05F14" w:rsidP="006C6773">
      <w:pPr>
        <w:jc w:val="both"/>
        <w:rPr>
          <w:sz w:val="28"/>
          <w:szCs w:val="28"/>
        </w:rPr>
      </w:pPr>
    </w:p>
    <w:p w:rsidR="00A05F14" w:rsidRPr="00E21187" w:rsidRDefault="00A05F14" w:rsidP="006C6773">
      <w:pPr>
        <w:jc w:val="both"/>
        <w:rPr>
          <w:sz w:val="28"/>
          <w:szCs w:val="28"/>
        </w:rPr>
      </w:pPr>
    </w:p>
    <w:sectPr w:rsidR="00A05F14" w:rsidRPr="00E21187" w:rsidSect="00E21187">
      <w:footerReference w:type="default" r:id="rId9"/>
      <w:pgSz w:w="16838" w:h="11906" w:orient="landscape"/>
      <w:pgMar w:top="1134" w:right="719" w:bottom="746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4D" w:rsidRDefault="0083234D">
      <w:r>
        <w:separator/>
      </w:r>
    </w:p>
  </w:endnote>
  <w:endnote w:type="continuationSeparator" w:id="0">
    <w:p w:rsidR="0083234D" w:rsidRDefault="008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Default="005B7D2D">
    <w:pPr>
      <w:pStyle w:val="a5"/>
      <w:jc w:val="center"/>
      <w:rPr>
        <w:sz w:val="12"/>
        <w:szCs w:val="12"/>
      </w:rPr>
    </w:pPr>
  </w:p>
  <w:p w:rsidR="00E21187" w:rsidRDefault="00E21187">
    <w:pPr>
      <w:pStyle w:val="a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4D" w:rsidRDefault="0083234D">
      <w:r>
        <w:separator/>
      </w:r>
    </w:p>
  </w:footnote>
  <w:footnote w:type="continuationSeparator" w:id="0">
    <w:p w:rsidR="0083234D" w:rsidRDefault="0083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92F7A4"/>
    <w:lvl w:ilvl="0">
      <w:numFmt w:val="bullet"/>
      <w:lvlText w:val="*"/>
      <w:lvlJc w:val="left"/>
    </w:lvl>
  </w:abstractNum>
  <w:abstractNum w:abstractNumId="1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29F4DAF"/>
    <w:multiLevelType w:val="hybridMultilevel"/>
    <w:tmpl w:val="5CF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F1D79AF"/>
    <w:multiLevelType w:val="hybridMultilevel"/>
    <w:tmpl w:val="911C42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24DE"/>
    <w:multiLevelType w:val="multilevel"/>
    <w:tmpl w:val="F22C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9C63DF"/>
    <w:multiLevelType w:val="multilevel"/>
    <w:tmpl w:val="4380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7B4C58"/>
    <w:multiLevelType w:val="hybridMultilevel"/>
    <w:tmpl w:val="A78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40E85"/>
    <w:multiLevelType w:val="hybridMultilevel"/>
    <w:tmpl w:val="F552F09C"/>
    <w:lvl w:ilvl="0" w:tplc="5B9E4D1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032CE9"/>
    <w:multiLevelType w:val="hybridMultilevel"/>
    <w:tmpl w:val="AB04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2B93D04"/>
    <w:multiLevelType w:val="hybridMultilevel"/>
    <w:tmpl w:val="3FF4D706"/>
    <w:lvl w:ilvl="0" w:tplc="5734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E34823"/>
    <w:multiLevelType w:val="hybridMultilevel"/>
    <w:tmpl w:val="D6A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60755A0"/>
    <w:multiLevelType w:val="hybridMultilevel"/>
    <w:tmpl w:val="5B820B42"/>
    <w:lvl w:ilvl="0" w:tplc="1AD0110C">
      <w:start w:val="5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2D38C9"/>
    <w:multiLevelType w:val="hybridMultilevel"/>
    <w:tmpl w:val="AC9A42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9"/>
  </w:num>
  <w:num w:numId="4">
    <w:abstractNumId w:val="11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25"/>
  </w:num>
  <w:num w:numId="10">
    <w:abstractNumId w:val="8"/>
  </w:num>
  <w:num w:numId="11">
    <w:abstractNumId w:val="14"/>
  </w:num>
  <w:num w:numId="12">
    <w:abstractNumId w:val="13"/>
  </w:num>
  <w:num w:numId="13">
    <w:abstractNumId w:val="26"/>
  </w:num>
  <w:num w:numId="14">
    <w:abstractNumId w:val="20"/>
  </w:num>
  <w:num w:numId="15">
    <w:abstractNumId w:val="4"/>
  </w:num>
  <w:num w:numId="16">
    <w:abstractNumId w:val="1"/>
  </w:num>
  <w:num w:numId="17">
    <w:abstractNumId w:val="17"/>
  </w:num>
  <w:num w:numId="18">
    <w:abstractNumId w:val="3"/>
  </w:num>
  <w:num w:numId="19">
    <w:abstractNumId w:val="7"/>
  </w:num>
  <w:num w:numId="20">
    <w:abstractNumId w:val="12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19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34"/>
    <w:rsid w:val="00022561"/>
    <w:rsid w:val="000619F4"/>
    <w:rsid w:val="0009445B"/>
    <w:rsid w:val="000C08E6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B0904"/>
    <w:rsid w:val="004267C9"/>
    <w:rsid w:val="004F508F"/>
    <w:rsid w:val="005215DF"/>
    <w:rsid w:val="005471A4"/>
    <w:rsid w:val="00574FBD"/>
    <w:rsid w:val="005B7D2D"/>
    <w:rsid w:val="00626434"/>
    <w:rsid w:val="00693B4D"/>
    <w:rsid w:val="006B1E76"/>
    <w:rsid w:val="006B6F40"/>
    <w:rsid w:val="006C6773"/>
    <w:rsid w:val="006D795D"/>
    <w:rsid w:val="006E4FD7"/>
    <w:rsid w:val="007418D2"/>
    <w:rsid w:val="0083234D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73365"/>
    <w:rsid w:val="00C8030D"/>
    <w:rsid w:val="00CD6C25"/>
    <w:rsid w:val="00D83FE5"/>
    <w:rsid w:val="00DF5E6B"/>
    <w:rsid w:val="00E10D32"/>
    <w:rsid w:val="00E21187"/>
    <w:rsid w:val="00E45370"/>
    <w:rsid w:val="00E63EBC"/>
    <w:rsid w:val="00E90436"/>
    <w:rsid w:val="00EE43D9"/>
    <w:rsid w:val="00EE4DDC"/>
    <w:rsid w:val="00EF0D36"/>
    <w:rsid w:val="00F5759B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E21187"/>
    <w:rPr>
      <w:b/>
      <w:bCs/>
      <w:caps/>
      <w:smallCaps/>
      <w:sz w:val="28"/>
      <w:szCs w:val="28"/>
    </w:rPr>
  </w:style>
  <w:style w:type="character" w:customStyle="1" w:styleId="70">
    <w:name w:val="Заголовок 7 Знак"/>
    <w:basedOn w:val="a0"/>
    <w:link w:val="7"/>
    <w:rsid w:val="00E21187"/>
    <w:rPr>
      <w:b/>
      <w:bCs/>
      <w:spacing w:val="80"/>
      <w:sz w:val="42"/>
      <w:szCs w:val="42"/>
    </w:rPr>
  </w:style>
  <w:style w:type="character" w:customStyle="1" w:styleId="a4">
    <w:name w:val="Верхний колонтитул Знак"/>
    <w:basedOn w:val="a0"/>
    <w:link w:val="a3"/>
    <w:uiPriority w:val="99"/>
    <w:rsid w:val="00E21187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21187"/>
    <w:rPr>
      <w:sz w:val="24"/>
      <w:szCs w:val="24"/>
    </w:rPr>
  </w:style>
  <w:style w:type="paragraph" w:styleId="2">
    <w:name w:val="Body Text 2"/>
    <w:basedOn w:val="a"/>
    <w:link w:val="20"/>
    <w:uiPriority w:val="99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21187"/>
    <w:rPr>
      <w:sz w:val="28"/>
      <w:szCs w:val="28"/>
    </w:rPr>
  </w:style>
  <w:style w:type="paragraph" w:styleId="a9">
    <w:name w:val="Body Text"/>
    <w:basedOn w:val="a"/>
    <w:link w:val="aa"/>
    <w:rsid w:val="00E21187"/>
    <w:pPr>
      <w:spacing w:after="120"/>
    </w:pPr>
  </w:style>
  <w:style w:type="character" w:customStyle="1" w:styleId="aa">
    <w:name w:val="Основной текст Знак"/>
    <w:basedOn w:val="a0"/>
    <w:link w:val="a9"/>
    <w:rsid w:val="00E21187"/>
    <w:rPr>
      <w:sz w:val="24"/>
      <w:szCs w:val="24"/>
    </w:rPr>
  </w:style>
  <w:style w:type="paragraph" w:customStyle="1" w:styleId="21">
    <w:name w:val="Знак2"/>
    <w:basedOn w:val="a"/>
    <w:uiPriority w:val="99"/>
    <w:rsid w:val="00E211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99"/>
    <w:qFormat/>
    <w:rsid w:val="00E2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21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21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E21187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21187"/>
    <w:rPr>
      <w:rFonts w:ascii="Calibri" w:hAnsi="Calibri" w:cs="Calibri"/>
      <w:sz w:val="16"/>
      <w:szCs w:val="16"/>
      <w:lang w:eastAsia="en-US"/>
    </w:rPr>
  </w:style>
  <w:style w:type="paragraph" w:customStyle="1" w:styleId="ConsNormal">
    <w:name w:val="ConsNormal"/>
    <w:uiPriority w:val="99"/>
    <w:rsid w:val="00E21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21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link w:val="ad"/>
    <w:uiPriority w:val="99"/>
    <w:qFormat/>
    <w:rsid w:val="00E2118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E21187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21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99"/>
    <w:qFormat/>
    <w:rsid w:val="00E21187"/>
    <w:rPr>
      <w:b/>
      <w:bCs/>
    </w:rPr>
  </w:style>
  <w:style w:type="paragraph" w:customStyle="1" w:styleId="ConsPlusTitle">
    <w:name w:val="ConsPlusTitle"/>
    <w:uiPriority w:val="99"/>
    <w:rsid w:val="00E211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E21187"/>
    <w:pPr>
      <w:widowControl w:val="0"/>
      <w:tabs>
        <w:tab w:val="left" w:pos="0"/>
      </w:tabs>
    </w:pPr>
    <w:rPr>
      <w:rFonts w:eastAsia="SimSun"/>
      <w:sz w:val="20"/>
      <w:szCs w:val="20"/>
      <w:lang w:eastAsia="en-US"/>
    </w:rPr>
  </w:style>
  <w:style w:type="paragraph" w:styleId="af0">
    <w:name w:val="Normal (Web)"/>
    <w:basedOn w:val="a"/>
    <w:uiPriority w:val="99"/>
    <w:rsid w:val="00E21187"/>
    <w:pPr>
      <w:spacing w:after="75"/>
    </w:pPr>
  </w:style>
  <w:style w:type="character" w:customStyle="1" w:styleId="HeaderChar">
    <w:name w:val="Header Char"/>
    <w:basedOn w:val="a0"/>
    <w:uiPriority w:val="99"/>
    <w:locked/>
    <w:rsid w:val="00E21187"/>
    <w:rPr>
      <w:rFonts w:ascii="Calibri" w:hAnsi="Calibri" w:cs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uiPriority w:val="99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FontStyle16">
    <w:name w:val="Font Style16"/>
    <w:uiPriority w:val="99"/>
    <w:rsid w:val="00E21187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character" w:styleId="af1">
    <w:name w:val="Hyperlink"/>
    <w:basedOn w:val="a0"/>
    <w:uiPriority w:val="99"/>
    <w:rsid w:val="00E21187"/>
    <w:rPr>
      <w:color w:val="0000FF"/>
      <w:u w:val="single"/>
    </w:rPr>
  </w:style>
  <w:style w:type="paragraph" w:customStyle="1" w:styleId="23">
    <w:name w:val="Основной текст 23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font5">
    <w:name w:val="font5"/>
    <w:basedOn w:val="a"/>
    <w:rsid w:val="00E2118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E2118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2118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E2118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E21187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rsid w:val="00E21187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E2118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E21187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E21187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21187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21187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21187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E21187"/>
  </w:style>
  <w:style w:type="numbering" w:customStyle="1" w:styleId="24">
    <w:name w:val="Нет списка2"/>
    <w:next w:val="a2"/>
    <w:uiPriority w:val="99"/>
    <w:semiHidden/>
    <w:unhideWhenUsed/>
    <w:rsid w:val="00E21187"/>
  </w:style>
  <w:style w:type="paragraph" w:customStyle="1" w:styleId="240">
    <w:name w:val="Основной текст 24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styleId="af2">
    <w:name w:val="Table Grid"/>
    <w:basedOn w:val="a1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rsid w:val="00E21187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E21187"/>
  </w:style>
  <w:style w:type="table" w:customStyle="1" w:styleId="10">
    <w:name w:val="Сетка таблицы1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E21187"/>
  </w:style>
  <w:style w:type="paragraph" w:customStyle="1" w:styleId="25">
    <w:name w:val="Основной текст 25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26">
    <w:name w:val="Сетка таблицы2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E21187"/>
  </w:style>
  <w:style w:type="table" w:customStyle="1" w:styleId="110">
    <w:name w:val="Сетка таблицы11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E21187"/>
  </w:style>
  <w:style w:type="paragraph" w:customStyle="1" w:styleId="260">
    <w:name w:val="Основной текст 26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32">
    <w:name w:val="Сетка таблицы3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21187"/>
  </w:style>
  <w:style w:type="table" w:customStyle="1" w:styleId="120">
    <w:name w:val="Сетка таблицы12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сновной текст 27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xl135">
    <w:name w:val="xl135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numbering" w:customStyle="1" w:styleId="5">
    <w:name w:val="Нет списка5"/>
    <w:next w:val="a2"/>
    <w:uiPriority w:val="99"/>
    <w:semiHidden/>
    <w:unhideWhenUsed/>
    <w:rsid w:val="00E21187"/>
  </w:style>
  <w:style w:type="paragraph" w:customStyle="1" w:styleId="28">
    <w:name w:val="Основной текст 28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40">
    <w:name w:val="Сетка таблицы4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E21187"/>
  </w:style>
  <w:style w:type="table" w:customStyle="1" w:styleId="130">
    <w:name w:val="Сетка таблицы13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E21187"/>
  </w:style>
  <w:style w:type="paragraph" w:customStyle="1" w:styleId="29">
    <w:name w:val="Основной текст 29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50">
    <w:name w:val="Сетка таблицы5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E21187"/>
  </w:style>
  <w:style w:type="table" w:customStyle="1" w:styleId="140">
    <w:name w:val="Сетка таблицы14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9">
    <w:name w:val="xl139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E21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E21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numbering" w:customStyle="1" w:styleId="71">
    <w:name w:val="Нет списка7"/>
    <w:next w:val="a2"/>
    <w:uiPriority w:val="99"/>
    <w:semiHidden/>
    <w:unhideWhenUsed/>
    <w:rsid w:val="00E21187"/>
  </w:style>
  <w:style w:type="paragraph" w:customStyle="1" w:styleId="2100">
    <w:name w:val="Основной текст 210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62">
    <w:name w:val="Сетка таблицы6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E21187"/>
  </w:style>
  <w:style w:type="table" w:customStyle="1" w:styleId="150">
    <w:name w:val="Сетка таблицы15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E21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E21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211">
    <w:name w:val="Основной текст 211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msonormal0">
    <w:name w:val="msonormal"/>
    <w:basedOn w:val="a"/>
    <w:rsid w:val="00E21187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unhideWhenUsed/>
    <w:rsid w:val="00E21187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2118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E21187"/>
  </w:style>
  <w:style w:type="paragraph" w:styleId="af7">
    <w:name w:val="annotation subject"/>
    <w:basedOn w:val="af5"/>
    <w:next w:val="af5"/>
    <w:link w:val="af8"/>
    <w:uiPriority w:val="99"/>
    <w:unhideWhenUsed/>
    <w:rsid w:val="00E2118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21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E21187"/>
    <w:rPr>
      <w:b/>
      <w:bCs/>
      <w:caps/>
      <w:smallCaps/>
      <w:sz w:val="28"/>
      <w:szCs w:val="28"/>
    </w:rPr>
  </w:style>
  <w:style w:type="character" w:customStyle="1" w:styleId="70">
    <w:name w:val="Заголовок 7 Знак"/>
    <w:basedOn w:val="a0"/>
    <w:link w:val="7"/>
    <w:rsid w:val="00E21187"/>
    <w:rPr>
      <w:b/>
      <w:bCs/>
      <w:spacing w:val="80"/>
      <w:sz w:val="42"/>
      <w:szCs w:val="42"/>
    </w:rPr>
  </w:style>
  <w:style w:type="character" w:customStyle="1" w:styleId="a4">
    <w:name w:val="Верхний колонтитул Знак"/>
    <w:basedOn w:val="a0"/>
    <w:link w:val="a3"/>
    <w:uiPriority w:val="99"/>
    <w:rsid w:val="00E21187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21187"/>
    <w:rPr>
      <w:sz w:val="24"/>
      <w:szCs w:val="24"/>
    </w:rPr>
  </w:style>
  <w:style w:type="paragraph" w:styleId="2">
    <w:name w:val="Body Text 2"/>
    <w:basedOn w:val="a"/>
    <w:link w:val="20"/>
    <w:uiPriority w:val="99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21187"/>
    <w:rPr>
      <w:sz w:val="28"/>
      <w:szCs w:val="28"/>
    </w:rPr>
  </w:style>
  <w:style w:type="paragraph" w:styleId="a9">
    <w:name w:val="Body Text"/>
    <w:basedOn w:val="a"/>
    <w:link w:val="aa"/>
    <w:rsid w:val="00E21187"/>
    <w:pPr>
      <w:spacing w:after="120"/>
    </w:pPr>
  </w:style>
  <w:style w:type="character" w:customStyle="1" w:styleId="aa">
    <w:name w:val="Основной текст Знак"/>
    <w:basedOn w:val="a0"/>
    <w:link w:val="a9"/>
    <w:rsid w:val="00E21187"/>
    <w:rPr>
      <w:sz w:val="24"/>
      <w:szCs w:val="24"/>
    </w:rPr>
  </w:style>
  <w:style w:type="paragraph" w:customStyle="1" w:styleId="21">
    <w:name w:val="Знак2"/>
    <w:basedOn w:val="a"/>
    <w:uiPriority w:val="99"/>
    <w:rsid w:val="00E211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99"/>
    <w:qFormat/>
    <w:rsid w:val="00E2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21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21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E21187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21187"/>
    <w:rPr>
      <w:rFonts w:ascii="Calibri" w:hAnsi="Calibri" w:cs="Calibri"/>
      <w:sz w:val="16"/>
      <w:szCs w:val="16"/>
      <w:lang w:eastAsia="en-US"/>
    </w:rPr>
  </w:style>
  <w:style w:type="paragraph" w:customStyle="1" w:styleId="ConsNormal">
    <w:name w:val="ConsNormal"/>
    <w:uiPriority w:val="99"/>
    <w:rsid w:val="00E21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21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link w:val="ad"/>
    <w:uiPriority w:val="99"/>
    <w:qFormat/>
    <w:rsid w:val="00E2118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E21187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21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99"/>
    <w:qFormat/>
    <w:rsid w:val="00E21187"/>
    <w:rPr>
      <w:b/>
      <w:bCs/>
    </w:rPr>
  </w:style>
  <w:style w:type="paragraph" w:customStyle="1" w:styleId="ConsPlusTitle">
    <w:name w:val="ConsPlusTitle"/>
    <w:uiPriority w:val="99"/>
    <w:rsid w:val="00E211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E21187"/>
    <w:pPr>
      <w:widowControl w:val="0"/>
      <w:tabs>
        <w:tab w:val="left" w:pos="0"/>
      </w:tabs>
    </w:pPr>
    <w:rPr>
      <w:rFonts w:eastAsia="SimSun"/>
      <w:sz w:val="20"/>
      <w:szCs w:val="20"/>
      <w:lang w:eastAsia="en-US"/>
    </w:rPr>
  </w:style>
  <w:style w:type="paragraph" w:styleId="af0">
    <w:name w:val="Normal (Web)"/>
    <w:basedOn w:val="a"/>
    <w:uiPriority w:val="99"/>
    <w:rsid w:val="00E21187"/>
    <w:pPr>
      <w:spacing w:after="75"/>
    </w:pPr>
  </w:style>
  <w:style w:type="character" w:customStyle="1" w:styleId="HeaderChar">
    <w:name w:val="Header Char"/>
    <w:basedOn w:val="a0"/>
    <w:uiPriority w:val="99"/>
    <w:locked/>
    <w:rsid w:val="00E21187"/>
    <w:rPr>
      <w:rFonts w:ascii="Calibri" w:hAnsi="Calibri" w:cs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uiPriority w:val="99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FontStyle16">
    <w:name w:val="Font Style16"/>
    <w:uiPriority w:val="99"/>
    <w:rsid w:val="00E21187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character" w:styleId="af1">
    <w:name w:val="Hyperlink"/>
    <w:basedOn w:val="a0"/>
    <w:uiPriority w:val="99"/>
    <w:rsid w:val="00E21187"/>
    <w:rPr>
      <w:color w:val="0000FF"/>
      <w:u w:val="single"/>
    </w:rPr>
  </w:style>
  <w:style w:type="paragraph" w:customStyle="1" w:styleId="23">
    <w:name w:val="Основной текст 23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font5">
    <w:name w:val="font5"/>
    <w:basedOn w:val="a"/>
    <w:rsid w:val="00E2118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E2118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2118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E2118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E21187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rsid w:val="00E21187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E2118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E21187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E21187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21187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21187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21187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E21187"/>
  </w:style>
  <w:style w:type="numbering" w:customStyle="1" w:styleId="24">
    <w:name w:val="Нет списка2"/>
    <w:next w:val="a2"/>
    <w:uiPriority w:val="99"/>
    <w:semiHidden/>
    <w:unhideWhenUsed/>
    <w:rsid w:val="00E21187"/>
  </w:style>
  <w:style w:type="paragraph" w:customStyle="1" w:styleId="240">
    <w:name w:val="Основной текст 24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styleId="af2">
    <w:name w:val="Table Grid"/>
    <w:basedOn w:val="a1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rsid w:val="00E21187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E21187"/>
  </w:style>
  <w:style w:type="table" w:customStyle="1" w:styleId="10">
    <w:name w:val="Сетка таблицы1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E21187"/>
  </w:style>
  <w:style w:type="paragraph" w:customStyle="1" w:styleId="25">
    <w:name w:val="Основной текст 25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26">
    <w:name w:val="Сетка таблицы2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E21187"/>
  </w:style>
  <w:style w:type="table" w:customStyle="1" w:styleId="110">
    <w:name w:val="Сетка таблицы11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E2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E21187"/>
  </w:style>
  <w:style w:type="paragraph" w:customStyle="1" w:styleId="260">
    <w:name w:val="Основной текст 26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32">
    <w:name w:val="Сетка таблицы3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21187"/>
  </w:style>
  <w:style w:type="table" w:customStyle="1" w:styleId="120">
    <w:name w:val="Сетка таблицы12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сновной текст 27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xl135">
    <w:name w:val="xl135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numbering" w:customStyle="1" w:styleId="5">
    <w:name w:val="Нет списка5"/>
    <w:next w:val="a2"/>
    <w:uiPriority w:val="99"/>
    <w:semiHidden/>
    <w:unhideWhenUsed/>
    <w:rsid w:val="00E21187"/>
  </w:style>
  <w:style w:type="paragraph" w:customStyle="1" w:styleId="28">
    <w:name w:val="Основной текст 28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40">
    <w:name w:val="Сетка таблицы4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E21187"/>
  </w:style>
  <w:style w:type="table" w:customStyle="1" w:styleId="130">
    <w:name w:val="Сетка таблицы13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E21187"/>
  </w:style>
  <w:style w:type="paragraph" w:customStyle="1" w:styleId="29">
    <w:name w:val="Основной текст 29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50">
    <w:name w:val="Сетка таблицы5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E21187"/>
  </w:style>
  <w:style w:type="table" w:customStyle="1" w:styleId="140">
    <w:name w:val="Сетка таблицы14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9">
    <w:name w:val="xl139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E2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E2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E21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E21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numbering" w:customStyle="1" w:styleId="71">
    <w:name w:val="Нет списка7"/>
    <w:next w:val="a2"/>
    <w:uiPriority w:val="99"/>
    <w:semiHidden/>
    <w:unhideWhenUsed/>
    <w:rsid w:val="00E21187"/>
  </w:style>
  <w:style w:type="paragraph" w:customStyle="1" w:styleId="2100">
    <w:name w:val="Основной текст 210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table" w:customStyle="1" w:styleId="62">
    <w:name w:val="Сетка таблицы6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E21187"/>
  </w:style>
  <w:style w:type="table" w:customStyle="1" w:styleId="150">
    <w:name w:val="Сетка таблицы15"/>
    <w:basedOn w:val="a1"/>
    <w:next w:val="af2"/>
    <w:uiPriority w:val="99"/>
    <w:rsid w:val="00E2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E2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E21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E21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E21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211">
    <w:name w:val="Основной текст 211"/>
    <w:basedOn w:val="a"/>
    <w:rsid w:val="00E21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msonormal0">
    <w:name w:val="msonormal"/>
    <w:basedOn w:val="a"/>
    <w:rsid w:val="00E21187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unhideWhenUsed/>
    <w:rsid w:val="00E21187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2118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E21187"/>
  </w:style>
  <w:style w:type="paragraph" w:styleId="af7">
    <w:name w:val="annotation subject"/>
    <w:basedOn w:val="af5"/>
    <w:next w:val="af5"/>
    <w:link w:val="af8"/>
    <w:uiPriority w:val="99"/>
    <w:unhideWhenUsed/>
    <w:rsid w:val="00E2118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21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254C78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17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2024-01-19T00:15:00Z</cp:lastPrinted>
  <dcterms:created xsi:type="dcterms:W3CDTF">2024-01-19T00:15:00Z</dcterms:created>
  <dcterms:modified xsi:type="dcterms:W3CDTF">2024-01-19T00:15:00Z</dcterms:modified>
</cp:coreProperties>
</file>