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8F0244">
              <w:rPr>
                <w:rFonts w:ascii="Courier New" w:hAnsi="Courier New" w:cs="Courier New"/>
              </w:rPr>
              <w:t>29.05.2023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8F0244">
              <w:rPr>
                <w:rFonts w:ascii="Courier New" w:hAnsi="Courier New" w:cs="Courier New"/>
              </w:rPr>
              <w:t>785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6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2"/>
      </w:tblGrid>
      <w:tr w:rsidR="00A05F14" w:rsidRPr="00AA3E9E" w:rsidTr="00AA3E9E">
        <w:trPr>
          <w:trHeight w:hRule="exact" w:val="1690"/>
        </w:trPr>
        <w:tc>
          <w:tcPr>
            <w:tcW w:w="4682" w:type="dxa"/>
          </w:tcPr>
          <w:p w:rsidR="00A05F14" w:rsidRPr="00AA3E9E" w:rsidRDefault="008F0244" w:rsidP="00051A69">
            <w:pPr>
              <w:spacing w:after="240"/>
              <w:jc w:val="both"/>
              <w:rPr>
                <w:sz w:val="26"/>
                <w:szCs w:val="26"/>
              </w:rPr>
            </w:pPr>
            <w:r w:rsidRPr="00AA3E9E">
              <w:rPr>
                <w:sz w:val="26"/>
                <w:szCs w:val="26"/>
              </w:rPr>
              <w:t xml:space="preserve">Об отмене режима повышенной готовности и о признании </w:t>
            </w:r>
            <w:proofErr w:type="gramStart"/>
            <w:r w:rsidRPr="00AA3E9E">
              <w:rPr>
                <w:sz w:val="26"/>
                <w:szCs w:val="26"/>
              </w:rPr>
              <w:t>утратившими</w:t>
            </w:r>
            <w:proofErr w:type="gramEnd"/>
            <w:r w:rsidRPr="00AA3E9E">
              <w:rPr>
                <w:sz w:val="26"/>
                <w:szCs w:val="26"/>
              </w:rPr>
              <w:t xml:space="preserve"> силу некоторых постановлений администрации </w:t>
            </w:r>
            <w:proofErr w:type="spellStart"/>
            <w:r w:rsidRPr="00AA3E9E">
              <w:rPr>
                <w:sz w:val="26"/>
                <w:szCs w:val="26"/>
              </w:rPr>
              <w:t>Невельского</w:t>
            </w:r>
            <w:proofErr w:type="spellEnd"/>
            <w:r w:rsidRPr="00AA3E9E">
              <w:rPr>
                <w:sz w:val="26"/>
                <w:szCs w:val="26"/>
              </w:rPr>
              <w:t xml:space="preserve"> городского округа</w:t>
            </w:r>
          </w:p>
        </w:tc>
      </w:tr>
    </w:tbl>
    <w:p w:rsidR="002D3414" w:rsidRPr="00AA3E9E" w:rsidRDefault="002D3414" w:rsidP="006C6773">
      <w:pPr>
        <w:jc w:val="both"/>
        <w:rPr>
          <w:sz w:val="26"/>
          <w:szCs w:val="26"/>
        </w:rPr>
      </w:pPr>
    </w:p>
    <w:p w:rsidR="002D3414" w:rsidRPr="00AA3E9E" w:rsidRDefault="002D3414" w:rsidP="006C6773">
      <w:pPr>
        <w:jc w:val="both"/>
        <w:rPr>
          <w:sz w:val="26"/>
          <w:szCs w:val="26"/>
        </w:rPr>
      </w:pPr>
    </w:p>
    <w:p w:rsidR="00AA3E9E" w:rsidRPr="00AA3E9E" w:rsidRDefault="00AA3E9E" w:rsidP="00AA3E9E">
      <w:pPr>
        <w:ind w:firstLine="1134"/>
        <w:jc w:val="both"/>
        <w:rPr>
          <w:sz w:val="26"/>
          <w:szCs w:val="26"/>
        </w:rPr>
      </w:pPr>
      <w:proofErr w:type="gramStart"/>
      <w:r w:rsidRPr="00AA3E9E">
        <w:rPr>
          <w:sz w:val="26"/>
          <w:szCs w:val="26"/>
        </w:rPr>
        <w:t xml:space="preserve">В связи со стабилизацией санитарно-эпидемиологической обстановки, связанной  с распространением новой </w:t>
      </w:r>
      <w:proofErr w:type="spellStart"/>
      <w:r w:rsidRPr="00AA3E9E">
        <w:rPr>
          <w:sz w:val="26"/>
          <w:szCs w:val="26"/>
        </w:rPr>
        <w:t>коронавирусной</w:t>
      </w:r>
      <w:proofErr w:type="spellEnd"/>
      <w:r w:rsidRPr="00AA3E9E">
        <w:rPr>
          <w:sz w:val="26"/>
          <w:szCs w:val="26"/>
        </w:rPr>
        <w:t xml:space="preserve"> инфекции, на территории Сахалинской области, в соответствии с указом Губернатора Сахалинской области от 25.05.2023 № 24 «Об отмене режима повышенной готовности и о признании утратившими силу некоторых указов Губернатора Сахалинской области», руководствуясь статьями 44, 45 Устава муниципального образования «</w:t>
      </w:r>
      <w:proofErr w:type="spellStart"/>
      <w:r w:rsidRPr="00AA3E9E">
        <w:rPr>
          <w:sz w:val="26"/>
          <w:szCs w:val="26"/>
        </w:rPr>
        <w:t>Невельский</w:t>
      </w:r>
      <w:proofErr w:type="spellEnd"/>
      <w:r w:rsidRPr="00AA3E9E">
        <w:rPr>
          <w:sz w:val="26"/>
          <w:szCs w:val="26"/>
        </w:rPr>
        <w:t xml:space="preserve"> городской округ», администрация </w:t>
      </w:r>
      <w:proofErr w:type="spellStart"/>
      <w:r w:rsidRPr="00AA3E9E">
        <w:rPr>
          <w:sz w:val="26"/>
          <w:szCs w:val="26"/>
        </w:rPr>
        <w:t>Невельского</w:t>
      </w:r>
      <w:proofErr w:type="spellEnd"/>
      <w:r w:rsidRPr="00AA3E9E">
        <w:rPr>
          <w:sz w:val="26"/>
          <w:szCs w:val="26"/>
        </w:rPr>
        <w:t xml:space="preserve"> городского округа</w:t>
      </w:r>
      <w:proofErr w:type="gramEnd"/>
    </w:p>
    <w:p w:rsidR="00AA3E9E" w:rsidRPr="00AA3E9E" w:rsidRDefault="00AA3E9E" w:rsidP="00AA3E9E">
      <w:pPr>
        <w:ind w:firstLine="1134"/>
        <w:jc w:val="both"/>
        <w:rPr>
          <w:sz w:val="26"/>
          <w:szCs w:val="26"/>
        </w:rPr>
      </w:pPr>
    </w:p>
    <w:p w:rsidR="00AA3E9E" w:rsidRPr="00AA3E9E" w:rsidRDefault="00AA3E9E" w:rsidP="00AA3E9E">
      <w:pPr>
        <w:jc w:val="both"/>
        <w:rPr>
          <w:sz w:val="26"/>
          <w:szCs w:val="26"/>
        </w:rPr>
      </w:pPr>
      <w:r w:rsidRPr="00AA3E9E">
        <w:rPr>
          <w:sz w:val="26"/>
          <w:szCs w:val="26"/>
        </w:rPr>
        <w:t>ПОСТАНОВЛЯЕТ:</w:t>
      </w:r>
    </w:p>
    <w:p w:rsidR="00AA3E9E" w:rsidRPr="00AA3E9E" w:rsidRDefault="00AA3E9E" w:rsidP="00AA3E9E">
      <w:pPr>
        <w:ind w:firstLine="1134"/>
        <w:jc w:val="both"/>
        <w:rPr>
          <w:sz w:val="26"/>
          <w:szCs w:val="26"/>
        </w:rPr>
      </w:pPr>
    </w:p>
    <w:p w:rsidR="00AA3E9E" w:rsidRPr="00AA3E9E" w:rsidRDefault="00AA3E9E" w:rsidP="00AA3E9E">
      <w:pPr>
        <w:ind w:firstLine="1134"/>
        <w:jc w:val="both"/>
        <w:rPr>
          <w:sz w:val="26"/>
          <w:szCs w:val="26"/>
        </w:rPr>
      </w:pPr>
      <w:r w:rsidRPr="00AA3E9E">
        <w:rPr>
          <w:sz w:val="26"/>
          <w:szCs w:val="26"/>
        </w:rPr>
        <w:t>1. Отменить на территории муниципального образования «</w:t>
      </w:r>
      <w:proofErr w:type="spellStart"/>
      <w:r w:rsidRPr="00AA3E9E">
        <w:rPr>
          <w:sz w:val="26"/>
          <w:szCs w:val="26"/>
        </w:rPr>
        <w:t>Невельский</w:t>
      </w:r>
      <w:proofErr w:type="spellEnd"/>
      <w:r w:rsidRPr="00AA3E9E">
        <w:rPr>
          <w:sz w:val="26"/>
          <w:szCs w:val="26"/>
        </w:rPr>
        <w:t xml:space="preserve"> городской округ» режим функционирования «Повышенная готовность» для органов управления, сил и средств </w:t>
      </w:r>
      <w:proofErr w:type="spellStart"/>
      <w:r w:rsidRPr="00AA3E9E">
        <w:rPr>
          <w:sz w:val="26"/>
          <w:szCs w:val="26"/>
        </w:rPr>
        <w:t>Невельского</w:t>
      </w:r>
      <w:proofErr w:type="spellEnd"/>
      <w:r w:rsidRPr="00AA3E9E">
        <w:rPr>
          <w:sz w:val="26"/>
          <w:szCs w:val="26"/>
        </w:rPr>
        <w:t xml:space="preserve"> звена Сахалинской территориальной подсистемы единой государственной системы предупреждения и ликвидации чрезвычайных ситуаций.</w:t>
      </w:r>
    </w:p>
    <w:p w:rsidR="00AA3E9E" w:rsidRPr="00AA3E9E" w:rsidRDefault="00AA3E9E" w:rsidP="00AA3E9E">
      <w:pPr>
        <w:ind w:firstLine="1134"/>
        <w:jc w:val="both"/>
        <w:rPr>
          <w:sz w:val="26"/>
          <w:szCs w:val="26"/>
        </w:rPr>
      </w:pPr>
      <w:r w:rsidRPr="00AA3E9E">
        <w:rPr>
          <w:sz w:val="26"/>
          <w:szCs w:val="26"/>
        </w:rPr>
        <w:t xml:space="preserve">2. Признать утратившими силу постановления администрации </w:t>
      </w:r>
      <w:proofErr w:type="spellStart"/>
      <w:r w:rsidRPr="00AA3E9E">
        <w:rPr>
          <w:sz w:val="26"/>
          <w:szCs w:val="26"/>
        </w:rPr>
        <w:t>Невельского</w:t>
      </w:r>
      <w:proofErr w:type="spellEnd"/>
      <w:r w:rsidRPr="00AA3E9E">
        <w:rPr>
          <w:sz w:val="26"/>
          <w:szCs w:val="26"/>
        </w:rPr>
        <w:t xml:space="preserve"> городского округа:</w:t>
      </w:r>
    </w:p>
    <w:p w:rsidR="00AA3E9E" w:rsidRPr="00AA3E9E" w:rsidRDefault="00AA3E9E" w:rsidP="00AA3E9E">
      <w:pPr>
        <w:ind w:firstLine="1134"/>
        <w:jc w:val="both"/>
        <w:rPr>
          <w:sz w:val="26"/>
          <w:szCs w:val="26"/>
        </w:rPr>
      </w:pPr>
      <w:r w:rsidRPr="00AA3E9E">
        <w:rPr>
          <w:sz w:val="26"/>
          <w:szCs w:val="26"/>
        </w:rPr>
        <w:t xml:space="preserve">- от 19.03.2020 № 373 «О переводе органов управления, сил  и  средств </w:t>
      </w:r>
      <w:proofErr w:type="spellStart"/>
      <w:r w:rsidRPr="00AA3E9E">
        <w:rPr>
          <w:sz w:val="26"/>
          <w:szCs w:val="26"/>
        </w:rPr>
        <w:t>Невельского</w:t>
      </w:r>
      <w:proofErr w:type="spellEnd"/>
      <w:r w:rsidRPr="00AA3E9E">
        <w:rPr>
          <w:sz w:val="26"/>
          <w:szCs w:val="26"/>
        </w:rPr>
        <w:t xml:space="preserve"> звена Сахалинской территориальной подсистемы РСЧС в режим функционирования «Повышенная готовность» и некоторых мерах по предотвращению распространения новой </w:t>
      </w:r>
      <w:proofErr w:type="spellStart"/>
      <w:r w:rsidRPr="00AA3E9E">
        <w:rPr>
          <w:sz w:val="26"/>
          <w:szCs w:val="26"/>
        </w:rPr>
        <w:t>коронавирусной</w:t>
      </w:r>
      <w:proofErr w:type="spellEnd"/>
      <w:r w:rsidRPr="00AA3E9E">
        <w:rPr>
          <w:sz w:val="26"/>
          <w:szCs w:val="26"/>
        </w:rPr>
        <w:t xml:space="preserve"> инфекции (2019-nCoV) на территории </w:t>
      </w:r>
      <w:proofErr w:type="spellStart"/>
      <w:r w:rsidRPr="00AA3E9E">
        <w:rPr>
          <w:sz w:val="26"/>
          <w:szCs w:val="26"/>
        </w:rPr>
        <w:t>Невельского</w:t>
      </w:r>
      <w:proofErr w:type="spellEnd"/>
      <w:r w:rsidRPr="00AA3E9E">
        <w:rPr>
          <w:sz w:val="26"/>
          <w:szCs w:val="26"/>
        </w:rPr>
        <w:t xml:space="preserve"> городского округа»;</w:t>
      </w:r>
    </w:p>
    <w:p w:rsidR="00AA3E9E" w:rsidRPr="00AA3E9E" w:rsidRDefault="00AA3E9E" w:rsidP="00AA3E9E">
      <w:pPr>
        <w:ind w:firstLine="1134"/>
        <w:jc w:val="both"/>
        <w:rPr>
          <w:sz w:val="26"/>
          <w:szCs w:val="26"/>
        </w:rPr>
      </w:pPr>
      <w:r w:rsidRPr="00AA3E9E">
        <w:rPr>
          <w:sz w:val="26"/>
          <w:szCs w:val="26"/>
        </w:rPr>
        <w:t xml:space="preserve">- от 25.03.2020 № 403 «О внесении изменений в постановление администрации </w:t>
      </w:r>
      <w:proofErr w:type="spellStart"/>
      <w:r w:rsidRPr="00AA3E9E">
        <w:rPr>
          <w:sz w:val="26"/>
          <w:szCs w:val="26"/>
        </w:rPr>
        <w:t>Невельского</w:t>
      </w:r>
      <w:proofErr w:type="spellEnd"/>
      <w:r w:rsidRPr="00AA3E9E">
        <w:rPr>
          <w:sz w:val="26"/>
          <w:szCs w:val="26"/>
        </w:rPr>
        <w:t xml:space="preserve"> городского округа от 19.03.2020 № 373 «О переводе органов управления, сил и средств </w:t>
      </w:r>
      <w:proofErr w:type="spellStart"/>
      <w:r w:rsidRPr="00AA3E9E">
        <w:rPr>
          <w:sz w:val="26"/>
          <w:szCs w:val="26"/>
        </w:rPr>
        <w:t>Невельского</w:t>
      </w:r>
      <w:proofErr w:type="spellEnd"/>
      <w:r w:rsidRPr="00AA3E9E">
        <w:rPr>
          <w:sz w:val="26"/>
          <w:szCs w:val="26"/>
        </w:rPr>
        <w:t xml:space="preserve"> звена Сахалинской территориальной подсистемы РСЧС в режим функционирования «Повышенная готовность» и некоторых мерах по предотвращению распространения новой </w:t>
      </w:r>
      <w:proofErr w:type="spellStart"/>
      <w:r w:rsidRPr="00AA3E9E">
        <w:rPr>
          <w:sz w:val="26"/>
          <w:szCs w:val="26"/>
        </w:rPr>
        <w:lastRenderedPageBreak/>
        <w:t>коронавирусной</w:t>
      </w:r>
      <w:proofErr w:type="spellEnd"/>
      <w:r w:rsidRPr="00AA3E9E">
        <w:rPr>
          <w:sz w:val="26"/>
          <w:szCs w:val="26"/>
        </w:rPr>
        <w:t xml:space="preserve"> инфекции (2019-nCoV) на территории </w:t>
      </w:r>
      <w:proofErr w:type="spellStart"/>
      <w:r w:rsidRPr="00AA3E9E">
        <w:rPr>
          <w:sz w:val="26"/>
          <w:szCs w:val="26"/>
        </w:rPr>
        <w:t>Невельского</w:t>
      </w:r>
      <w:proofErr w:type="spellEnd"/>
      <w:r w:rsidRPr="00AA3E9E">
        <w:rPr>
          <w:sz w:val="26"/>
          <w:szCs w:val="26"/>
        </w:rPr>
        <w:t xml:space="preserve"> городского округа»;</w:t>
      </w:r>
    </w:p>
    <w:p w:rsidR="00AA3E9E" w:rsidRPr="00AA3E9E" w:rsidRDefault="00AA3E9E" w:rsidP="00AA3E9E">
      <w:pPr>
        <w:ind w:firstLine="1134"/>
        <w:jc w:val="both"/>
        <w:rPr>
          <w:sz w:val="26"/>
          <w:szCs w:val="26"/>
        </w:rPr>
      </w:pPr>
      <w:r w:rsidRPr="00AA3E9E">
        <w:rPr>
          <w:sz w:val="26"/>
          <w:szCs w:val="26"/>
        </w:rPr>
        <w:t xml:space="preserve">- от 14.05.2020 № 603 «О внесении изменений в постановление администрации </w:t>
      </w:r>
      <w:proofErr w:type="spellStart"/>
      <w:r w:rsidRPr="00AA3E9E">
        <w:rPr>
          <w:sz w:val="26"/>
          <w:szCs w:val="26"/>
        </w:rPr>
        <w:t>Невельского</w:t>
      </w:r>
      <w:proofErr w:type="spellEnd"/>
      <w:r w:rsidRPr="00AA3E9E">
        <w:rPr>
          <w:sz w:val="26"/>
          <w:szCs w:val="26"/>
        </w:rPr>
        <w:t xml:space="preserve"> городского округа от 19.03.2020 № 373 «О переводе органов управления, сил и средств </w:t>
      </w:r>
      <w:proofErr w:type="spellStart"/>
      <w:r w:rsidRPr="00AA3E9E">
        <w:rPr>
          <w:sz w:val="26"/>
          <w:szCs w:val="26"/>
        </w:rPr>
        <w:t>Невельского</w:t>
      </w:r>
      <w:proofErr w:type="spellEnd"/>
      <w:r w:rsidRPr="00AA3E9E">
        <w:rPr>
          <w:sz w:val="26"/>
          <w:szCs w:val="26"/>
        </w:rPr>
        <w:t xml:space="preserve"> звена Сахалинской территориальной подсистемы РСЧС в режим функционирования «Повышенная готовность» и некоторых мерах по предотвращению распространения новой </w:t>
      </w:r>
      <w:proofErr w:type="spellStart"/>
      <w:r w:rsidRPr="00AA3E9E">
        <w:rPr>
          <w:sz w:val="26"/>
          <w:szCs w:val="26"/>
        </w:rPr>
        <w:t>коронавирусной</w:t>
      </w:r>
      <w:proofErr w:type="spellEnd"/>
      <w:r w:rsidRPr="00AA3E9E">
        <w:rPr>
          <w:sz w:val="26"/>
          <w:szCs w:val="26"/>
        </w:rPr>
        <w:t xml:space="preserve"> инфекции (2019-nCoV) на территории </w:t>
      </w:r>
      <w:proofErr w:type="spellStart"/>
      <w:r w:rsidRPr="00AA3E9E">
        <w:rPr>
          <w:sz w:val="26"/>
          <w:szCs w:val="26"/>
        </w:rPr>
        <w:t>Невельского</w:t>
      </w:r>
      <w:proofErr w:type="spellEnd"/>
      <w:r w:rsidRPr="00AA3E9E">
        <w:rPr>
          <w:sz w:val="26"/>
          <w:szCs w:val="26"/>
        </w:rPr>
        <w:t xml:space="preserve"> городского округа».</w:t>
      </w:r>
    </w:p>
    <w:p w:rsidR="00AA3E9E" w:rsidRPr="00AA3E9E" w:rsidRDefault="00AA3E9E" w:rsidP="00AA3E9E">
      <w:pPr>
        <w:ind w:firstLine="1134"/>
        <w:jc w:val="both"/>
        <w:rPr>
          <w:sz w:val="26"/>
          <w:szCs w:val="26"/>
        </w:rPr>
      </w:pPr>
      <w:r w:rsidRPr="00AA3E9E">
        <w:rPr>
          <w:sz w:val="26"/>
          <w:szCs w:val="26"/>
        </w:rPr>
        <w:t xml:space="preserve">3. </w:t>
      </w:r>
      <w:proofErr w:type="gramStart"/>
      <w:r w:rsidRPr="00AA3E9E">
        <w:rPr>
          <w:sz w:val="26"/>
          <w:szCs w:val="26"/>
        </w:rPr>
        <w:t>Разместить</w:t>
      </w:r>
      <w:proofErr w:type="gramEnd"/>
      <w:r w:rsidRPr="00AA3E9E">
        <w:rPr>
          <w:sz w:val="26"/>
          <w:szCs w:val="26"/>
        </w:rPr>
        <w:t xml:space="preserve"> настоящее постановление на официальном Интернет-сайте администрации </w:t>
      </w:r>
      <w:proofErr w:type="spellStart"/>
      <w:r w:rsidRPr="00AA3E9E">
        <w:rPr>
          <w:sz w:val="26"/>
          <w:szCs w:val="26"/>
        </w:rPr>
        <w:t>Невельского</w:t>
      </w:r>
      <w:proofErr w:type="spellEnd"/>
      <w:r w:rsidRPr="00AA3E9E">
        <w:rPr>
          <w:sz w:val="26"/>
          <w:szCs w:val="26"/>
        </w:rPr>
        <w:t xml:space="preserve"> городского округа.</w:t>
      </w:r>
    </w:p>
    <w:p w:rsidR="00AA3E9E" w:rsidRPr="00AA3E9E" w:rsidRDefault="00AA3E9E" w:rsidP="00AA3E9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A3E9E">
        <w:rPr>
          <w:sz w:val="26"/>
          <w:szCs w:val="26"/>
        </w:rPr>
        <w:t>. Настоящее постановление вступает в силу с момента официального подписания.</w:t>
      </w:r>
    </w:p>
    <w:p w:rsidR="00AA3E9E" w:rsidRPr="00AA3E9E" w:rsidRDefault="00AA3E9E" w:rsidP="00AA3E9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AA3E9E">
        <w:rPr>
          <w:sz w:val="26"/>
          <w:szCs w:val="26"/>
        </w:rPr>
        <w:t xml:space="preserve">. </w:t>
      </w:r>
      <w:proofErr w:type="gramStart"/>
      <w:r w:rsidRPr="00AA3E9E">
        <w:rPr>
          <w:sz w:val="26"/>
          <w:szCs w:val="26"/>
        </w:rPr>
        <w:t>Контроль за</w:t>
      </w:r>
      <w:proofErr w:type="gramEnd"/>
      <w:r w:rsidRPr="00AA3E9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067AF" w:rsidRPr="00AA3E9E" w:rsidRDefault="00B067AF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B067AF" w:rsidRPr="00AA3E9E" w:rsidRDefault="00B067AF" w:rsidP="006C6773">
      <w:pPr>
        <w:jc w:val="both"/>
        <w:rPr>
          <w:sz w:val="26"/>
          <w:szCs w:val="26"/>
        </w:rPr>
      </w:pPr>
    </w:p>
    <w:p w:rsidR="00B067AF" w:rsidRPr="00AA3E9E" w:rsidRDefault="00B067AF" w:rsidP="006C6773">
      <w:pPr>
        <w:jc w:val="both"/>
        <w:rPr>
          <w:sz w:val="26"/>
          <w:szCs w:val="26"/>
        </w:rPr>
      </w:pPr>
    </w:p>
    <w:p w:rsidR="006C6773" w:rsidRPr="00AA3E9E" w:rsidRDefault="008F0244" w:rsidP="006C6773">
      <w:pPr>
        <w:jc w:val="both"/>
        <w:rPr>
          <w:color w:val="0000FF"/>
          <w:sz w:val="26"/>
          <w:szCs w:val="26"/>
        </w:rPr>
      </w:pPr>
      <w:r w:rsidRPr="00AA3E9E">
        <w:rPr>
          <w:sz w:val="26"/>
          <w:szCs w:val="26"/>
        </w:rPr>
        <w:t xml:space="preserve">Мэр </w:t>
      </w:r>
      <w:proofErr w:type="spellStart"/>
      <w:r w:rsidRPr="00AA3E9E">
        <w:rPr>
          <w:sz w:val="26"/>
          <w:szCs w:val="26"/>
        </w:rPr>
        <w:t>Невельского</w:t>
      </w:r>
      <w:proofErr w:type="spellEnd"/>
      <w:r w:rsidRPr="00AA3E9E">
        <w:rPr>
          <w:sz w:val="26"/>
          <w:szCs w:val="26"/>
        </w:rPr>
        <w:t xml:space="preserve"> городского округа</w:t>
      </w:r>
      <w:r w:rsidR="00E45370" w:rsidRPr="00AA3E9E">
        <w:rPr>
          <w:color w:val="0000FF"/>
          <w:sz w:val="26"/>
          <w:szCs w:val="26"/>
        </w:rPr>
        <w:tab/>
      </w:r>
      <w:r w:rsidR="00E45370" w:rsidRPr="00AA3E9E">
        <w:rPr>
          <w:color w:val="0000FF"/>
          <w:sz w:val="26"/>
          <w:szCs w:val="26"/>
        </w:rPr>
        <w:tab/>
      </w:r>
      <w:r w:rsidR="00E45370" w:rsidRPr="00AA3E9E">
        <w:rPr>
          <w:color w:val="0000FF"/>
          <w:sz w:val="26"/>
          <w:szCs w:val="26"/>
        </w:rPr>
        <w:tab/>
        <w:t xml:space="preserve">   </w:t>
      </w:r>
      <w:r w:rsidR="00AA3E9E">
        <w:rPr>
          <w:color w:val="0000FF"/>
          <w:sz w:val="26"/>
          <w:szCs w:val="26"/>
        </w:rPr>
        <w:t xml:space="preserve">                        </w:t>
      </w:r>
      <w:r w:rsidR="00E45370" w:rsidRPr="00AA3E9E">
        <w:rPr>
          <w:color w:val="0000FF"/>
          <w:sz w:val="26"/>
          <w:szCs w:val="26"/>
        </w:rPr>
        <w:t xml:space="preserve"> </w:t>
      </w:r>
      <w:r w:rsidR="00AA3E9E" w:rsidRPr="00AA3E9E">
        <w:rPr>
          <w:sz w:val="26"/>
          <w:szCs w:val="26"/>
        </w:rPr>
        <w:t xml:space="preserve">А.В. </w:t>
      </w:r>
      <w:proofErr w:type="spellStart"/>
      <w:r w:rsidRPr="00AA3E9E">
        <w:rPr>
          <w:sz w:val="26"/>
          <w:szCs w:val="26"/>
        </w:rPr>
        <w:t>Шабельник</w:t>
      </w:r>
      <w:proofErr w:type="spellEnd"/>
      <w:r w:rsidRPr="00AA3E9E">
        <w:rPr>
          <w:sz w:val="26"/>
          <w:szCs w:val="26"/>
        </w:rPr>
        <w:t xml:space="preserve"> </w:t>
      </w:r>
    </w:p>
    <w:p w:rsidR="006C6773" w:rsidRDefault="006C6773"/>
    <w:sectPr w:rsidR="006C6773" w:rsidSect="00AA3E9E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38C" w:rsidRDefault="00DD238C">
      <w:r>
        <w:separator/>
      </w:r>
    </w:p>
  </w:endnote>
  <w:endnote w:type="continuationSeparator" w:id="0">
    <w:p w:rsidR="00DD238C" w:rsidRDefault="00DD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38C" w:rsidRDefault="00DD238C">
      <w:r>
        <w:separator/>
      </w:r>
    </w:p>
  </w:footnote>
  <w:footnote w:type="continuationSeparator" w:id="0">
    <w:p w:rsidR="00DD238C" w:rsidRDefault="00DD2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44"/>
    <w:rsid w:val="00022561"/>
    <w:rsid w:val="00051A69"/>
    <w:rsid w:val="000619F4"/>
    <w:rsid w:val="0009445B"/>
    <w:rsid w:val="000E7259"/>
    <w:rsid w:val="0014501F"/>
    <w:rsid w:val="00154562"/>
    <w:rsid w:val="00182B37"/>
    <w:rsid w:val="001A2E45"/>
    <w:rsid w:val="001A5FA5"/>
    <w:rsid w:val="001D48F1"/>
    <w:rsid w:val="0024062C"/>
    <w:rsid w:val="00266938"/>
    <w:rsid w:val="002D3414"/>
    <w:rsid w:val="002E66E0"/>
    <w:rsid w:val="00322CD7"/>
    <w:rsid w:val="00323018"/>
    <w:rsid w:val="00353FC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8F0244"/>
    <w:rsid w:val="00931CBB"/>
    <w:rsid w:val="00986EB7"/>
    <w:rsid w:val="00A05F14"/>
    <w:rsid w:val="00A82593"/>
    <w:rsid w:val="00A8540D"/>
    <w:rsid w:val="00AA3E9E"/>
    <w:rsid w:val="00AB4D24"/>
    <w:rsid w:val="00B00482"/>
    <w:rsid w:val="00B03A82"/>
    <w:rsid w:val="00B03E76"/>
    <w:rsid w:val="00B067AF"/>
    <w:rsid w:val="00C8030D"/>
    <w:rsid w:val="00CD6C25"/>
    <w:rsid w:val="00DD238C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6A9A6CFC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2023-05-30T00:29:00Z</cp:lastPrinted>
  <dcterms:created xsi:type="dcterms:W3CDTF">2023-05-30T00:29:00Z</dcterms:created>
  <dcterms:modified xsi:type="dcterms:W3CDTF">2023-05-30T00:29:00Z</dcterms:modified>
</cp:coreProperties>
</file>