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46" w:rsidRDefault="005649B7" w:rsidP="00333846">
      <w:pPr>
        <w:jc w:val="cente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-228600</wp:posOffset>
            </wp:positionV>
            <wp:extent cx="955675" cy="1143000"/>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56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846" w:rsidRDefault="00333846" w:rsidP="00333846">
      <w:pPr>
        <w:jc w:val="center"/>
      </w:pPr>
    </w:p>
    <w:p w:rsidR="00333846" w:rsidRDefault="00333846" w:rsidP="00333846">
      <w:pPr>
        <w:jc w:val="center"/>
      </w:pPr>
    </w:p>
    <w:p w:rsidR="00333846" w:rsidRDefault="00333846" w:rsidP="00333846">
      <w:pPr>
        <w:jc w:val="center"/>
      </w:pPr>
    </w:p>
    <w:p w:rsidR="00333846" w:rsidRDefault="00333846" w:rsidP="00333846">
      <w:pPr>
        <w:jc w:val="center"/>
      </w:pPr>
    </w:p>
    <w:p w:rsidR="00333846" w:rsidRDefault="00333846" w:rsidP="00333846">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333846">
        <w:tblPrEx>
          <w:tblCellMar>
            <w:top w:w="0" w:type="dxa"/>
            <w:bottom w:w="0" w:type="dxa"/>
          </w:tblCellMar>
        </w:tblPrEx>
        <w:trPr>
          <w:cantSplit/>
          <w:trHeight w:hRule="exact" w:val="1120"/>
        </w:trPr>
        <w:tc>
          <w:tcPr>
            <w:tcW w:w="9242" w:type="dxa"/>
            <w:gridSpan w:val="2"/>
          </w:tcPr>
          <w:p w:rsidR="00333846" w:rsidRDefault="00333846" w:rsidP="0097348E">
            <w:pPr>
              <w:pStyle w:val="7"/>
            </w:pPr>
            <w:r>
              <w:t>РАСПОРЯЖЕНИЕ</w:t>
            </w:r>
          </w:p>
          <w:p w:rsidR="00333846" w:rsidRPr="00A501B2" w:rsidRDefault="00333846" w:rsidP="0097348E">
            <w:pPr>
              <w:pStyle w:val="6"/>
              <w:rPr>
                <w:b w:val="0"/>
                <w:bCs w:val="0"/>
              </w:rPr>
            </w:pPr>
            <w:r>
              <w:rPr>
                <w:b w:val="0"/>
                <w:bCs w:val="0"/>
              </w:rPr>
              <w:t>АДМИНИСТРАЦИИ НевельскОГО ГОРОДСКОГО ОКРУГА</w:t>
            </w:r>
          </w:p>
        </w:tc>
      </w:tr>
      <w:tr w:rsidR="00333846">
        <w:tblPrEx>
          <w:tblCellMar>
            <w:top w:w="0" w:type="dxa"/>
            <w:bottom w:w="0" w:type="dxa"/>
          </w:tblCellMar>
        </w:tblPrEx>
        <w:trPr>
          <w:cantSplit/>
          <w:trHeight w:hRule="exact" w:val="580"/>
        </w:trPr>
        <w:tc>
          <w:tcPr>
            <w:tcW w:w="9242" w:type="dxa"/>
            <w:gridSpan w:val="2"/>
          </w:tcPr>
          <w:p w:rsidR="00333846" w:rsidRDefault="005649B7" w:rsidP="0097348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1615440</wp:posOffset>
                      </wp:positionH>
                      <wp:positionV relativeFrom="paragraph">
                        <wp:posOffset>1905</wp:posOffset>
                      </wp:positionV>
                      <wp:extent cx="1270000" cy="254000"/>
                      <wp:effectExtent l="0" t="1905" r="635" b="127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846" w:rsidRDefault="00CF3819" w:rsidP="00333846">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7.2pt;margin-top:.15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YF0JxN0AAAAHAQAADwAA&#10;AGRycy9kb3ducmV2LnhtbEyOzU7DMBCE70i8g7WVuFGnbajaEKeq+FE5QotUuLnxkkTY6yh2m8DT&#10;s3AptxnNaObLV4Oz4oRdaDwpmIwTEEilNw1VCl53j9cLECFqMtp6QgVfGGBVXF7kOjO+pxc8bWMl&#10;eIRCphXUMbaZlKGs0ekw9i0SZx++czqy7SppOt3zuLNymiRz6XRD/FDrFu9qLD+3R6dgs2jXb0/+&#10;u6/sw/tm/7xf3u+WUamr0bC+BRFxiOcy/OIzOhTMdPBHMkFYBdObNOWqghkIjtM/e2CRzEAWufzP&#10;X/wAAAD//wMAUEsBAi0AFAAGAAgAAAAhALaDOJL+AAAA4QEAABMAAAAAAAAAAAAAAAAAAAAAAFtD&#10;b250ZW50X1R5cGVzXS54bWxQSwECLQAUAAYACAAAACEAOP0h/9YAAACUAQAACwAAAAAAAAAAAAAA&#10;AAAvAQAAX3JlbHMvLnJlbHNQSwECLQAUAAYACAAAACEA3IjDM6gCAACgBQAADgAAAAAAAAAAAAAA&#10;AAAuAgAAZHJzL2Uyb0RvYy54bWxQSwECLQAUAAYACAAAACEAYF0JxN0AAAAHAQAADwAAAAAAAAAA&#10;AAAAAAACBQAAZHJzL2Rvd25yZXYueG1sUEsFBgAAAAAEAAQA8wAAAAwGAAAAAA==&#10;" filled="f" stroked="f">
                      <v:textbox inset="0,0,0,0">
                        <w:txbxContent>
                          <w:p w:rsidR="00333846" w:rsidRDefault="00CF3819" w:rsidP="00333846">
                            <w:r>
                              <w:t>12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-6985</wp:posOffset>
                      </wp:positionV>
                      <wp:extent cx="1270000" cy="254000"/>
                      <wp:effectExtent l="0" t="2540" r="0" b="63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846" w:rsidRDefault="00CF3819" w:rsidP="00333846">
                                  <w:r>
                                    <w:t>25.01.2016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3pt;margin-top:-.55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52PEM90AAAAIAQAADwAA&#10;AGRycy9kb3ducmV2LnhtbEyPTU/DMAyG70j8h8hI3La0Q5raUnea+NA4woY0uGWNaSsSp2qytfDr&#10;ybjA0X5evX5criZrxIkG3zlGSOcJCOLa6Y4bhNfd4ywD4YNirYxjQvgiD6vq8qJUhXYjv9BpGxoR&#10;S9gXCqENoS+k9HVLVvm564kj+3CDVSGOQyP1oMZYbo1cJMlSWtVxvNCqnu5aqj+3R4uwyfr125P7&#10;Hhvz8L7ZP+/z+10eEK+vpvUtiEBT+AvDWT+qQxWdDu7I2guDcJMtYxJhlqYgIl/8Lg5nkIOsSvn/&#10;geoHAAD//wMAUEsBAi0AFAAGAAgAAAAhALaDOJL+AAAA4QEAABMAAAAAAAAAAAAAAAAAAAAAAFtD&#10;b250ZW50X1R5cGVzXS54bWxQSwECLQAUAAYACAAAACEAOP0h/9YAAACUAQAACwAAAAAAAAAAAAAA&#10;AAAvAQAAX3JlbHMvLnJlbHNQSwECLQAUAAYACAAAACEA0kSjdKgCAAClBQAADgAAAAAAAAAAAAAA&#10;AAAuAgAAZHJzL2Uyb0RvYy54bWxQSwECLQAUAAYACAAAACEA52PEM90AAAAIAQAADwAAAAAAAAAA&#10;AAAAAAACBQAAZHJzL2Rvd25yZXYueG1sUEsFBgAAAAAEAAQA8wAAAAwGAAAAAA==&#10;" filled="f" stroked="f">
                      <v:textbox inset="0,0,0,0">
                        <w:txbxContent>
                          <w:p w:rsidR="00333846" w:rsidRDefault="00CF3819" w:rsidP="00333846">
                            <w:r>
                              <w:t>25.01.2016</w:t>
                            </w:r>
                          </w:p>
                        </w:txbxContent>
                      </v:textbox>
                    </v:rect>
                  </w:pict>
                </mc:Fallback>
              </mc:AlternateContent>
            </w:r>
            <w:r w:rsidR="00333846">
              <w:rPr>
                <w:rFonts w:ascii="Courier New" w:hAnsi="Courier New" w:cs="Courier New"/>
              </w:rPr>
              <w:t>от              №</w:t>
            </w:r>
            <w:r w:rsidR="00333846">
              <w:rPr>
                <w:rFonts w:ascii="Courier New" w:hAnsi="Courier New" w:cs="Courier New"/>
                <w:u w:val="single"/>
              </w:rPr>
              <w:t xml:space="preserve"> </w:t>
            </w:r>
          </w:p>
          <w:p w:rsidR="00333846" w:rsidRDefault="00333846" w:rsidP="0097348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333846">
        <w:tblPrEx>
          <w:tblCellMar>
            <w:top w:w="0" w:type="dxa"/>
            <w:bottom w:w="0" w:type="dxa"/>
          </w:tblCellMar>
        </w:tblPrEx>
        <w:trPr>
          <w:trHeight w:hRule="exact" w:val="1720"/>
        </w:trPr>
        <w:tc>
          <w:tcPr>
            <w:tcW w:w="4139" w:type="dxa"/>
          </w:tcPr>
          <w:p w:rsidR="00333846" w:rsidRDefault="00333846" w:rsidP="0097348E">
            <w:pPr>
              <w:spacing w:after="240"/>
              <w:jc w:val="center"/>
            </w:pPr>
          </w:p>
        </w:tc>
        <w:tc>
          <w:tcPr>
            <w:tcW w:w="5103" w:type="dxa"/>
          </w:tcPr>
          <w:p w:rsidR="00333846" w:rsidRDefault="00333846" w:rsidP="0097348E">
            <w:pPr>
              <w:spacing w:after="240"/>
              <w:ind w:left="539"/>
              <w:jc w:val="center"/>
            </w:pPr>
          </w:p>
        </w:tc>
      </w:tr>
      <w:tr w:rsidR="00333846" w:rsidRPr="00333846">
        <w:tblPrEx>
          <w:tblCellMar>
            <w:top w:w="0" w:type="dxa"/>
            <w:bottom w:w="0" w:type="dxa"/>
          </w:tblCellMar>
        </w:tblPrEx>
        <w:trPr>
          <w:trHeight w:val="1020"/>
        </w:trPr>
        <w:tc>
          <w:tcPr>
            <w:tcW w:w="4139" w:type="dxa"/>
          </w:tcPr>
          <w:p w:rsidR="00333846" w:rsidRPr="00333846" w:rsidRDefault="00333846" w:rsidP="00333846">
            <w:pPr>
              <w:jc w:val="both"/>
              <w:rPr>
                <w:sz w:val="28"/>
                <w:szCs w:val="28"/>
              </w:rPr>
            </w:pPr>
            <w:r w:rsidRPr="00333846">
              <w:rPr>
                <w:sz w:val="28"/>
                <w:szCs w:val="28"/>
              </w:rPr>
              <w:t>О создании рабочей комиссии по проведению работ по оснащению снегоочистительной техники, являющейс</w:t>
            </w:r>
            <w:r>
              <w:rPr>
                <w:sz w:val="28"/>
                <w:szCs w:val="28"/>
              </w:rPr>
              <w:t xml:space="preserve">я муниципальной собственностью </w:t>
            </w:r>
            <w:r w:rsidRPr="00333846">
              <w:rPr>
                <w:sz w:val="28"/>
                <w:szCs w:val="28"/>
              </w:rPr>
              <w:t>муниципального образования «Невельский городской округ», аппаратурой системы спутникового слежения ГЛОНАСС</w:t>
            </w:r>
          </w:p>
        </w:tc>
        <w:tc>
          <w:tcPr>
            <w:tcW w:w="5103" w:type="dxa"/>
          </w:tcPr>
          <w:p w:rsidR="00333846" w:rsidRPr="00333846" w:rsidRDefault="00333846" w:rsidP="00333846">
            <w:pPr>
              <w:jc w:val="both"/>
              <w:rPr>
                <w:sz w:val="28"/>
                <w:szCs w:val="28"/>
              </w:rPr>
            </w:pPr>
          </w:p>
        </w:tc>
      </w:tr>
      <w:tr w:rsidR="00333846" w:rsidRPr="00333846">
        <w:tblPrEx>
          <w:tblCellMar>
            <w:top w:w="0" w:type="dxa"/>
            <w:bottom w:w="0" w:type="dxa"/>
          </w:tblCellMar>
        </w:tblPrEx>
        <w:trPr>
          <w:cantSplit/>
          <w:trHeight w:val="480"/>
        </w:trPr>
        <w:tc>
          <w:tcPr>
            <w:tcW w:w="9242" w:type="dxa"/>
            <w:gridSpan w:val="2"/>
          </w:tcPr>
          <w:p w:rsidR="00333846" w:rsidRPr="00333846" w:rsidRDefault="00333846" w:rsidP="00333846">
            <w:pPr>
              <w:jc w:val="both"/>
              <w:rPr>
                <w:sz w:val="28"/>
                <w:szCs w:val="28"/>
              </w:rPr>
            </w:pPr>
          </w:p>
        </w:tc>
      </w:tr>
    </w:tbl>
    <w:p w:rsidR="00333846" w:rsidRPr="00333846" w:rsidRDefault="00333846" w:rsidP="00333846">
      <w:pPr>
        <w:jc w:val="both"/>
        <w:rPr>
          <w:sz w:val="28"/>
          <w:szCs w:val="28"/>
        </w:rPr>
      </w:pPr>
      <w:r w:rsidRPr="00333846">
        <w:rPr>
          <w:sz w:val="28"/>
          <w:szCs w:val="28"/>
        </w:rPr>
        <w:tab/>
        <w:t xml:space="preserve">Во исполнение распоряжения комиссии по предупреждению и ликвидации чрезвычайных ситуаций и обеспечению пожарной безопасности Сахалинской области от 20.01.2016 года № 10 «О повышении эффективности работы по предупреждению и ликвидации чрезвычайной ситуации», руководствуясь ст. </w:t>
      </w:r>
      <w:r w:rsidR="00CF3819">
        <w:rPr>
          <w:sz w:val="28"/>
          <w:szCs w:val="28"/>
        </w:rPr>
        <w:t xml:space="preserve">ст. </w:t>
      </w:r>
      <w:r w:rsidRPr="00333846">
        <w:rPr>
          <w:sz w:val="28"/>
          <w:szCs w:val="28"/>
        </w:rPr>
        <w:t>44, 45 Устава муниципального образования «Невельский городской округ»,</w:t>
      </w:r>
    </w:p>
    <w:p w:rsidR="00333846" w:rsidRPr="00333846" w:rsidRDefault="00333846" w:rsidP="00333846">
      <w:pPr>
        <w:jc w:val="both"/>
        <w:rPr>
          <w:sz w:val="28"/>
          <w:szCs w:val="28"/>
        </w:rPr>
      </w:pPr>
    </w:p>
    <w:p w:rsidR="00333846" w:rsidRPr="00333846" w:rsidRDefault="00333846" w:rsidP="00333846">
      <w:pPr>
        <w:ind w:firstLine="708"/>
        <w:jc w:val="both"/>
        <w:rPr>
          <w:sz w:val="28"/>
          <w:szCs w:val="28"/>
        </w:rPr>
      </w:pPr>
      <w:r w:rsidRPr="00333846">
        <w:rPr>
          <w:sz w:val="28"/>
          <w:szCs w:val="28"/>
        </w:rPr>
        <w:t>1. В целях проведения мероприятий по проведению работ по оснащению снегоочистительной техники, являющейся муниципальной собственностью  муниципального образования «Невельский городской округ», аппаратурой системы спутникового слежения ГЛОНАСС,  приобретения однотипного оборудования системы спутникового слежения ГЛОНАСС, сим-карт операторов мобильной связи и подключение к веб-порталу bus65.ru. создать рабочую комиссию в составе:</w:t>
      </w:r>
    </w:p>
    <w:p w:rsidR="00333846" w:rsidRPr="00333846" w:rsidRDefault="00333846" w:rsidP="00333846">
      <w:pPr>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333846" w:rsidRPr="00333846">
        <w:tc>
          <w:tcPr>
            <w:tcW w:w="3528" w:type="dxa"/>
          </w:tcPr>
          <w:p w:rsidR="00333846" w:rsidRDefault="00333846" w:rsidP="00333846">
            <w:pPr>
              <w:jc w:val="both"/>
              <w:rPr>
                <w:sz w:val="28"/>
                <w:szCs w:val="28"/>
              </w:rPr>
            </w:pPr>
            <w:r w:rsidRPr="00333846">
              <w:rPr>
                <w:sz w:val="28"/>
                <w:szCs w:val="28"/>
              </w:rPr>
              <w:t xml:space="preserve">Пан </w:t>
            </w:r>
          </w:p>
          <w:p w:rsidR="00333846" w:rsidRPr="00333846" w:rsidRDefault="00333846" w:rsidP="00333846">
            <w:pPr>
              <w:jc w:val="both"/>
              <w:rPr>
                <w:sz w:val="28"/>
                <w:szCs w:val="28"/>
              </w:rPr>
            </w:pPr>
            <w:r w:rsidRPr="00333846">
              <w:rPr>
                <w:sz w:val="28"/>
                <w:szCs w:val="28"/>
              </w:rPr>
              <w:t>Вячеслав Чесунович</w:t>
            </w:r>
          </w:p>
        </w:tc>
        <w:tc>
          <w:tcPr>
            <w:tcW w:w="6120" w:type="dxa"/>
          </w:tcPr>
          <w:p w:rsidR="00333846" w:rsidRPr="00333846" w:rsidRDefault="00333846" w:rsidP="00333846">
            <w:pPr>
              <w:jc w:val="both"/>
              <w:rPr>
                <w:sz w:val="28"/>
                <w:szCs w:val="28"/>
              </w:rPr>
            </w:pPr>
            <w:r>
              <w:rPr>
                <w:sz w:val="28"/>
                <w:szCs w:val="28"/>
              </w:rPr>
              <w:t xml:space="preserve">- первый вице-мэр </w:t>
            </w:r>
            <w:r w:rsidRPr="00333846">
              <w:rPr>
                <w:sz w:val="28"/>
                <w:szCs w:val="28"/>
              </w:rPr>
              <w:t>администрации Невельского городского округа, председатель комиссии;</w:t>
            </w:r>
          </w:p>
        </w:tc>
      </w:tr>
      <w:tr w:rsidR="00333846" w:rsidRPr="00333846">
        <w:tc>
          <w:tcPr>
            <w:tcW w:w="3528" w:type="dxa"/>
          </w:tcPr>
          <w:p w:rsidR="00333846" w:rsidRDefault="00333846" w:rsidP="00333846">
            <w:pPr>
              <w:jc w:val="both"/>
              <w:rPr>
                <w:sz w:val="28"/>
                <w:szCs w:val="28"/>
              </w:rPr>
            </w:pPr>
            <w:r w:rsidRPr="00333846">
              <w:rPr>
                <w:sz w:val="28"/>
                <w:szCs w:val="28"/>
              </w:rPr>
              <w:t xml:space="preserve">Пышненко </w:t>
            </w:r>
          </w:p>
          <w:p w:rsidR="00333846" w:rsidRPr="00333846" w:rsidRDefault="00333846" w:rsidP="00333846">
            <w:pPr>
              <w:jc w:val="both"/>
              <w:rPr>
                <w:sz w:val="28"/>
                <w:szCs w:val="28"/>
              </w:rPr>
            </w:pPr>
            <w:r w:rsidRPr="00333846">
              <w:rPr>
                <w:sz w:val="28"/>
                <w:szCs w:val="28"/>
              </w:rPr>
              <w:t>Елена Евгеньевна</w:t>
            </w:r>
          </w:p>
        </w:tc>
        <w:tc>
          <w:tcPr>
            <w:tcW w:w="6120" w:type="dxa"/>
          </w:tcPr>
          <w:p w:rsidR="00333846" w:rsidRPr="00333846" w:rsidRDefault="00333846" w:rsidP="00333846">
            <w:pPr>
              <w:jc w:val="both"/>
              <w:rPr>
                <w:sz w:val="28"/>
                <w:szCs w:val="28"/>
              </w:rPr>
            </w:pPr>
            <w:r w:rsidRPr="00333846">
              <w:rPr>
                <w:sz w:val="28"/>
                <w:szCs w:val="28"/>
              </w:rPr>
              <w:t xml:space="preserve">- председатель комитета по управлению имуществом администрации Невельского </w:t>
            </w:r>
            <w:r w:rsidRPr="00333846">
              <w:rPr>
                <w:sz w:val="28"/>
                <w:szCs w:val="28"/>
              </w:rPr>
              <w:lastRenderedPageBreak/>
              <w:t>городского округа, заместитель председателя комиссии;</w:t>
            </w:r>
          </w:p>
        </w:tc>
      </w:tr>
      <w:tr w:rsidR="00333846" w:rsidRPr="00333846">
        <w:tc>
          <w:tcPr>
            <w:tcW w:w="3528" w:type="dxa"/>
          </w:tcPr>
          <w:p w:rsidR="00333846" w:rsidRPr="00333846" w:rsidRDefault="00333846" w:rsidP="00333846">
            <w:pPr>
              <w:jc w:val="both"/>
              <w:rPr>
                <w:sz w:val="28"/>
                <w:szCs w:val="28"/>
              </w:rPr>
            </w:pPr>
            <w:r w:rsidRPr="00333846">
              <w:rPr>
                <w:sz w:val="28"/>
                <w:szCs w:val="28"/>
              </w:rPr>
              <w:lastRenderedPageBreak/>
              <w:t>Члены комиссии:</w:t>
            </w:r>
          </w:p>
        </w:tc>
        <w:tc>
          <w:tcPr>
            <w:tcW w:w="6120" w:type="dxa"/>
          </w:tcPr>
          <w:p w:rsidR="00333846" w:rsidRPr="00333846" w:rsidRDefault="00333846" w:rsidP="00333846">
            <w:pPr>
              <w:jc w:val="both"/>
              <w:rPr>
                <w:sz w:val="28"/>
                <w:szCs w:val="28"/>
              </w:rPr>
            </w:pPr>
          </w:p>
        </w:tc>
      </w:tr>
      <w:tr w:rsidR="00333846" w:rsidRPr="00333846">
        <w:tc>
          <w:tcPr>
            <w:tcW w:w="3528" w:type="dxa"/>
          </w:tcPr>
          <w:p w:rsidR="00333846" w:rsidRDefault="00333846" w:rsidP="00333846">
            <w:pPr>
              <w:jc w:val="both"/>
              <w:rPr>
                <w:sz w:val="28"/>
                <w:szCs w:val="28"/>
              </w:rPr>
            </w:pPr>
            <w:r w:rsidRPr="00333846">
              <w:rPr>
                <w:sz w:val="28"/>
                <w:szCs w:val="28"/>
              </w:rPr>
              <w:t xml:space="preserve">Костюкевич </w:t>
            </w:r>
          </w:p>
          <w:p w:rsidR="00333846" w:rsidRPr="00333846" w:rsidRDefault="00333846" w:rsidP="00333846">
            <w:pPr>
              <w:jc w:val="both"/>
              <w:rPr>
                <w:sz w:val="28"/>
                <w:szCs w:val="28"/>
              </w:rPr>
            </w:pPr>
            <w:r w:rsidRPr="00333846">
              <w:rPr>
                <w:sz w:val="28"/>
                <w:szCs w:val="28"/>
              </w:rPr>
              <w:t xml:space="preserve">Валентина Викторовна </w:t>
            </w:r>
          </w:p>
        </w:tc>
        <w:tc>
          <w:tcPr>
            <w:tcW w:w="6120" w:type="dxa"/>
          </w:tcPr>
          <w:p w:rsidR="00333846" w:rsidRPr="00333846" w:rsidRDefault="00333846" w:rsidP="00333846">
            <w:pPr>
              <w:jc w:val="both"/>
              <w:rPr>
                <w:sz w:val="28"/>
                <w:szCs w:val="28"/>
              </w:rPr>
            </w:pPr>
            <w:r w:rsidRPr="00333846">
              <w:rPr>
                <w:sz w:val="28"/>
                <w:szCs w:val="28"/>
              </w:rPr>
              <w:t>- заместитель председателя  комитета по управлению имуществом администрации Невельского городского округа, секретарь комиссии;</w:t>
            </w:r>
          </w:p>
        </w:tc>
      </w:tr>
      <w:tr w:rsidR="00333846" w:rsidRPr="00333846">
        <w:tc>
          <w:tcPr>
            <w:tcW w:w="3528" w:type="dxa"/>
          </w:tcPr>
          <w:p w:rsidR="00333846" w:rsidRDefault="00333846" w:rsidP="00333846">
            <w:pPr>
              <w:jc w:val="both"/>
              <w:rPr>
                <w:sz w:val="28"/>
                <w:szCs w:val="28"/>
              </w:rPr>
            </w:pPr>
            <w:r w:rsidRPr="00333846">
              <w:rPr>
                <w:sz w:val="28"/>
                <w:szCs w:val="28"/>
              </w:rPr>
              <w:t xml:space="preserve">Шмидт </w:t>
            </w:r>
          </w:p>
          <w:p w:rsidR="00333846" w:rsidRPr="00333846" w:rsidRDefault="00333846" w:rsidP="00333846">
            <w:pPr>
              <w:jc w:val="both"/>
              <w:rPr>
                <w:sz w:val="28"/>
                <w:szCs w:val="28"/>
              </w:rPr>
            </w:pPr>
            <w:r w:rsidRPr="00333846">
              <w:rPr>
                <w:sz w:val="28"/>
                <w:szCs w:val="28"/>
              </w:rPr>
              <w:t>Андрей Евгеньевич</w:t>
            </w:r>
          </w:p>
        </w:tc>
        <w:tc>
          <w:tcPr>
            <w:tcW w:w="6120" w:type="dxa"/>
          </w:tcPr>
          <w:p w:rsidR="00333846" w:rsidRPr="00333846" w:rsidRDefault="00333846" w:rsidP="00333846">
            <w:pPr>
              <w:jc w:val="both"/>
              <w:rPr>
                <w:sz w:val="28"/>
                <w:szCs w:val="28"/>
              </w:rPr>
            </w:pPr>
            <w:r w:rsidRPr="00333846">
              <w:rPr>
                <w:sz w:val="28"/>
                <w:szCs w:val="28"/>
              </w:rPr>
              <w:t>- глава администрации с. Горнозаводска;</w:t>
            </w:r>
          </w:p>
        </w:tc>
      </w:tr>
      <w:tr w:rsidR="00333846" w:rsidRPr="00333846">
        <w:tc>
          <w:tcPr>
            <w:tcW w:w="3528" w:type="dxa"/>
          </w:tcPr>
          <w:p w:rsidR="00333846" w:rsidRDefault="00333846" w:rsidP="00333846">
            <w:pPr>
              <w:jc w:val="both"/>
              <w:rPr>
                <w:sz w:val="28"/>
                <w:szCs w:val="28"/>
              </w:rPr>
            </w:pPr>
            <w:r w:rsidRPr="00333846">
              <w:rPr>
                <w:sz w:val="28"/>
                <w:szCs w:val="28"/>
              </w:rPr>
              <w:t xml:space="preserve">Родионов </w:t>
            </w:r>
          </w:p>
          <w:p w:rsidR="00333846" w:rsidRPr="00333846" w:rsidRDefault="00333846" w:rsidP="00333846">
            <w:pPr>
              <w:jc w:val="both"/>
              <w:rPr>
                <w:sz w:val="28"/>
                <w:szCs w:val="28"/>
              </w:rPr>
            </w:pPr>
            <w:r w:rsidRPr="00333846">
              <w:rPr>
                <w:sz w:val="28"/>
                <w:szCs w:val="28"/>
              </w:rPr>
              <w:t>Евгений Андреевич</w:t>
            </w:r>
          </w:p>
        </w:tc>
        <w:tc>
          <w:tcPr>
            <w:tcW w:w="6120" w:type="dxa"/>
          </w:tcPr>
          <w:p w:rsidR="00333846" w:rsidRPr="00333846" w:rsidRDefault="00333846" w:rsidP="00333846">
            <w:pPr>
              <w:jc w:val="both"/>
              <w:rPr>
                <w:sz w:val="28"/>
                <w:szCs w:val="28"/>
              </w:rPr>
            </w:pPr>
            <w:r w:rsidRPr="00333846">
              <w:rPr>
                <w:sz w:val="28"/>
                <w:szCs w:val="28"/>
              </w:rPr>
              <w:t xml:space="preserve">- </w:t>
            </w:r>
            <w:r>
              <w:rPr>
                <w:sz w:val="28"/>
                <w:szCs w:val="28"/>
              </w:rPr>
              <w:t>инженер–</w:t>
            </w:r>
            <w:r w:rsidRPr="00333846">
              <w:rPr>
                <w:sz w:val="28"/>
                <w:szCs w:val="28"/>
              </w:rPr>
              <w:t>системный программист администрации Невельского городского округа;</w:t>
            </w:r>
          </w:p>
        </w:tc>
      </w:tr>
      <w:tr w:rsidR="00333846" w:rsidRPr="00333846">
        <w:tc>
          <w:tcPr>
            <w:tcW w:w="3528" w:type="dxa"/>
          </w:tcPr>
          <w:p w:rsidR="00333846" w:rsidRDefault="00333846" w:rsidP="00333846">
            <w:pPr>
              <w:jc w:val="both"/>
              <w:rPr>
                <w:sz w:val="28"/>
                <w:szCs w:val="28"/>
              </w:rPr>
            </w:pPr>
            <w:r w:rsidRPr="00333846">
              <w:rPr>
                <w:sz w:val="28"/>
                <w:szCs w:val="28"/>
              </w:rPr>
              <w:t xml:space="preserve">Марченков </w:t>
            </w:r>
          </w:p>
          <w:p w:rsidR="00333846" w:rsidRPr="00333846" w:rsidRDefault="00333846" w:rsidP="00333846">
            <w:pPr>
              <w:jc w:val="both"/>
              <w:rPr>
                <w:sz w:val="28"/>
                <w:szCs w:val="28"/>
              </w:rPr>
            </w:pPr>
            <w:r w:rsidRPr="00333846">
              <w:rPr>
                <w:sz w:val="28"/>
                <w:szCs w:val="28"/>
              </w:rPr>
              <w:t>Степан Викторович</w:t>
            </w:r>
          </w:p>
        </w:tc>
        <w:tc>
          <w:tcPr>
            <w:tcW w:w="6120" w:type="dxa"/>
          </w:tcPr>
          <w:p w:rsidR="00333846" w:rsidRPr="00333846" w:rsidRDefault="00333846" w:rsidP="00333846">
            <w:pPr>
              <w:jc w:val="both"/>
              <w:rPr>
                <w:sz w:val="28"/>
                <w:szCs w:val="28"/>
              </w:rPr>
            </w:pPr>
            <w:r w:rsidRPr="00333846">
              <w:rPr>
                <w:sz w:val="28"/>
                <w:szCs w:val="28"/>
              </w:rPr>
              <w:t>- старший специалист  комитета по управлению имуществом администрации Невельского городского округа</w:t>
            </w:r>
            <w:r>
              <w:rPr>
                <w:sz w:val="28"/>
                <w:szCs w:val="28"/>
              </w:rPr>
              <w:t>;</w:t>
            </w:r>
          </w:p>
        </w:tc>
      </w:tr>
      <w:tr w:rsidR="00333846" w:rsidRPr="00333846">
        <w:tc>
          <w:tcPr>
            <w:tcW w:w="3528" w:type="dxa"/>
          </w:tcPr>
          <w:p w:rsidR="00333846" w:rsidRDefault="00333846" w:rsidP="00333846">
            <w:pPr>
              <w:jc w:val="both"/>
              <w:rPr>
                <w:sz w:val="28"/>
                <w:szCs w:val="28"/>
              </w:rPr>
            </w:pPr>
            <w:r w:rsidRPr="00333846">
              <w:rPr>
                <w:sz w:val="28"/>
                <w:szCs w:val="28"/>
              </w:rPr>
              <w:t xml:space="preserve">Дениско </w:t>
            </w:r>
          </w:p>
          <w:p w:rsidR="00333846" w:rsidRPr="00333846" w:rsidRDefault="00333846" w:rsidP="00333846">
            <w:pPr>
              <w:jc w:val="both"/>
              <w:rPr>
                <w:sz w:val="28"/>
                <w:szCs w:val="28"/>
              </w:rPr>
            </w:pPr>
            <w:r w:rsidRPr="00333846">
              <w:rPr>
                <w:sz w:val="28"/>
                <w:szCs w:val="28"/>
              </w:rPr>
              <w:t>Павел Дмитриевич</w:t>
            </w:r>
          </w:p>
        </w:tc>
        <w:tc>
          <w:tcPr>
            <w:tcW w:w="6120" w:type="dxa"/>
          </w:tcPr>
          <w:p w:rsidR="00333846" w:rsidRPr="00333846" w:rsidRDefault="00333846" w:rsidP="00333846">
            <w:pPr>
              <w:jc w:val="both"/>
              <w:rPr>
                <w:sz w:val="28"/>
                <w:szCs w:val="28"/>
              </w:rPr>
            </w:pPr>
            <w:r w:rsidRPr="00333846">
              <w:rPr>
                <w:sz w:val="28"/>
                <w:szCs w:val="28"/>
              </w:rPr>
              <w:t>- заместитель начальника отдела жилищного и коммунального хозяйство администрации Невельского городского округа;</w:t>
            </w:r>
          </w:p>
        </w:tc>
      </w:tr>
      <w:tr w:rsidR="00333846" w:rsidRPr="00333846">
        <w:tc>
          <w:tcPr>
            <w:tcW w:w="3528" w:type="dxa"/>
          </w:tcPr>
          <w:p w:rsidR="00333846" w:rsidRDefault="00333846" w:rsidP="00333846">
            <w:pPr>
              <w:jc w:val="both"/>
              <w:rPr>
                <w:sz w:val="28"/>
                <w:szCs w:val="28"/>
              </w:rPr>
            </w:pPr>
            <w:r w:rsidRPr="00333846">
              <w:rPr>
                <w:sz w:val="28"/>
                <w:szCs w:val="28"/>
              </w:rPr>
              <w:t xml:space="preserve">Кирьянов </w:t>
            </w:r>
          </w:p>
          <w:p w:rsidR="00333846" w:rsidRPr="00333846" w:rsidRDefault="00333846" w:rsidP="00333846">
            <w:pPr>
              <w:jc w:val="both"/>
              <w:rPr>
                <w:sz w:val="28"/>
                <w:szCs w:val="28"/>
              </w:rPr>
            </w:pPr>
            <w:r w:rsidRPr="00333846">
              <w:rPr>
                <w:sz w:val="28"/>
                <w:szCs w:val="28"/>
              </w:rPr>
              <w:t>Валентин Дмитриевич</w:t>
            </w:r>
          </w:p>
        </w:tc>
        <w:tc>
          <w:tcPr>
            <w:tcW w:w="6120" w:type="dxa"/>
          </w:tcPr>
          <w:p w:rsidR="00333846" w:rsidRPr="00333846" w:rsidRDefault="00333846" w:rsidP="00333846">
            <w:pPr>
              <w:jc w:val="both"/>
              <w:rPr>
                <w:sz w:val="28"/>
                <w:szCs w:val="28"/>
              </w:rPr>
            </w:pPr>
            <w:r w:rsidRPr="00333846">
              <w:rPr>
                <w:sz w:val="28"/>
                <w:szCs w:val="28"/>
              </w:rPr>
              <w:t>- генеральный директор ООО «Утес»;</w:t>
            </w:r>
          </w:p>
        </w:tc>
      </w:tr>
      <w:tr w:rsidR="00333846" w:rsidRPr="00333846">
        <w:tc>
          <w:tcPr>
            <w:tcW w:w="3528" w:type="dxa"/>
          </w:tcPr>
          <w:p w:rsidR="00333846" w:rsidRDefault="00333846" w:rsidP="00333846">
            <w:pPr>
              <w:jc w:val="both"/>
              <w:rPr>
                <w:sz w:val="28"/>
                <w:szCs w:val="28"/>
              </w:rPr>
            </w:pPr>
            <w:r w:rsidRPr="00333846">
              <w:rPr>
                <w:sz w:val="28"/>
                <w:szCs w:val="28"/>
              </w:rPr>
              <w:t xml:space="preserve">Крючков </w:t>
            </w:r>
          </w:p>
          <w:p w:rsidR="00333846" w:rsidRPr="00333846" w:rsidRDefault="00333846" w:rsidP="00333846">
            <w:pPr>
              <w:jc w:val="both"/>
              <w:rPr>
                <w:sz w:val="28"/>
                <w:szCs w:val="28"/>
              </w:rPr>
            </w:pPr>
            <w:r w:rsidRPr="00333846">
              <w:rPr>
                <w:sz w:val="28"/>
                <w:szCs w:val="28"/>
              </w:rPr>
              <w:t>Виктор</w:t>
            </w:r>
            <w:r>
              <w:rPr>
                <w:sz w:val="28"/>
                <w:szCs w:val="28"/>
              </w:rPr>
              <w:t xml:space="preserve"> </w:t>
            </w:r>
            <w:r w:rsidRPr="00333846">
              <w:rPr>
                <w:sz w:val="28"/>
                <w:szCs w:val="28"/>
              </w:rPr>
              <w:t xml:space="preserve">Александрович </w:t>
            </w:r>
          </w:p>
        </w:tc>
        <w:tc>
          <w:tcPr>
            <w:tcW w:w="6120" w:type="dxa"/>
          </w:tcPr>
          <w:p w:rsidR="00333846" w:rsidRPr="00333846" w:rsidRDefault="00333846" w:rsidP="00333846">
            <w:pPr>
              <w:jc w:val="both"/>
              <w:rPr>
                <w:sz w:val="28"/>
                <w:szCs w:val="28"/>
              </w:rPr>
            </w:pPr>
            <w:r w:rsidRPr="00333846">
              <w:rPr>
                <w:sz w:val="28"/>
                <w:szCs w:val="28"/>
              </w:rPr>
              <w:t>- главный инженер МУП «НДРСУ»;</w:t>
            </w:r>
          </w:p>
        </w:tc>
      </w:tr>
      <w:tr w:rsidR="00333846" w:rsidRPr="00333846">
        <w:tc>
          <w:tcPr>
            <w:tcW w:w="3528" w:type="dxa"/>
          </w:tcPr>
          <w:p w:rsidR="00333846" w:rsidRDefault="00333846" w:rsidP="00333846">
            <w:pPr>
              <w:jc w:val="both"/>
              <w:rPr>
                <w:sz w:val="28"/>
                <w:szCs w:val="28"/>
              </w:rPr>
            </w:pPr>
            <w:r w:rsidRPr="00333846">
              <w:rPr>
                <w:sz w:val="28"/>
                <w:szCs w:val="28"/>
              </w:rPr>
              <w:t xml:space="preserve">Лискин </w:t>
            </w:r>
          </w:p>
          <w:p w:rsidR="00333846" w:rsidRPr="00333846" w:rsidRDefault="00333846" w:rsidP="00333846">
            <w:pPr>
              <w:jc w:val="both"/>
              <w:rPr>
                <w:sz w:val="28"/>
                <w:szCs w:val="28"/>
              </w:rPr>
            </w:pPr>
            <w:r>
              <w:rPr>
                <w:sz w:val="28"/>
                <w:szCs w:val="28"/>
              </w:rPr>
              <w:t xml:space="preserve">Максим </w:t>
            </w:r>
            <w:r w:rsidRPr="00333846">
              <w:rPr>
                <w:sz w:val="28"/>
                <w:szCs w:val="28"/>
              </w:rPr>
              <w:t xml:space="preserve">Александрович  </w:t>
            </w:r>
          </w:p>
        </w:tc>
        <w:tc>
          <w:tcPr>
            <w:tcW w:w="6120" w:type="dxa"/>
          </w:tcPr>
          <w:p w:rsidR="00333846" w:rsidRPr="00333846" w:rsidRDefault="00333846" w:rsidP="00333846">
            <w:pPr>
              <w:jc w:val="both"/>
              <w:rPr>
                <w:sz w:val="28"/>
                <w:szCs w:val="28"/>
              </w:rPr>
            </w:pPr>
            <w:r w:rsidRPr="00333846">
              <w:rPr>
                <w:sz w:val="28"/>
                <w:szCs w:val="28"/>
              </w:rPr>
              <w:t>- начальник  МКУ «ПТУ»;</w:t>
            </w:r>
          </w:p>
        </w:tc>
      </w:tr>
      <w:tr w:rsidR="00333846" w:rsidRPr="00333846">
        <w:tc>
          <w:tcPr>
            <w:tcW w:w="3528" w:type="dxa"/>
          </w:tcPr>
          <w:p w:rsidR="00333846" w:rsidRDefault="00333846" w:rsidP="00333846">
            <w:pPr>
              <w:jc w:val="both"/>
              <w:rPr>
                <w:sz w:val="28"/>
                <w:szCs w:val="28"/>
              </w:rPr>
            </w:pPr>
            <w:r w:rsidRPr="00333846">
              <w:rPr>
                <w:sz w:val="28"/>
                <w:szCs w:val="28"/>
              </w:rPr>
              <w:t xml:space="preserve">Осипович </w:t>
            </w:r>
          </w:p>
          <w:p w:rsidR="00333846" w:rsidRPr="00333846" w:rsidRDefault="00333846" w:rsidP="00333846">
            <w:pPr>
              <w:jc w:val="both"/>
              <w:rPr>
                <w:sz w:val="28"/>
                <w:szCs w:val="28"/>
              </w:rPr>
            </w:pPr>
            <w:r w:rsidRPr="00333846">
              <w:rPr>
                <w:sz w:val="28"/>
                <w:szCs w:val="28"/>
              </w:rPr>
              <w:t>Виктор Олегович</w:t>
            </w:r>
          </w:p>
        </w:tc>
        <w:tc>
          <w:tcPr>
            <w:tcW w:w="6120" w:type="dxa"/>
          </w:tcPr>
          <w:p w:rsidR="00333846" w:rsidRPr="00333846" w:rsidRDefault="00333846" w:rsidP="00333846">
            <w:pPr>
              <w:jc w:val="both"/>
              <w:rPr>
                <w:sz w:val="28"/>
                <w:szCs w:val="28"/>
              </w:rPr>
            </w:pPr>
            <w:r w:rsidRPr="00333846">
              <w:rPr>
                <w:sz w:val="28"/>
                <w:szCs w:val="28"/>
              </w:rPr>
              <w:t xml:space="preserve">- директор ООО «Трэйл»; </w:t>
            </w:r>
          </w:p>
        </w:tc>
      </w:tr>
      <w:tr w:rsidR="00333846" w:rsidRPr="00333846">
        <w:tc>
          <w:tcPr>
            <w:tcW w:w="3528" w:type="dxa"/>
          </w:tcPr>
          <w:p w:rsidR="00333846" w:rsidRDefault="00333846" w:rsidP="00333846">
            <w:pPr>
              <w:jc w:val="both"/>
              <w:rPr>
                <w:sz w:val="28"/>
                <w:szCs w:val="28"/>
              </w:rPr>
            </w:pPr>
            <w:r w:rsidRPr="00333846">
              <w:rPr>
                <w:sz w:val="28"/>
                <w:szCs w:val="28"/>
              </w:rPr>
              <w:t xml:space="preserve">Муляренко </w:t>
            </w:r>
          </w:p>
          <w:p w:rsidR="00333846" w:rsidRPr="00333846" w:rsidRDefault="00333846" w:rsidP="00333846">
            <w:pPr>
              <w:jc w:val="both"/>
              <w:rPr>
                <w:sz w:val="28"/>
                <w:szCs w:val="28"/>
              </w:rPr>
            </w:pPr>
            <w:r w:rsidRPr="00333846">
              <w:rPr>
                <w:sz w:val="28"/>
                <w:szCs w:val="28"/>
              </w:rPr>
              <w:t xml:space="preserve">Сергей Георгиевич </w:t>
            </w:r>
          </w:p>
        </w:tc>
        <w:tc>
          <w:tcPr>
            <w:tcW w:w="6120" w:type="dxa"/>
          </w:tcPr>
          <w:p w:rsidR="00333846" w:rsidRPr="00333846" w:rsidRDefault="00333846" w:rsidP="00333846">
            <w:pPr>
              <w:jc w:val="both"/>
              <w:rPr>
                <w:sz w:val="28"/>
                <w:szCs w:val="28"/>
              </w:rPr>
            </w:pPr>
            <w:r w:rsidRPr="00333846">
              <w:rPr>
                <w:sz w:val="28"/>
                <w:szCs w:val="28"/>
              </w:rPr>
              <w:t>- главный инженер МУП «НКС»;</w:t>
            </w:r>
          </w:p>
        </w:tc>
      </w:tr>
      <w:tr w:rsidR="00333846" w:rsidRPr="00333846">
        <w:tc>
          <w:tcPr>
            <w:tcW w:w="3528" w:type="dxa"/>
          </w:tcPr>
          <w:p w:rsidR="00333846" w:rsidRDefault="00333846" w:rsidP="00333846">
            <w:pPr>
              <w:jc w:val="both"/>
              <w:rPr>
                <w:sz w:val="28"/>
                <w:szCs w:val="28"/>
              </w:rPr>
            </w:pPr>
            <w:r w:rsidRPr="00333846">
              <w:rPr>
                <w:sz w:val="28"/>
                <w:szCs w:val="28"/>
              </w:rPr>
              <w:t xml:space="preserve">Пищурин </w:t>
            </w:r>
          </w:p>
          <w:p w:rsidR="00333846" w:rsidRPr="00333846" w:rsidRDefault="00333846" w:rsidP="00333846">
            <w:pPr>
              <w:jc w:val="both"/>
              <w:rPr>
                <w:sz w:val="28"/>
                <w:szCs w:val="28"/>
              </w:rPr>
            </w:pPr>
            <w:r w:rsidRPr="00333846">
              <w:rPr>
                <w:sz w:val="28"/>
                <w:szCs w:val="28"/>
              </w:rPr>
              <w:t>Павел Валерьевич</w:t>
            </w:r>
          </w:p>
        </w:tc>
        <w:tc>
          <w:tcPr>
            <w:tcW w:w="6120" w:type="dxa"/>
          </w:tcPr>
          <w:p w:rsidR="00333846" w:rsidRPr="00333846" w:rsidRDefault="00333846" w:rsidP="00333846">
            <w:pPr>
              <w:jc w:val="both"/>
              <w:rPr>
                <w:sz w:val="28"/>
                <w:szCs w:val="28"/>
              </w:rPr>
            </w:pPr>
            <w:r w:rsidRPr="00333846">
              <w:rPr>
                <w:sz w:val="28"/>
                <w:szCs w:val="28"/>
              </w:rPr>
              <w:t>- директор ООО «Невельская автотранспортная компания»;</w:t>
            </w:r>
          </w:p>
        </w:tc>
      </w:tr>
      <w:tr w:rsidR="00333846" w:rsidRPr="00333846">
        <w:tc>
          <w:tcPr>
            <w:tcW w:w="3528" w:type="dxa"/>
          </w:tcPr>
          <w:p w:rsidR="00333846" w:rsidRDefault="00333846" w:rsidP="00333846">
            <w:pPr>
              <w:jc w:val="both"/>
              <w:rPr>
                <w:sz w:val="28"/>
                <w:szCs w:val="28"/>
              </w:rPr>
            </w:pPr>
            <w:r w:rsidRPr="00333846">
              <w:rPr>
                <w:sz w:val="28"/>
                <w:szCs w:val="28"/>
              </w:rPr>
              <w:t xml:space="preserve">Гармышев </w:t>
            </w:r>
          </w:p>
          <w:p w:rsidR="00333846" w:rsidRPr="00333846" w:rsidRDefault="00333846" w:rsidP="00333846">
            <w:pPr>
              <w:jc w:val="both"/>
              <w:rPr>
                <w:sz w:val="28"/>
                <w:szCs w:val="28"/>
              </w:rPr>
            </w:pPr>
            <w:r w:rsidRPr="00333846">
              <w:rPr>
                <w:sz w:val="28"/>
                <w:szCs w:val="28"/>
              </w:rPr>
              <w:t>Андрей Геннадьевич</w:t>
            </w:r>
          </w:p>
        </w:tc>
        <w:tc>
          <w:tcPr>
            <w:tcW w:w="6120" w:type="dxa"/>
          </w:tcPr>
          <w:p w:rsidR="00333846" w:rsidRPr="00333846" w:rsidRDefault="00333846" w:rsidP="00333846">
            <w:pPr>
              <w:jc w:val="both"/>
              <w:rPr>
                <w:sz w:val="28"/>
                <w:szCs w:val="28"/>
              </w:rPr>
            </w:pPr>
            <w:r w:rsidRPr="00333846">
              <w:rPr>
                <w:sz w:val="28"/>
                <w:szCs w:val="28"/>
              </w:rPr>
              <w:t>- н</w:t>
            </w:r>
            <w:r>
              <w:rPr>
                <w:sz w:val="28"/>
                <w:szCs w:val="28"/>
              </w:rPr>
              <w:t xml:space="preserve">ачальник </w:t>
            </w:r>
            <w:r w:rsidRPr="00333846">
              <w:rPr>
                <w:sz w:val="28"/>
                <w:szCs w:val="28"/>
              </w:rPr>
              <w:t xml:space="preserve">отдела по делам ГО и ЧС администрации Невельского городского округа; </w:t>
            </w:r>
          </w:p>
        </w:tc>
      </w:tr>
      <w:tr w:rsidR="00333846" w:rsidRPr="00333846">
        <w:tc>
          <w:tcPr>
            <w:tcW w:w="3528" w:type="dxa"/>
          </w:tcPr>
          <w:p w:rsidR="00333846" w:rsidRDefault="00333846" w:rsidP="00333846">
            <w:pPr>
              <w:jc w:val="both"/>
              <w:rPr>
                <w:sz w:val="28"/>
                <w:szCs w:val="28"/>
              </w:rPr>
            </w:pPr>
            <w:r w:rsidRPr="00333846">
              <w:rPr>
                <w:sz w:val="28"/>
                <w:szCs w:val="28"/>
              </w:rPr>
              <w:t xml:space="preserve">Кутько </w:t>
            </w:r>
          </w:p>
          <w:p w:rsidR="00333846" w:rsidRPr="00333846" w:rsidRDefault="00333846" w:rsidP="00333846">
            <w:pPr>
              <w:jc w:val="both"/>
              <w:rPr>
                <w:sz w:val="28"/>
                <w:szCs w:val="28"/>
              </w:rPr>
            </w:pPr>
            <w:r w:rsidRPr="00333846">
              <w:rPr>
                <w:sz w:val="28"/>
                <w:szCs w:val="28"/>
              </w:rPr>
              <w:t xml:space="preserve">Валерий Николаевич </w:t>
            </w:r>
          </w:p>
        </w:tc>
        <w:tc>
          <w:tcPr>
            <w:tcW w:w="6120" w:type="dxa"/>
          </w:tcPr>
          <w:p w:rsidR="00333846" w:rsidRPr="00333846" w:rsidRDefault="00333846" w:rsidP="00333846">
            <w:pPr>
              <w:jc w:val="both"/>
              <w:rPr>
                <w:sz w:val="28"/>
                <w:szCs w:val="28"/>
              </w:rPr>
            </w:pPr>
            <w:r w:rsidRPr="00333846">
              <w:rPr>
                <w:sz w:val="28"/>
                <w:szCs w:val="28"/>
              </w:rPr>
              <w:t>- директор ООО «Жилсервис»;</w:t>
            </w:r>
          </w:p>
        </w:tc>
      </w:tr>
      <w:tr w:rsidR="00333846" w:rsidRPr="00333846">
        <w:tc>
          <w:tcPr>
            <w:tcW w:w="3528" w:type="dxa"/>
          </w:tcPr>
          <w:p w:rsidR="00333846" w:rsidRDefault="00333846" w:rsidP="00333846">
            <w:pPr>
              <w:jc w:val="both"/>
              <w:rPr>
                <w:sz w:val="28"/>
                <w:szCs w:val="28"/>
              </w:rPr>
            </w:pPr>
            <w:r w:rsidRPr="00333846">
              <w:rPr>
                <w:sz w:val="28"/>
                <w:szCs w:val="28"/>
              </w:rPr>
              <w:t>Ан Ен Ги</w:t>
            </w:r>
            <w:r>
              <w:rPr>
                <w:sz w:val="28"/>
                <w:szCs w:val="28"/>
              </w:rPr>
              <w:t xml:space="preserve"> </w:t>
            </w:r>
          </w:p>
          <w:p w:rsidR="00333846" w:rsidRPr="00333846" w:rsidRDefault="00333846" w:rsidP="00333846">
            <w:pPr>
              <w:jc w:val="both"/>
              <w:rPr>
                <w:sz w:val="28"/>
                <w:szCs w:val="28"/>
              </w:rPr>
            </w:pPr>
            <w:r>
              <w:rPr>
                <w:sz w:val="28"/>
                <w:szCs w:val="28"/>
              </w:rPr>
              <w:t>(Анатолий Михайлович)</w:t>
            </w:r>
          </w:p>
        </w:tc>
        <w:tc>
          <w:tcPr>
            <w:tcW w:w="6120" w:type="dxa"/>
          </w:tcPr>
          <w:p w:rsidR="00333846" w:rsidRPr="00333846" w:rsidRDefault="00333846" w:rsidP="00333846">
            <w:pPr>
              <w:jc w:val="both"/>
              <w:rPr>
                <w:sz w:val="28"/>
                <w:szCs w:val="28"/>
              </w:rPr>
            </w:pPr>
            <w:r>
              <w:rPr>
                <w:sz w:val="28"/>
                <w:szCs w:val="28"/>
              </w:rPr>
              <w:t>- исполняющий обязанности</w:t>
            </w:r>
            <w:r w:rsidRPr="00333846">
              <w:rPr>
                <w:sz w:val="28"/>
                <w:szCs w:val="28"/>
              </w:rPr>
              <w:t xml:space="preserve"> директора МУП НДРСУ.</w:t>
            </w:r>
          </w:p>
        </w:tc>
      </w:tr>
    </w:tbl>
    <w:p w:rsidR="00333846" w:rsidRPr="00333846" w:rsidRDefault="00333846" w:rsidP="00333846">
      <w:pPr>
        <w:jc w:val="both"/>
        <w:rPr>
          <w:sz w:val="28"/>
          <w:szCs w:val="28"/>
        </w:rPr>
      </w:pPr>
    </w:p>
    <w:p w:rsidR="00333846" w:rsidRPr="00333846" w:rsidRDefault="00333846" w:rsidP="00333846">
      <w:pPr>
        <w:ind w:firstLine="708"/>
        <w:jc w:val="both"/>
        <w:rPr>
          <w:sz w:val="28"/>
          <w:szCs w:val="28"/>
        </w:rPr>
      </w:pPr>
      <w:r w:rsidRPr="00333846">
        <w:rPr>
          <w:sz w:val="28"/>
          <w:szCs w:val="28"/>
        </w:rPr>
        <w:t>3</w:t>
      </w:r>
      <w:r>
        <w:rPr>
          <w:sz w:val="28"/>
          <w:szCs w:val="28"/>
        </w:rPr>
        <w:t>. Контроль за исполнением настоящего распоряж</w:t>
      </w:r>
      <w:r w:rsidRPr="00333846">
        <w:rPr>
          <w:sz w:val="28"/>
          <w:szCs w:val="28"/>
        </w:rPr>
        <w:t>ения возложить на  первого вице-мэра Невельского городского округа Пан В.Ч., председателя комитета по управлению имуществом администрации Невельского городского округа</w:t>
      </w:r>
      <w:r>
        <w:rPr>
          <w:sz w:val="28"/>
          <w:szCs w:val="28"/>
        </w:rPr>
        <w:t xml:space="preserve"> </w:t>
      </w:r>
      <w:r w:rsidRPr="00333846">
        <w:rPr>
          <w:sz w:val="28"/>
          <w:szCs w:val="28"/>
        </w:rPr>
        <w:t>Пышненко Е.Е.</w:t>
      </w:r>
    </w:p>
    <w:p w:rsidR="00333846" w:rsidRPr="00333846" w:rsidRDefault="00333846" w:rsidP="00333846">
      <w:pPr>
        <w:jc w:val="both"/>
        <w:rPr>
          <w:sz w:val="28"/>
          <w:szCs w:val="28"/>
        </w:rPr>
      </w:pPr>
    </w:p>
    <w:p w:rsidR="00333846" w:rsidRPr="00333846" w:rsidRDefault="00333846" w:rsidP="00333846">
      <w:pPr>
        <w:jc w:val="both"/>
        <w:rPr>
          <w:sz w:val="28"/>
          <w:szCs w:val="28"/>
        </w:rPr>
      </w:pPr>
    </w:p>
    <w:p w:rsidR="00333846" w:rsidRPr="00333846" w:rsidRDefault="00333846" w:rsidP="00333846">
      <w:pPr>
        <w:jc w:val="both"/>
        <w:rPr>
          <w:sz w:val="28"/>
          <w:szCs w:val="28"/>
        </w:rPr>
      </w:pPr>
    </w:p>
    <w:p w:rsidR="00333846" w:rsidRPr="00333846" w:rsidRDefault="00333846" w:rsidP="00333846">
      <w:pPr>
        <w:jc w:val="both"/>
        <w:rPr>
          <w:sz w:val="28"/>
          <w:szCs w:val="28"/>
        </w:rPr>
      </w:pPr>
      <w:r w:rsidRPr="00333846">
        <w:rPr>
          <w:sz w:val="28"/>
          <w:szCs w:val="28"/>
        </w:rPr>
        <w:t xml:space="preserve">Мэр  Невельского городского округа                                </w:t>
      </w:r>
      <w:r>
        <w:rPr>
          <w:sz w:val="28"/>
          <w:szCs w:val="28"/>
        </w:rPr>
        <w:t xml:space="preserve">       </w:t>
      </w:r>
      <w:r w:rsidRPr="00333846">
        <w:rPr>
          <w:sz w:val="28"/>
          <w:szCs w:val="28"/>
        </w:rPr>
        <w:t xml:space="preserve">        В.Н. Пак</w:t>
      </w:r>
    </w:p>
    <w:sectPr w:rsidR="00333846" w:rsidRPr="0033384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58" w:rsidRDefault="00470F58">
      <w:r>
        <w:separator/>
      </w:r>
    </w:p>
  </w:endnote>
  <w:endnote w:type="continuationSeparator" w:id="0">
    <w:p w:rsidR="00470F58" w:rsidRDefault="0047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58" w:rsidRDefault="00470F58">
      <w:r>
        <w:separator/>
      </w:r>
    </w:p>
  </w:footnote>
  <w:footnote w:type="continuationSeparator" w:id="0">
    <w:p w:rsidR="00470F58" w:rsidRDefault="0047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1-25'}"/>
    <w:docVar w:name="attr1#Наименование" w:val="VARCHAR#О создании рабочей комиссии по проведению работ по оснащению снегоочистительной техники, являющейся муниципальной собственностью муниципального образования &quot;Невельский городской округ&quot;, аппаратурой системы спутникового слежения ГЛОНАСС"/>
    <w:docVar w:name="attr2#Вид документа" w:val="OID_TYPE#620219323=Распоряж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1-25'}"/>
    <w:docVar w:name="attr5#Бланк" w:val="OID_TYPE#"/>
    <w:docVar w:name="attr6#Номер документа" w:val="VARCHAR#12"/>
    <w:docVar w:name="attr7#Дата подписания" w:val="DATE#{d '2016-01-25'}"/>
    <w:docVar w:name="ESED_AutorEdition" w:val="Полякова Нина Васильевна"/>
    <w:docVar w:name="ESED_Edition" w:val="1"/>
    <w:docVar w:name="ESED_IDnum" w:val="21/2016-169"/>
    <w:docVar w:name="ESED_Lock" w:val="1"/>
    <w:docVar w:name="SPD_Annotation" w:val="N 12 от 25.01.2016 22/2016-169#О создании рабочей комиссии по проведению работ по оснащению снегоочистительной техники, являющейся муниципальной собственностью муниципального образования &quot;Невельский городской округ&quot;, аппаратурой системы спутникового слежения ГЛОНАСС#Распоряжения администрации Невельского Городского округа   Пышненко Елена Евгеньевна - председатель комитета#Дата создания редакции: 25.01.2016"/>
    <w:docVar w:name="SPD_AreaName" w:val="Документ (ЕСЭД)"/>
    <w:docVar w:name="SPD_hostURL" w:val="storm"/>
    <w:docVar w:name="SPD_NumDoc" w:val="620290307"/>
    <w:docVar w:name="SPD_vDir" w:val="spd"/>
  </w:docVars>
  <w:rsids>
    <w:rsidRoot w:val="00333846"/>
    <w:rsid w:val="002834DC"/>
    <w:rsid w:val="00333846"/>
    <w:rsid w:val="00470F58"/>
    <w:rsid w:val="005649B7"/>
    <w:rsid w:val="0097348E"/>
    <w:rsid w:val="00A501B2"/>
    <w:rsid w:val="00CF33D3"/>
    <w:rsid w:val="00C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2B724E-1B40-4D40-9C8A-148D56C2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846"/>
    <w:pPr>
      <w:spacing w:after="0" w:line="240" w:lineRule="auto"/>
    </w:pPr>
    <w:rPr>
      <w:sz w:val="24"/>
      <w:szCs w:val="24"/>
    </w:rPr>
  </w:style>
  <w:style w:type="paragraph" w:styleId="6">
    <w:name w:val="heading 6"/>
    <w:basedOn w:val="a"/>
    <w:next w:val="a"/>
    <w:link w:val="60"/>
    <w:uiPriority w:val="99"/>
    <w:qFormat/>
    <w:rsid w:val="00333846"/>
    <w:pPr>
      <w:keepNext/>
      <w:spacing w:after="240"/>
      <w:jc w:val="center"/>
      <w:outlineLvl w:val="5"/>
    </w:pPr>
    <w:rPr>
      <w:b/>
      <w:bCs/>
      <w:caps/>
      <w:smallCaps/>
      <w:sz w:val="28"/>
      <w:szCs w:val="28"/>
    </w:rPr>
  </w:style>
  <w:style w:type="paragraph" w:styleId="7">
    <w:name w:val="heading 7"/>
    <w:basedOn w:val="a"/>
    <w:next w:val="a"/>
    <w:link w:val="70"/>
    <w:uiPriority w:val="99"/>
    <w:qFormat/>
    <w:rsid w:val="0033384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33384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33384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33384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21">
    <w:name w:val="Основной текст 21"/>
    <w:basedOn w:val="a"/>
    <w:uiPriority w:val="99"/>
    <w:rsid w:val="00333846"/>
    <w:pPr>
      <w:tabs>
        <w:tab w:val="num" w:pos="567"/>
      </w:tabs>
      <w:suppressAutoHyphens/>
      <w:spacing w:after="60"/>
      <w:jc w:val="both"/>
    </w:pPr>
    <w:rPr>
      <w:lang w:eastAsia="ar-SA"/>
    </w:rPr>
  </w:style>
  <w:style w:type="character" w:customStyle="1" w:styleId="a7">
    <w:name w:val="Основной текст + Полужирный"/>
    <w:basedOn w:val="a0"/>
    <w:uiPriority w:val="99"/>
    <w:rsid w:val="00333846"/>
    <w:rPr>
      <w:rFonts w:ascii="Times New Roman" w:hAnsi="Times New Roman" w:cs="Times New Roman"/>
      <w:b/>
      <w:bCs/>
      <w:spacing w:val="3"/>
      <w:sz w:val="25"/>
      <w:szCs w:val="25"/>
      <w:u w:val="none"/>
    </w:rPr>
  </w:style>
  <w:style w:type="paragraph" w:styleId="a8">
    <w:name w:val="Balloon Text"/>
    <w:basedOn w:val="a"/>
    <w:link w:val="a9"/>
    <w:uiPriority w:val="99"/>
    <w:semiHidden/>
    <w:rsid w:val="00CF3819"/>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Company>Администрация. Невельск</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2016-01-25T07:45:00Z</cp:lastPrinted>
  <dcterms:created xsi:type="dcterms:W3CDTF">2025-01-30T00:59:00Z</dcterms:created>
  <dcterms:modified xsi:type="dcterms:W3CDTF">2025-01-30T00:59:00Z</dcterms:modified>
</cp:coreProperties>
</file>