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B2" w:rsidRDefault="00114ACF" w:rsidP="00252BB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BB2" w:rsidRDefault="00252BB2" w:rsidP="00252BB2">
      <w:pPr>
        <w:jc w:val="center"/>
      </w:pPr>
    </w:p>
    <w:p w:rsidR="00252BB2" w:rsidRDefault="00252BB2" w:rsidP="00252BB2">
      <w:pPr>
        <w:jc w:val="center"/>
      </w:pPr>
    </w:p>
    <w:p w:rsidR="00252BB2" w:rsidRDefault="00252BB2" w:rsidP="00252BB2">
      <w:pPr>
        <w:jc w:val="center"/>
      </w:pPr>
    </w:p>
    <w:p w:rsidR="00252BB2" w:rsidRDefault="00252BB2" w:rsidP="00252BB2">
      <w:pPr>
        <w:jc w:val="center"/>
      </w:pPr>
    </w:p>
    <w:p w:rsidR="00252BB2" w:rsidRDefault="00252BB2" w:rsidP="00252BB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52BB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52BB2" w:rsidRDefault="00252BB2" w:rsidP="00570EF7">
            <w:pPr>
              <w:pStyle w:val="7"/>
            </w:pPr>
            <w:r>
              <w:t>РАСПОРЯЖЕНИЕ</w:t>
            </w:r>
          </w:p>
          <w:p w:rsidR="00252BB2" w:rsidRPr="00A501B2" w:rsidRDefault="00252BB2" w:rsidP="00570EF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52BB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52BB2" w:rsidRDefault="00114ACF" w:rsidP="00570EF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2BB2" w:rsidRDefault="00531180" w:rsidP="00252BB2">
                                  <w: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252BB2" w:rsidRDefault="00531180" w:rsidP="00252BB2">
                            <w:r>
                              <w:t>150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2BB2" w:rsidRDefault="00531180" w:rsidP="00252BB2">
                                  <w:r>
                                    <w:t>19.08.2015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252BB2" w:rsidRDefault="00531180" w:rsidP="00252BB2">
                            <w:r>
                              <w:t>19.08.2015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2BB2">
              <w:rPr>
                <w:rFonts w:ascii="Courier New" w:hAnsi="Courier New" w:cs="Courier New"/>
              </w:rPr>
              <w:t>от              №</w:t>
            </w:r>
            <w:r w:rsidR="00252BB2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252BB2" w:rsidRDefault="00252BB2" w:rsidP="00570EF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52BB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52BB2" w:rsidRDefault="00252BB2" w:rsidP="00570EF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52BB2" w:rsidRDefault="00252BB2" w:rsidP="00570EF7">
            <w:pPr>
              <w:spacing w:after="240"/>
              <w:ind w:left="539"/>
              <w:jc w:val="center"/>
            </w:pPr>
          </w:p>
        </w:tc>
      </w:tr>
      <w:tr w:rsidR="00252BB2" w:rsidRPr="0053118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52BB2" w:rsidRPr="00531180" w:rsidRDefault="00252BB2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 xml:space="preserve">О </w:t>
            </w:r>
            <w:r w:rsidR="00531180" w:rsidRPr="00531180">
              <w:rPr>
                <w:sz w:val="28"/>
                <w:szCs w:val="28"/>
              </w:rPr>
              <w:t>создании комиссии по приемке готовности муниципального бюджетного образовательного учреждения дополнительного образования детей «Детско-юношеская спортивная школа» г. Невельска к новому 2015-2016 учебному году</w:t>
            </w:r>
          </w:p>
        </w:tc>
        <w:tc>
          <w:tcPr>
            <w:tcW w:w="5103" w:type="dxa"/>
          </w:tcPr>
          <w:p w:rsidR="00252BB2" w:rsidRPr="00531180" w:rsidRDefault="00252BB2" w:rsidP="00531180">
            <w:pPr>
              <w:jc w:val="both"/>
              <w:rPr>
                <w:sz w:val="28"/>
                <w:szCs w:val="28"/>
              </w:rPr>
            </w:pPr>
          </w:p>
        </w:tc>
      </w:tr>
      <w:tr w:rsidR="00252BB2" w:rsidRPr="005311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52BB2" w:rsidRPr="00531180" w:rsidRDefault="00252BB2" w:rsidP="00531180">
            <w:pPr>
              <w:jc w:val="both"/>
              <w:rPr>
                <w:sz w:val="28"/>
                <w:szCs w:val="28"/>
              </w:rPr>
            </w:pPr>
          </w:p>
        </w:tc>
      </w:tr>
    </w:tbl>
    <w:p w:rsidR="00531180" w:rsidRPr="00531180" w:rsidRDefault="00531180" w:rsidP="00531180">
      <w:pPr>
        <w:ind w:firstLine="708"/>
        <w:jc w:val="both"/>
        <w:rPr>
          <w:sz w:val="28"/>
          <w:szCs w:val="28"/>
        </w:rPr>
      </w:pPr>
      <w:r w:rsidRPr="00531180">
        <w:rPr>
          <w:sz w:val="28"/>
          <w:szCs w:val="28"/>
        </w:rPr>
        <w:t xml:space="preserve">Руководствуясь статьей 16 Федерального закона Российской Федерации от 06.10.2003 №131-ФЗ «Об общих принципах организации местного самоуправления в Российской Федерации», в целях обеспечения качественной и подготовки муниципального бюджетного образовательного учреждения дополнительного образования детей «Детско-юношеская спортивная школа» г. Невельска к началу нового 2015-2016 учебного года </w:t>
      </w:r>
    </w:p>
    <w:p w:rsidR="00531180" w:rsidRPr="00531180" w:rsidRDefault="00531180" w:rsidP="00531180">
      <w:pPr>
        <w:jc w:val="both"/>
        <w:rPr>
          <w:sz w:val="28"/>
          <w:szCs w:val="28"/>
        </w:rPr>
      </w:pPr>
    </w:p>
    <w:p w:rsidR="00531180" w:rsidRDefault="00531180" w:rsidP="00531180">
      <w:pPr>
        <w:ind w:firstLine="708"/>
        <w:jc w:val="both"/>
        <w:rPr>
          <w:sz w:val="28"/>
          <w:szCs w:val="28"/>
        </w:rPr>
      </w:pPr>
      <w:r w:rsidRPr="00531180">
        <w:rPr>
          <w:sz w:val="28"/>
          <w:szCs w:val="28"/>
        </w:rPr>
        <w:t>1. Создать комиссию по проверке готовности муниципального бюджетного образовательного учреждения дополнительного образования детей «Детско-юношеская спортивная школа» г. Невельска к новому 2014-2015 учебному году в составе:</w:t>
      </w:r>
    </w:p>
    <w:p w:rsidR="00531180" w:rsidRPr="00531180" w:rsidRDefault="00531180" w:rsidP="00531180">
      <w:pPr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1"/>
        <w:gridCol w:w="5719"/>
      </w:tblGrid>
      <w:tr w:rsidR="00531180">
        <w:tc>
          <w:tcPr>
            <w:tcW w:w="352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 xml:space="preserve">Копылов </w:t>
            </w:r>
          </w:p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 xml:space="preserve">Владимир Ефимович </w:t>
            </w:r>
          </w:p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>- вице-мэр Невельского городского округа, председатель комиссии;</w:t>
            </w:r>
          </w:p>
        </w:tc>
      </w:tr>
      <w:tr w:rsidR="00531180">
        <w:tc>
          <w:tcPr>
            <w:tcW w:w="352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 xml:space="preserve">Кондратьева </w:t>
            </w:r>
          </w:p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 xml:space="preserve">Светлана Игоревна </w:t>
            </w:r>
          </w:p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1180">
              <w:rPr>
                <w:sz w:val="28"/>
                <w:szCs w:val="28"/>
              </w:rPr>
              <w:t>главный специалист отдела физической культуры, спота и молодежной политики администрации Невельского городского округа, секретарь комиссии.</w:t>
            </w:r>
          </w:p>
        </w:tc>
      </w:tr>
      <w:tr w:rsidR="00531180">
        <w:tc>
          <w:tcPr>
            <w:tcW w:w="352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>Члены комиссии:</w:t>
            </w:r>
          </w:p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</w:p>
        </w:tc>
      </w:tr>
      <w:tr w:rsidR="00531180">
        <w:tc>
          <w:tcPr>
            <w:tcW w:w="352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lastRenderedPageBreak/>
              <w:t xml:space="preserve">Войтко </w:t>
            </w:r>
          </w:p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 xml:space="preserve">Дина Евгеньевна </w:t>
            </w:r>
          </w:p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>- начальник отдела физической культуры, спота и молодежной политики администрации Невельского городского округа;</w:t>
            </w:r>
          </w:p>
        </w:tc>
      </w:tr>
      <w:tr w:rsidR="00531180">
        <w:tc>
          <w:tcPr>
            <w:tcW w:w="352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 xml:space="preserve">Рыбаченко </w:t>
            </w:r>
          </w:p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5868" w:type="dxa"/>
          </w:tcPr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1180">
              <w:rPr>
                <w:sz w:val="28"/>
                <w:szCs w:val="28"/>
              </w:rPr>
              <w:t xml:space="preserve"> директор муниципального бюджетного образовательного учреждения дополнительного образования детей «Детско-юношеская спортивная школа» г. Невельска (по согласованию);</w:t>
            </w:r>
          </w:p>
        </w:tc>
      </w:tr>
      <w:tr w:rsidR="00531180">
        <w:tc>
          <w:tcPr>
            <w:tcW w:w="352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 xml:space="preserve">Хан Чен Вон </w:t>
            </w:r>
          </w:p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>(Александр Николаевич)</w:t>
            </w:r>
          </w:p>
        </w:tc>
        <w:tc>
          <w:tcPr>
            <w:tcW w:w="5868" w:type="dxa"/>
          </w:tcPr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1180">
              <w:rPr>
                <w:sz w:val="28"/>
                <w:szCs w:val="28"/>
              </w:rPr>
              <w:t xml:space="preserve"> начальник территориального отдела Роспотребнадзора в Холмском и Невельском районах (по согласованию);</w:t>
            </w:r>
          </w:p>
        </w:tc>
      </w:tr>
      <w:tr w:rsidR="00531180">
        <w:tc>
          <w:tcPr>
            <w:tcW w:w="3528" w:type="dxa"/>
          </w:tcPr>
          <w:p w:rsid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 xml:space="preserve">Рябцев </w:t>
            </w:r>
          </w:p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 w:rsidRPr="00531180">
              <w:rPr>
                <w:sz w:val="28"/>
                <w:szCs w:val="28"/>
              </w:rPr>
              <w:t>Денис Васильевич</w:t>
            </w:r>
          </w:p>
        </w:tc>
        <w:tc>
          <w:tcPr>
            <w:tcW w:w="5868" w:type="dxa"/>
          </w:tcPr>
          <w:p w:rsidR="00531180" w:rsidRPr="00531180" w:rsidRDefault="00531180" w:rsidP="00531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1180">
              <w:rPr>
                <w:sz w:val="28"/>
                <w:szCs w:val="28"/>
              </w:rPr>
              <w:t>начальник территориального отделения надзорной деятельности МЧС России (по согласованию).</w:t>
            </w:r>
          </w:p>
        </w:tc>
      </w:tr>
    </w:tbl>
    <w:p w:rsidR="00531180" w:rsidRDefault="00531180" w:rsidP="00531180">
      <w:pPr>
        <w:jc w:val="both"/>
        <w:rPr>
          <w:sz w:val="28"/>
          <w:szCs w:val="28"/>
        </w:rPr>
      </w:pPr>
    </w:p>
    <w:p w:rsidR="00531180" w:rsidRPr="00531180" w:rsidRDefault="00531180" w:rsidP="00531180">
      <w:pPr>
        <w:ind w:firstLine="708"/>
        <w:jc w:val="both"/>
        <w:rPr>
          <w:sz w:val="28"/>
          <w:szCs w:val="28"/>
        </w:rPr>
      </w:pPr>
      <w:r w:rsidRPr="00531180">
        <w:rPr>
          <w:sz w:val="28"/>
          <w:szCs w:val="28"/>
        </w:rPr>
        <w:t>2. Комиссии провести проверку готовности муниципального бюджетного образовательного учреждения дополнительного образования детей «Детско-юношеская спортивная школа» г. Невельска к новому 2015-2016 учебному году до 25 августа 2015 года с подписанием акта проверки.</w:t>
      </w:r>
    </w:p>
    <w:p w:rsidR="00531180" w:rsidRPr="00531180" w:rsidRDefault="00531180" w:rsidP="00531180">
      <w:pPr>
        <w:ind w:firstLine="708"/>
        <w:jc w:val="both"/>
        <w:rPr>
          <w:sz w:val="28"/>
          <w:szCs w:val="28"/>
        </w:rPr>
      </w:pPr>
      <w:r w:rsidRPr="00531180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531180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</w:t>
      </w:r>
      <w:r w:rsidRPr="00531180">
        <w:rPr>
          <w:sz w:val="28"/>
          <w:szCs w:val="28"/>
        </w:rPr>
        <w:t>астоящее распоряжение на официальном сайте администрации Невельского городского округа.</w:t>
      </w:r>
    </w:p>
    <w:p w:rsidR="00531180" w:rsidRPr="00531180" w:rsidRDefault="00531180" w:rsidP="00531180">
      <w:pPr>
        <w:ind w:firstLine="708"/>
        <w:jc w:val="both"/>
        <w:rPr>
          <w:sz w:val="28"/>
          <w:szCs w:val="28"/>
        </w:rPr>
      </w:pPr>
      <w:r w:rsidRPr="00531180">
        <w:rPr>
          <w:sz w:val="28"/>
          <w:szCs w:val="28"/>
        </w:rPr>
        <w:t>4. Контроль за исполнением настоящего распоряжения возложить на вице-мэра Невельского городского округа Копылова В.Е.</w:t>
      </w:r>
    </w:p>
    <w:p w:rsidR="00531180" w:rsidRPr="00531180" w:rsidRDefault="00531180" w:rsidP="00531180">
      <w:pPr>
        <w:jc w:val="both"/>
        <w:rPr>
          <w:sz w:val="28"/>
          <w:szCs w:val="28"/>
        </w:rPr>
      </w:pPr>
    </w:p>
    <w:p w:rsidR="00531180" w:rsidRPr="00531180" w:rsidRDefault="00531180" w:rsidP="00531180">
      <w:pPr>
        <w:jc w:val="both"/>
        <w:rPr>
          <w:sz w:val="28"/>
          <w:szCs w:val="28"/>
        </w:rPr>
      </w:pPr>
    </w:p>
    <w:p w:rsidR="00531180" w:rsidRPr="00531180" w:rsidRDefault="00531180" w:rsidP="00531180">
      <w:pPr>
        <w:jc w:val="both"/>
        <w:rPr>
          <w:sz w:val="28"/>
          <w:szCs w:val="28"/>
        </w:rPr>
      </w:pPr>
    </w:p>
    <w:p w:rsidR="00531180" w:rsidRPr="00531180" w:rsidRDefault="00531180" w:rsidP="00531180">
      <w:pPr>
        <w:jc w:val="both"/>
        <w:rPr>
          <w:sz w:val="28"/>
          <w:szCs w:val="28"/>
        </w:rPr>
      </w:pPr>
      <w:r w:rsidRPr="00531180">
        <w:rPr>
          <w:sz w:val="28"/>
          <w:szCs w:val="28"/>
        </w:rPr>
        <w:t xml:space="preserve">Мэр Невельского городского округа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1180">
        <w:rPr>
          <w:sz w:val="28"/>
          <w:szCs w:val="28"/>
        </w:rPr>
        <w:t xml:space="preserve">    В.Н. Пак</w:t>
      </w:r>
    </w:p>
    <w:sectPr w:rsidR="00531180" w:rsidRPr="0053118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BF" w:rsidRDefault="000D2DBF">
      <w:r>
        <w:separator/>
      </w:r>
    </w:p>
  </w:endnote>
  <w:endnote w:type="continuationSeparator" w:id="0">
    <w:p w:rsidR="000D2DBF" w:rsidRDefault="000D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BF" w:rsidRDefault="000D2DBF">
      <w:r>
        <w:separator/>
      </w:r>
    </w:p>
  </w:footnote>
  <w:footnote w:type="continuationSeparator" w:id="0">
    <w:p w:rsidR="000D2DBF" w:rsidRDefault="000D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8-19'}"/>
    <w:docVar w:name="attr1#Наименование" w:val="VARCHAR#О создании комиссии по приемке готовности муниципального бюджетного образовательного учреждения дополнительного образования детей &quot;Детско-юношеская спортивная школа&quot; г. Невельска к новому 2015-2016 учебному году"/>
    <w:docVar w:name="attr2#Вид документа" w:val="OID_TYPE#620219323=Распоряж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5-08-19'}"/>
    <w:docVar w:name="attr5#Бланк" w:val="OID_TYPE#"/>
    <w:docVar w:name="attr6#Номер документа" w:val="VARCHAR#150"/>
    <w:docVar w:name="attr7#Дата подписания" w:val="DATE#{d '2015-08-19'}"/>
    <w:docVar w:name="ESED_ActEdition" w:val="1"/>
    <w:docVar w:name="ESED_AutorEdition" w:val="Полякова Нина Васильевна"/>
    <w:docVar w:name="ESED_Edition" w:val="1"/>
    <w:docVar w:name="ESED_IDnum" w:val="21/2015-1738"/>
    <w:docVar w:name="ESED_Lock" w:val="1"/>
    <w:docVar w:name="SPD_Annotation" w:val="N 150 от 19.08.2015 21/2015-1738(1)#О создании комиссии по приемке готовности муниципального бюджетного образовательного учреждения дополнительного образования детей &quot;Детско-юношеская спортивная школа&quot; г. Невельска к новому 2015-2016 учебному году#Распоряж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19.08.2015"/>
    <w:docVar w:name="SPD_AreaName" w:val="Документ (ЕСЭД)"/>
    <w:docVar w:name="SPD_hostURL" w:val="storm"/>
    <w:docVar w:name="SPD_NumDoc" w:val="620285714"/>
    <w:docVar w:name="SPD_vDir" w:val="spd"/>
  </w:docVars>
  <w:rsids>
    <w:rsidRoot w:val="00252BB2"/>
    <w:rsid w:val="000D2DBF"/>
    <w:rsid w:val="00114ACF"/>
    <w:rsid w:val="001F6129"/>
    <w:rsid w:val="00252BB2"/>
    <w:rsid w:val="002834DC"/>
    <w:rsid w:val="00531180"/>
    <w:rsid w:val="00570EF7"/>
    <w:rsid w:val="00A501B2"/>
    <w:rsid w:val="00D3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EE1A0B-C556-44EC-A600-E3C2A21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B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52BB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52BB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52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52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52BB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531180"/>
    <w:pPr>
      <w:spacing w:after="200" w:line="276" w:lineRule="auto"/>
      <w:ind w:left="720"/>
    </w:pPr>
    <w:rPr>
      <w:lang w:eastAsia="en-US"/>
    </w:rPr>
  </w:style>
  <w:style w:type="table" w:styleId="a8">
    <w:name w:val="Table Grid"/>
    <w:basedOn w:val="a1"/>
    <w:uiPriority w:val="99"/>
    <w:rsid w:val="0053118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2025-01-30T05:23:00Z</dcterms:created>
  <dcterms:modified xsi:type="dcterms:W3CDTF">2025-01-30T05:23:00Z</dcterms:modified>
</cp:coreProperties>
</file>