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0B" w:rsidRDefault="00090D4C" w:rsidP="00FA0A0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A0B" w:rsidRDefault="00FA0A0B" w:rsidP="00FA0A0B">
      <w:pPr>
        <w:jc w:val="center"/>
      </w:pPr>
    </w:p>
    <w:p w:rsidR="00FA0A0B" w:rsidRDefault="00FA0A0B" w:rsidP="00FA0A0B">
      <w:pPr>
        <w:jc w:val="center"/>
      </w:pPr>
    </w:p>
    <w:p w:rsidR="00FA0A0B" w:rsidRDefault="00FA0A0B" w:rsidP="00FA0A0B">
      <w:pPr>
        <w:jc w:val="center"/>
      </w:pPr>
    </w:p>
    <w:p w:rsidR="00FA0A0B" w:rsidRDefault="00FA0A0B" w:rsidP="00FA0A0B">
      <w:pPr>
        <w:jc w:val="center"/>
      </w:pPr>
    </w:p>
    <w:p w:rsidR="00FA0A0B" w:rsidRDefault="00FA0A0B" w:rsidP="00FA0A0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A0A0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A0A0B" w:rsidRDefault="00FA0A0B" w:rsidP="00D87A8B">
            <w:pPr>
              <w:pStyle w:val="7"/>
            </w:pPr>
            <w:r>
              <w:t>РАСПОРЯЖЕНИЕ</w:t>
            </w:r>
          </w:p>
          <w:p w:rsidR="00FA0A0B" w:rsidRPr="00A501B2" w:rsidRDefault="00FA0A0B" w:rsidP="00D87A8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A0A0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A0A0B" w:rsidRDefault="00090D4C" w:rsidP="00D87A8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A0B" w:rsidRDefault="002B7692" w:rsidP="00FA0A0B">
                                  <w:r>
                                    <w:t>239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FA0A0B" w:rsidRDefault="002B7692" w:rsidP="00FA0A0B">
                            <w:r>
                              <w:t>239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A0B" w:rsidRDefault="002B7692" w:rsidP="00FA0A0B">
                                  <w:r>
                                    <w:t>30.12.2015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FA0A0B" w:rsidRDefault="002B7692" w:rsidP="00FA0A0B">
                            <w:r>
                              <w:t>30.12.2015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0A0B">
              <w:rPr>
                <w:rFonts w:ascii="Courier New" w:hAnsi="Courier New" w:cs="Courier New"/>
              </w:rPr>
              <w:t>от              №</w:t>
            </w:r>
            <w:r w:rsidR="00FA0A0B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FA0A0B" w:rsidRDefault="00FA0A0B" w:rsidP="00D87A8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A0A0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A0A0B" w:rsidRDefault="00FA0A0B" w:rsidP="00D87A8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A0A0B" w:rsidRDefault="00FA0A0B" w:rsidP="00D87A8B">
            <w:pPr>
              <w:spacing w:after="240"/>
              <w:ind w:left="539"/>
              <w:jc w:val="center"/>
            </w:pPr>
          </w:p>
        </w:tc>
      </w:tr>
      <w:tr w:rsidR="00FA0A0B" w:rsidRPr="00FA0A0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A0A0B" w:rsidRPr="00FA0A0B" w:rsidRDefault="00FA0A0B" w:rsidP="00FA0A0B">
            <w:pPr>
              <w:jc w:val="both"/>
              <w:rPr>
                <w:sz w:val="28"/>
                <w:szCs w:val="28"/>
              </w:rPr>
            </w:pPr>
            <w:r w:rsidRPr="00FA0A0B">
              <w:rPr>
                <w:sz w:val="28"/>
                <w:szCs w:val="28"/>
              </w:rPr>
              <w:t>О внесении изменений в распоряжение администрации Невельс</w:t>
            </w:r>
            <w:r>
              <w:rPr>
                <w:sz w:val="28"/>
                <w:szCs w:val="28"/>
              </w:rPr>
              <w:t>кого городского округа от 16.03.</w:t>
            </w:r>
            <w:r w:rsidRPr="00FA0A0B">
              <w:rPr>
                <w:sz w:val="28"/>
                <w:szCs w:val="28"/>
              </w:rPr>
              <w:t>2015г. № 37 «О предоставлении гражданами, претендующими на замещение должностей муниципальной службы, лицом, замещающим муниципальную должность, и муниципальными служащими администрации Невельского городского округа сведений о доходах, об имуществе и обязательствах имущественного характера»</w:t>
            </w:r>
          </w:p>
          <w:p w:rsidR="00FA0A0B" w:rsidRPr="00FA0A0B" w:rsidRDefault="00FA0A0B" w:rsidP="00FA0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A0A0B" w:rsidRPr="00FA0A0B" w:rsidRDefault="00FA0A0B" w:rsidP="00FA0A0B">
            <w:pPr>
              <w:jc w:val="both"/>
              <w:rPr>
                <w:sz w:val="28"/>
                <w:szCs w:val="28"/>
              </w:rPr>
            </w:pPr>
          </w:p>
        </w:tc>
      </w:tr>
      <w:tr w:rsidR="00FA0A0B" w:rsidRPr="00FA0A0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A0A0B" w:rsidRPr="00FA0A0B" w:rsidRDefault="00FA0A0B" w:rsidP="00FA0A0B">
            <w:pPr>
              <w:jc w:val="both"/>
              <w:rPr>
                <w:sz w:val="28"/>
                <w:szCs w:val="28"/>
              </w:rPr>
            </w:pPr>
          </w:p>
        </w:tc>
      </w:tr>
    </w:tbl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 w:rsidRPr="00FA0A0B">
        <w:rPr>
          <w:sz w:val="28"/>
          <w:szCs w:val="28"/>
        </w:rPr>
        <w:t>В соответствии с решением Собрания Невельского городского округа о</w:t>
      </w:r>
      <w:r>
        <w:rPr>
          <w:sz w:val="28"/>
          <w:szCs w:val="28"/>
        </w:rPr>
        <w:t>т 18 декабря 2015г. № 191 «</w:t>
      </w:r>
      <w:r w:rsidRPr="00FA0A0B">
        <w:rPr>
          <w:sz w:val="28"/>
          <w:szCs w:val="28"/>
        </w:rPr>
        <w:t>Об утверждении Порядка предоставления сведений о доходах, расходах, об имуществе и обязательствах имущественного характера лица, замещающего должность мэра Невельского городского округа его супруги (супруга), несовершеннолетних детей»</w:t>
      </w:r>
    </w:p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 w:rsidRPr="00FA0A0B">
        <w:rPr>
          <w:sz w:val="28"/>
          <w:szCs w:val="28"/>
        </w:rPr>
        <w:t>1. Внести изменения в распоряжение администрации Невельского городского округа от 16.03</w:t>
      </w:r>
      <w:r w:rsidR="002B7692">
        <w:rPr>
          <w:sz w:val="28"/>
          <w:szCs w:val="28"/>
        </w:rPr>
        <w:t>.</w:t>
      </w:r>
      <w:r w:rsidRPr="00FA0A0B">
        <w:rPr>
          <w:sz w:val="28"/>
          <w:szCs w:val="28"/>
        </w:rPr>
        <w:t>2015г. № 37 «О предоставлении гражданами, претендующими на замещение должностей муниципальной службы, лицом, замещающим муниципальную должность, и муниципальными служащими администрации Невельского городского округа сведений о доходах, об имуществе и обязательствах имущественного характера»</w:t>
      </w:r>
      <w:r>
        <w:rPr>
          <w:sz w:val="28"/>
          <w:szCs w:val="28"/>
        </w:rPr>
        <w:t>,</w:t>
      </w:r>
      <w:r w:rsidRPr="00FA0A0B">
        <w:rPr>
          <w:sz w:val="28"/>
          <w:szCs w:val="28"/>
        </w:rPr>
        <w:t xml:space="preserve"> следующего содержания:</w:t>
      </w:r>
    </w:p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FA0A0B">
        <w:rPr>
          <w:sz w:val="28"/>
          <w:szCs w:val="28"/>
        </w:rPr>
        <w:t>в названии распоряжения и да</w:t>
      </w:r>
      <w:r>
        <w:rPr>
          <w:sz w:val="28"/>
          <w:szCs w:val="28"/>
        </w:rPr>
        <w:t>лее по тексту исключить слова «</w:t>
      </w:r>
      <w:r w:rsidRPr="00FA0A0B">
        <w:rPr>
          <w:sz w:val="28"/>
          <w:szCs w:val="28"/>
        </w:rPr>
        <w:t>лицом (ми) замещающим муниципальную должность, и»</w:t>
      </w:r>
    </w:p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0A0B">
        <w:rPr>
          <w:sz w:val="28"/>
          <w:szCs w:val="28"/>
        </w:rPr>
        <w:t>Внести изменения в Положение о предоставлении гражданами, претендующими на замещение должностей муниципальной службы, лицом, замещающим муниципальную должность, и муниципальными служащими администрации Невельского городского округа сведений о доходах, об имуществе и обязательствах имущественного характера</w:t>
      </w:r>
      <w:r>
        <w:rPr>
          <w:sz w:val="28"/>
          <w:szCs w:val="28"/>
        </w:rPr>
        <w:t>, утвержденное распоряжением от 16.03.2015г. № 37,</w:t>
      </w:r>
      <w:r w:rsidRPr="00FA0A0B">
        <w:rPr>
          <w:sz w:val="28"/>
          <w:szCs w:val="28"/>
        </w:rPr>
        <w:t xml:space="preserve"> следующего содержания:</w:t>
      </w:r>
    </w:p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 w:rsidRPr="00FA0A0B">
        <w:rPr>
          <w:sz w:val="28"/>
          <w:szCs w:val="28"/>
        </w:rPr>
        <w:t>2.1 в</w:t>
      </w:r>
      <w:r>
        <w:rPr>
          <w:sz w:val="28"/>
          <w:szCs w:val="28"/>
        </w:rPr>
        <w:t xml:space="preserve"> </w:t>
      </w:r>
      <w:r w:rsidRPr="00FA0A0B">
        <w:rPr>
          <w:sz w:val="28"/>
          <w:szCs w:val="28"/>
        </w:rPr>
        <w:t>пункте 1,</w:t>
      </w:r>
      <w:r>
        <w:rPr>
          <w:sz w:val="28"/>
          <w:szCs w:val="28"/>
        </w:rPr>
        <w:t xml:space="preserve"> </w:t>
      </w:r>
      <w:r w:rsidRPr="00FA0A0B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FA0A0B">
        <w:rPr>
          <w:sz w:val="28"/>
          <w:szCs w:val="28"/>
        </w:rPr>
        <w:t>11,</w:t>
      </w:r>
      <w:r>
        <w:rPr>
          <w:sz w:val="28"/>
          <w:szCs w:val="28"/>
        </w:rPr>
        <w:t xml:space="preserve"> 13 исключить слова «</w:t>
      </w:r>
      <w:r w:rsidRPr="00FA0A0B">
        <w:rPr>
          <w:sz w:val="28"/>
          <w:szCs w:val="28"/>
        </w:rPr>
        <w:t>лицом, замещающим муниципальную должность, и»;</w:t>
      </w:r>
    </w:p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A0A0B">
        <w:rPr>
          <w:sz w:val="28"/>
          <w:szCs w:val="28"/>
        </w:rPr>
        <w:t>- в пункте 3,</w:t>
      </w:r>
      <w:r>
        <w:rPr>
          <w:sz w:val="28"/>
          <w:szCs w:val="28"/>
        </w:rPr>
        <w:t xml:space="preserve"> </w:t>
      </w:r>
      <w:r w:rsidRPr="00FA0A0B">
        <w:rPr>
          <w:sz w:val="28"/>
          <w:szCs w:val="28"/>
        </w:rPr>
        <w:t>6,</w:t>
      </w:r>
      <w:r>
        <w:rPr>
          <w:sz w:val="28"/>
          <w:szCs w:val="28"/>
        </w:rPr>
        <w:t xml:space="preserve"> 9 Положения иск</w:t>
      </w:r>
      <w:r w:rsidR="002B7692">
        <w:rPr>
          <w:sz w:val="28"/>
          <w:szCs w:val="28"/>
        </w:rPr>
        <w:t>лючить слова «лицо, замещающее</w:t>
      </w:r>
      <w:r>
        <w:rPr>
          <w:sz w:val="28"/>
          <w:szCs w:val="28"/>
        </w:rPr>
        <w:t xml:space="preserve"> муниципальную должность»;</w:t>
      </w:r>
    </w:p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 w:rsidRPr="00FA0A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0A0B">
        <w:rPr>
          <w:sz w:val="28"/>
          <w:szCs w:val="28"/>
        </w:rPr>
        <w:t>в пункт</w:t>
      </w:r>
      <w:r>
        <w:rPr>
          <w:sz w:val="28"/>
          <w:szCs w:val="28"/>
        </w:rPr>
        <w:t xml:space="preserve"> </w:t>
      </w:r>
      <w:r w:rsidRPr="00FA0A0B">
        <w:rPr>
          <w:sz w:val="28"/>
          <w:szCs w:val="28"/>
        </w:rPr>
        <w:t>4 исключить подпункт «б»</w:t>
      </w:r>
      <w:r>
        <w:rPr>
          <w:sz w:val="28"/>
          <w:szCs w:val="28"/>
        </w:rPr>
        <w:t>.</w:t>
      </w:r>
    </w:p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0A0B">
        <w:rPr>
          <w:sz w:val="28"/>
          <w:szCs w:val="28"/>
        </w:rPr>
        <w:t xml:space="preserve">Настоящее распоряжение разместить </w:t>
      </w:r>
      <w:r>
        <w:rPr>
          <w:sz w:val="28"/>
          <w:szCs w:val="28"/>
        </w:rPr>
        <w:t xml:space="preserve">на официальном сайте </w:t>
      </w:r>
      <w:r w:rsidRPr="00FA0A0B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 xml:space="preserve"> и опубликовать в газете «Невельские н</w:t>
      </w:r>
      <w:r w:rsidRPr="00FA0A0B">
        <w:rPr>
          <w:sz w:val="28"/>
          <w:szCs w:val="28"/>
        </w:rPr>
        <w:t>овости».</w:t>
      </w:r>
    </w:p>
    <w:p w:rsidR="00FA0A0B" w:rsidRPr="00FA0A0B" w:rsidRDefault="00FA0A0B" w:rsidP="00FA0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0A0B">
        <w:rPr>
          <w:sz w:val="28"/>
          <w:szCs w:val="28"/>
        </w:rPr>
        <w:t>Контроль за исполнением настоящего распоряжения возложить на управляющего делами администрации Невельского городского округа Фомину Е.И.</w:t>
      </w:r>
    </w:p>
    <w:p w:rsidR="00FA0A0B" w:rsidRDefault="00FA0A0B" w:rsidP="00FA0A0B">
      <w:pPr>
        <w:jc w:val="both"/>
        <w:rPr>
          <w:sz w:val="28"/>
          <w:szCs w:val="28"/>
        </w:rPr>
      </w:pPr>
    </w:p>
    <w:p w:rsidR="00FA0A0B" w:rsidRDefault="00FA0A0B" w:rsidP="00FA0A0B">
      <w:pPr>
        <w:jc w:val="both"/>
        <w:rPr>
          <w:sz w:val="28"/>
          <w:szCs w:val="28"/>
        </w:rPr>
      </w:pPr>
    </w:p>
    <w:p w:rsidR="00FA0A0B" w:rsidRDefault="00FA0A0B" w:rsidP="00FA0A0B">
      <w:pPr>
        <w:jc w:val="both"/>
        <w:rPr>
          <w:sz w:val="28"/>
          <w:szCs w:val="28"/>
        </w:rPr>
      </w:pPr>
    </w:p>
    <w:p w:rsidR="00FA0A0B" w:rsidRPr="00FA0A0B" w:rsidRDefault="00FA0A0B" w:rsidP="00FA0A0B">
      <w:pPr>
        <w:jc w:val="both"/>
        <w:rPr>
          <w:sz w:val="28"/>
          <w:szCs w:val="28"/>
        </w:rPr>
      </w:pPr>
      <w:r w:rsidRPr="00FA0A0B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FA0A0B" w:rsidRDefault="00FA0A0B" w:rsidP="00FA0A0B">
      <w:pPr>
        <w:jc w:val="both"/>
        <w:rPr>
          <w:sz w:val="26"/>
          <w:szCs w:val="26"/>
        </w:rPr>
      </w:pPr>
    </w:p>
    <w:p w:rsidR="00FA0A0B" w:rsidRDefault="00FA0A0B" w:rsidP="00FA0A0B">
      <w:pPr>
        <w:jc w:val="both"/>
        <w:rPr>
          <w:sz w:val="26"/>
          <w:szCs w:val="26"/>
        </w:rPr>
      </w:pPr>
    </w:p>
    <w:p w:rsidR="00FA0A0B" w:rsidRDefault="00FA0A0B" w:rsidP="00FA0A0B">
      <w:pPr>
        <w:jc w:val="both"/>
        <w:rPr>
          <w:sz w:val="26"/>
          <w:szCs w:val="26"/>
        </w:rPr>
      </w:pPr>
    </w:p>
    <w:p w:rsidR="00FA0A0B" w:rsidRDefault="00FA0A0B"/>
    <w:sectPr w:rsidR="00FA0A0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AF" w:rsidRDefault="00821DAF">
      <w:r>
        <w:separator/>
      </w:r>
    </w:p>
  </w:endnote>
  <w:endnote w:type="continuationSeparator" w:id="0">
    <w:p w:rsidR="00821DAF" w:rsidRDefault="0082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AF" w:rsidRDefault="00821DAF">
      <w:r>
        <w:separator/>
      </w:r>
    </w:p>
  </w:footnote>
  <w:footnote w:type="continuationSeparator" w:id="0">
    <w:p w:rsidR="00821DAF" w:rsidRDefault="0082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2-30'}"/>
    <w:docVar w:name="attr1#Наименование" w:val="VARCHAR#О внесении изменений в распоряжение администрации Невельского городского округа от 16.03.2015 № 37 &quot;О предоставлении гражданами, претендующими на замещение должностей муниципальной службы, лицом, замещающим  муниципальную должность и муниципальными служащими администрации Невельского городского округа  сведений  о доходах, об имуществе и обязательствах имущественного характера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5-12-30'}"/>
    <w:docVar w:name="attr5#Бланк" w:val="OID_TYPE#"/>
    <w:docVar w:name="attr6#Номер документа" w:val="VARCHAR#239"/>
    <w:docVar w:name="attr7#Дата подписания" w:val="DATE#{d '2015-12-30'}"/>
    <w:docVar w:name="ESED_ActEdition" w:val="1"/>
    <w:docVar w:name="ESED_AutorEdition" w:val="Полякова Нина Васильевна"/>
    <w:docVar w:name="ESED_Edition" w:val="1"/>
    <w:docVar w:name="ESED_IDnum" w:val="21/2015-2746"/>
    <w:docVar w:name="ESED_Lock" w:val="1"/>
    <w:docVar w:name="SPD_Annotation" w:val="N 239 от 30.12.2015 21/2015-2746(1)#О внесении изменений в распоряжение администрации Невельского городского округа от 16.03.2015 № 37 &quot;О предоставлении гражданами, претендующими на замещение должностей муниципальной службы, лицом, замещающим  муниципальную должность и муниципальными служащими администрации Невельского городского округа  сведений  о доходах, об имуществе и обязательствах имущественного характера#Распоряжения администрации Невельского Городского округа   НАЙДИНА Наталья Ивановна – начальник общего отдела#Дата создания редакции: 30.12.2015"/>
    <w:docVar w:name="SPD_AreaName" w:val="Документ (ЕСЭД)"/>
    <w:docVar w:name="SPD_hostURL" w:val="storm"/>
    <w:docVar w:name="SPD_NumDoc" w:val="620289583"/>
    <w:docVar w:name="SPD_vDir" w:val="spd"/>
  </w:docVars>
  <w:rsids>
    <w:rsidRoot w:val="00FA0A0B"/>
    <w:rsid w:val="000566FE"/>
    <w:rsid w:val="00090D4C"/>
    <w:rsid w:val="002834DC"/>
    <w:rsid w:val="002B7692"/>
    <w:rsid w:val="00821DAF"/>
    <w:rsid w:val="00874863"/>
    <w:rsid w:val="00A2698B"/>
    <w:rsid w:val="00A501B2"/>
    <w:rsid w:val="00D87A8B"/>
    <w:rsid w:val="00FA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9E9AFF-681B-492D-AA6E-2A11ED5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0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A0A0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0A0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A0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A0A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A0A0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2025-01-30T01:23:00Z</dcterms:created>
  <dcterms:modified xsi:type="dcterms:W3CDTF">2025-01-30T01:23:00Z</dcterms:modified>
</cp:coreProperties>
</file>