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C6" w:rsidRDefault="00061FC3" w:rsidP="00453EC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EC6" w:rsidRDefault="00453EC6" w:rsidP="00453EC6">
      <w:pPr>
        <w:jc w:val="center"/>
        <w:rPr>
          <w:lang w:val="en-US"/>
        </w:rPr>
      </w:pPr>
    </w:p>
    <w:p w:rsidR="00453EC6" w:rsidRDefault="00453EC6" w:rsidP="00453EC6">
      <w:pPr>
        <w:jc w:val="center"/>
        <w:rPr>
          <w:lang w:val="en-US"/>
        </w:rPr>
      </w:pPr>
    </w:p>
    <w:p w:rsidR="00453EC6" w:rsidRDefault="00453EC6" w:rsidP="00453EC6">
      <w:pPr>
        <w:jc w:val="center"/>
        <w:rPr>
          <w:lang w:val="en-US"/>
        </w:rPr>
      </w:pPr>
    </w:p>
    <w:p w:rsidR="00453EC6" w:rsidRDefault="00453EC6" w:rsidP="00453EC6">
      <w:pPr>
        <w:jc w:val="center"/>
        <w:rPr>
          <w:lang w:val="en-US"/>
        </w:rPr>
      </w:pPr>
    </w:p>
    <w:p w:rsidR="00453EC6" w:rsidRDefault="00453EC6" w:rsidP="00453EC6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320"/>
      </w:tblGrid>
      <w:tr w:rsidR="00453EC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453EC6" w:rsidRDefault="002C0356" w:rsidP="0006204A">
            <w:pPr>
              <w:pStyle w:val="7"/>
            </w:pPr>
            <w:r>
              <w:t>РАСПОРЯЖ</w:t>
            </w:r>
            <w:r w:rsidR="00453EC6">
              <w:t>ЕНИЕ</w:t>
            </w:r>
          </w:p>
          <w:p w:rsidR="00453EC6" w:rsidRDefault="00453EC6" w:rsidP="0006204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53EC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453EC6" w:rsidRDefault="00061FC3" w:rsidP="0006204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EC6" w:rsidRDefault="00967D79" w:rsidP="00453EC6">
                                  <w:r>
                                    <w:t>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53EC6" w:rsidRDefault="00967D79" w:rsidP="00453EC6">
                            <w:r>
                              <w:t>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EC6" w:rsidRDefault="00967D79" w:rsidP="00453EC6">
                                  <w:r>
                                    <w:t>24.03.2015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53EC6" w:rsidRDefault="00967D79" w:rsidP="00453EC6">
                            <w:r>
                              <w:t>24.03.2015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EC6">
              <w:rPr>
                <w:rFonts w:ascii="Courier New" w:hAnsi="Courier New" w:cs="Courier New"/>
              </w:rPr>
              <w:t>от              №</w:t>
            </w:r>
          </w:p>
          <w:p w:rsidR="00453EC6" w:rsidRDefault="00453EC6" w:rsidP="0006204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53EC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888" w:type="dxa"/>
          </w:tcPr>
          <w:p w:rsidR="00453EC6" w:rsidRDefault="00453EC6" w:rsidP="0006204A">
            <w:pPr>
              <w:spacing w:after="240"/>
              <w:jc w:val="center"/>
            </w:pPr>
          </w:p>
        </w:tc>
        <w:tc>
          <w:tcPr>
            <w:tcW w:w="4320" w:type="dxa"/>
          </w:tcPr>
          <w:p w:rsidR="00453EC6" w:rsidRDefault="00453EC6" w:rsidP="0006204A">
            <w:pPr>
              <w:spacing w:after="240"/>
              <w:ind w:left="539"/>
              <w:jc w:val="center"/>
            </w:pPr>
          </w:p>
        </w:tc>
      </w:tr>
      <w:tr w:rsidR="00453EC6" w:rsidRPr="002C035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88" w:type="dxa"/>
          </w:tcPr>
          <w:p w:rsidR="00453EC6" w:rsidRPr="002C0356" w:rsidRDefault="002C0356" w:rsidP="00967D79">
            <w:pPr>
              <w:ind w:right="123"/>
              <w:jc w:val="both"/>
              <w:rPr>
                <w:sz w:val="28"/>
                <w:szCs w:val="28"/>
              </w:rPr>
            </w:pPr>
            <w:r w:rsidRPr="002C0356">
              <w:rPr>
                <w:sz w:val="28"/>
                <w:szCs w:val="28"/>
              </w:rPr>
              <w:t xml:space="preserve">Об утверждении Плана-графика реализации муниципальной программы «Обеспечение населения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2C0356">
              <w:rPr>
                <w:sz w:val="28"/>
                <w:szCs w:val="28"/>
              </w:rPr>
              <w:t xml:space="preserve"> «Невельский городской</w:t>
            </w:r>
            <w:r>
              <w:rPr>
                <w:sz w:val="28"/>
                <w:szCs w:val="28"/>
              </w:rPr>
              <w:t xml:space="preserve"> округ» качественными услугами</w:t>
            </w:r>
            <w:r w:rsidRPr="002C0356">
              <w:rPr>
                <w:sz w:val="28"/>
                <w:szCs w:val="28"/>
              </w:rPr>
              <w:t xml:space="preserve"> жилищно-коммунального хозяйства на 2015-2020 годы» на 2015 год</w:t>
            </w:r>
          </w:p>
        </w:tc>
        <w:tc>
          <w:tcPr>
            <w:tcW w:w="4320" w:type="dxa"/>
          </w:tcPr>
          <w:p w:rsidR="00453EC6" w:rsidRPr="002C0356" w:rsidRDefault="00453EC6" w:rsidP="002C0356">
            <w:pPr>
              <w:jc w:val="both"/>
              <w:rPr>
                <w:sz w:val="28"/>
                <w:szCs w:val="28"/>
              </w:rPr>
            </w:pPr>
          </w:p>
        </w:tc>
      </w:tr>
      <w:tr w:rsidR="00453EC6" w:rsidRPr="002C03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453EC6" w:rsidRPr="002C0356" w:rsidRDefault="00453EC6" w:rsidP="002C0356">
            <w:pPr>
              <w:jc w:val="both"/>
              <w:rPr>
                <w:sz w:val="28"/>
                <w:szCs w:val="28"/>
              </w:rPr>
            </w:pPr>
          </w:p>
        </w:tc>
      </w:tr>
    </w:tbl>
    <w:p w:rsidR="002C0356" w:rsidRDefault="002C0356" w:rsidP="002C0356">
      <w:pPr>
        <w:ind w:firstLine="708"/>
        <w:jc w:val="both"/>
        <w:rPr>
          <w:sz w:val="28"/>
          <w:szCs w:val="28"/>
        </w:rPr>
      </w:pPr>
      <w:r w:rsidRPr="002C0356">
        <w:rPr>
          <w:sz w:val="28"/>
          <w:szCs w:val="28"/>
        </w:rPr>
        <w:t>В соответствии с п. 5.3. Порядка разработки, реализации и оценки эффективности муниципальных программ, утвержденным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</w:t>
      </w:r>
      <w:r>
        <w:rPr>
          <w:sz w:val="28"/>
          <w:szCs w:val="28"/>
        </w:rPr>
        <w:t xml:space="preserve"> ст. </w:t>
      </w:r>
      <w:r w:rsidRPr="002C0356">
        <w:rPr>
          <w:sz w:val="28"/>
          <w:szCs w:val="28"/>
        </w:rPr>
        <w:t>44, 45 Устава муниципального образования «Невельский городской округ»,</w:t>
      </w:r>
    </w:p>
    <w:p w:rsidR="002C0356" w:rsidRPr="002C0356" w:rsidRDefault="002C0356" w:rsidP="002C0356">
      <w:pPr>
        <w:ind w:firstLine="708"/>
        <w:jc w:val="both"/>
        <w:rPr>
          <w:sz w:val="28"/>
          <w:szCs w:val="28"/>
        </w:rPr>
      </w:pPr>
    </w:p>
    <w:p w:rsidR="002C0356" w:rsidRPr="002C0356" w:rsidRDefault="002C0356" w:rsidP="002C0356">
      <w:pPr>
        <w:ind w:firstLine="708"/>
        <w:jc w:val="both"/>
        <w:rPr>
          <w:sz w:val="28"/>
          <w:szCs w:val="28"/>
        </w:rPr>
      </w:pPr>
      <w:r w:rsidRPr="002C0356">
        <w:rPr>
          <w:sz w:val="28"/>
          <w:szCs w:val="28"/>
        </w:rPr>
        <w:t>1.Утвердить План-график реализации муниципальной программы «Обеспечение населения</w:t>
      </w:r>
      <w:r w:rsidR="00967D79" w:rsidRPr="00967D79">
        <w:rPr>
          <w:sz w:val="28"/>
          <w:szCs w:val="28"/>
        </w:rPr>
        <w:t xml:space="preserve"> </w:t>
      </w:r>
      <w:r w:rsidRPr="002C0356">
        <w:rPr>
          <w:sz w:val="28"/>
          <w:szCs w:val="28"/>
        </w:rPr>
        <w:t>муниципального образовании «Невельски</w:t>
      </w:r>
      <w:r>
        <w:rPr>
          <w:sz w:val="28"/>
          <w:szCs w:val="28"/>
        </w:rPr>
        <w:t>й городской округ»</w:t>
      </w:r>
      <w:r w:rsidR="00967D79" w:rsidRPr="0096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качественными услугами </w:t>
      </w:r>
      <w:r w:rsidRPr="002C0356">
        <w:rPr>
          <w:sz w:val="28"/>
          <w:szCs w:val="28"/>
        </w:rPr>
        <w:t xml:space="preserve">жилищно-коммунального  хозяйства  на 2015-2020 годы» на 2015 год (прилагается). </w:t>
      </w:r>
    </w:p>
    <w:p w:rsidR="002C0356" w:rsidRPr="002C0356" w:rsidRDefault="002C0356" w:rsidP="002C0356">
      <w:pPr>
        <w:ind w:firstLine="708"/>
        <w:jc w:val="both"/>
        <w:rPr>
          <w:sz w:val="28"/>
          <w:szCs w:val="28"/>
        </w:rPr>
      </w:pPr>
      <w:r w:rsidRPr="002C0356">
        <w:rPr>
          <w:sz w:val="28"/>
          <w:szCs w:val="28"/>
        </w:rPr>
        <w:t xml:space="preserve">2.Распоряжение разместить на официальном сайте администрации Невельского городского округа. </w:t>
      </w:r>
    </w:p>
    <w:p w:rsidR="002C0356" w:rsidRPr="002C0356" w:rsidRDefault="002C0356" w:rsidP="002C0356">
      <w:pPr>
        <w:ind w:firstLine="708"/>
        <w:jc w:val="both"/>
        <w:rPr>
          <w:sz w:val="28"/>
          <w:szCs w:val="28"/>
        </w:rPr>
      </w:pPr>
      <w:r w:rsidRPr="002C0356">
        <w:rPr>
          <w:sz w:val="28"/>
          <w:szCs w:val="28"/>
        </w:rPr>
        <w:t>3 Контроль за исполнением настоящего распоряжения возложить на первого  вице-мэра Невельского</w:t>
      </w:r>
      <w:r>
        <w:rPr>
          <w:sz w:val="28"/>
          <w:szCs w:val="28"/>
        </w:rPr>
        <w:t xml:space="preserve"> </w:t>
      </w:r>
      <w:r w:rsidRPr="002C035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2C0356">
        <w:rPr>
          <w:sz w:val="28"/>
          <w:szCs w:val="28"/>
        </w:rPr>
        <w:t>Пан В.Ч.</w:t>
      </w:r>
    </w:p>
    <w:p w:rsidR="002C0356" w:rsidRPr="00967D79" w:rsidRDefault="002C0356" w:rsidP="002C0356">
      <w:pPr>
        <w:jc w:val="both"/>
        <w:rPr>
          <w:sz w:val="28"/>
          <w:szCs w:val="28"/>
        </w:rPr>
      </w:pPr>
    </w:p>
    <w:p w:rsidR="00967D79" w:rsidRPr="00967D79" w:rsidRDefault="00967D79" w:rsidP="002C0356">
      <w:pPr>
        <w:jc w:val="both"/>
        <w:rPr>
          <w:sz w:val="28"/>
          <w:szCs w:val="28"/>
        </w:rPr>
      </w:pPr>
    </w:p>
    <w:p w:rsidR="00967D79" w:rsidRPr="00967D79" w:rsidRDefault="00967D79" w:rsidP="002C0356">
      <w:pPr>
        <w:jc w:val="both"/>
        <w:rPr>
          <w:sz w:val="28"/>
          <w:szCs w:val="28"/>
        </w:rPr>
      </w:pPr>
    </w:p>
    <w:p w:rsidR="00967D79" w:rsidRDefault="002C0356" w:rsidP="002C0356">
      <w:pPr>
        <w:jc w:val="both"/>
        <w:rPr>
          <w:sz w:val="28"/>
          <w:szCs w:val="28"/>
          <w:lang w:val="en-US"/>
        </w:rPr>
      </w:pPr>
      <w:r w:rsidRPr="002C0356">
        <w:rPr>
          <w:sz w:val="28"/>
          <w:szCs w:val="28"/>
        </w:rPr>
        <w:t>Мэр Невельского городского округа</w:t>
      </w:r>
      <w:r w:rsidRPr="002C0356">
        <w:rPr>
          <w:sz w:val="28"/>
          <w:szCs w:val="28"/>
        </w:rPr>
        <w:tab/>
      </w:r>
      <w:r w:rsidRPr="002C0356">
        <w:rPr>
          <w:sz w:val="28"/>
          <w:szCs w:val="28"/>
        </w:rPr>
        <w:tab/>
      </w:r>
      <w:r w:rsidRPr="002C0356">
        <w:rPr>
          <w:sz w:val="28"/>
          <w:szCs w:val="28"/>
        </w:rPr>
        <w:tab/>
      </w:r>
      <w:r w:rsidRPr="002C0356">
        <w:rPr>
          <w:sz w:val="28"/>
          <w:szCs w:val="28"/>
        </w:rPr>
        <w:tab/>
      </w:r>
      <w:r w:rsidRPr="002C0356">
        <w:rPr>
          <w:sz w:val="28"/>
          <w:szCs w:val="28"/>
        </w:rPr>
        <w:tab/>
        <w:t>В.Н. Пак</w:t>
      </w:r>
    </w:p>
    <w:p w:rsidR="002C0356" w:rsidRPr="00212104" w:rsidRDefault="002C0356" w:rsidP="002C0356">
      <w:pPr>
        <w:jc w:val="both"/>
      </w:pPr>
      <w:r w:rsidRPr="00212104">
        <w:tab/>
      </w:r>
      <w:r w:rsidRPr="00212104">
        <w:tab/>
      </w:r>
      <w:r w:rsidRPr="00212104">
        <w:tab/>
      </w:r>
      <w:r w:rsidRPr="00212104">
        <w:tab/>
      </w:r>
      <w:r w:rsidRPr="00212104">
        <w:tab/>
      </w:r>
    </w:p>
    <w:p w:rsidR="002C0356" w:rsidRPr="00212104" w:rsidRDefault="002C0356" w:rsidP="002C03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  <w:sectPr w:rsidR="002C0356" w:rsidRPr="00212104" w:rsidSect="00212104"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2C0356" w:rsidRPr="00967D79" w:rsidRDefault="00967D79" w:rsidP="002C03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2C0356" w:rsidRDefault="002C0356" w:rsidP="002C03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администрации </w:t>
      </w:r>
    </w:p>
    <w:p w:rsidR="002C0356" w:rsidRDefault="002C0356" w:rsidP="002C03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2C0356" w:rsidRDefault="002C0356" w:rsidP="002C03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24.03.2015г. № 47</w:t>
      </w:r>
    </w:p>
    <w:p w:rsidR="002C0356" w:rsidRDefault="002C0356" w:rsidP="002C03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C0356" w:rsidRDefault="002C0356" w:rsidP="002C03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C0356" w:rsidRPr="00967D79" w:rsidRDefault="002C0356" w:rsidP="002C035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67D79">
        <w:rPr>
          <w:b/>
          <w:bCs/>
          <w:sz w:val="26"/>
          <w:szCs w:val="26"/>
        </w:rPr>
        <w:t>План-график</w:t>
      </w:r>
    </w:p>
    <w:p w:rsidR="002C0356" w:rsidRPr="00967D79" w:rsidRDefault="002C0356" w:rsidP="002C035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67D79">
        <w:rPr>
          <w:b/>
          <w:bCs/>
          <w:sz w:val="26"/>
          <w:szCs w:val="26"/>
        </w:rPr>
        <w:t>реализации муниципальной программы «Обеспечение населения  муниципального образовании «Невельский городской округ» качественными  услугами  жилищно-коммунального  хозяйства  на 2015-2020 годы» на  2015  год</w:t>
      </w:r>
    </w:p>
    <w:p w:rsidR="002C0356" w:rsidRPr="00716DD1" w:rsidRDefault="002C0356" w:rsidP="002C03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90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971"/>
        <w:gridCol w:w="1984"/>
        <w:gridCol w:w="1418"/>
        <w:gridCol w:w="1417"/>
        <w:gridCol w:w="2921"/>
        <w:gridCol w:w="2410"/>
      </w:tblGrid>
      <w:tr w:rsidR="002C0356" w:rsidRPr="00705AF6">
        <w:trPr>
          <w:trHeight w:val="341"/>
          <w:tblCellSpacing w:w="5" w:type="nil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№ 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п/п</w:t>
            </w:r>
          </w:p>
        </w:tc>
        <w:tc>
          <w:tcPr>
            <w:tcW w:w="3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Наименование подпрограммы,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Ответственный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исполнитель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Срок</w:t>
            </w:r>
          </w:p>
        </w:tc>
        <w:tc>
          <w:tcPr>
            <w:tcW w:w="2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Ожидаемый непосредственный результат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Финансирование,  тыс.руб.</w:t>
            </w:r>
          </w:p>
        </w:tc>
      </w:tr>
      <w:tr w:rsidR="002C0356" w:rsidRPr="00705AF6">
        <w:trPr>
          <w:trHeight w:val="803"/>
          <w:tblCellSpacing w:w="5" w:type="nil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Окончания реализации</w:t>
            </w:r>
          </w:p>
        </w:tc>
        <w:tc>
          <w:tcPr>
            <w:tcW w:w="2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C0356" w:rsidRPr="00705AF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41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Муниципальная программа " Обеспечение населения  муниципального образовании «Невельский городской округ» качественными  услугами  жилищно-коммунального  хозяйства  на 2015-2020 годы "                                   </w:t>
            </w:r>
          </w:p>
        </w:tc>
      </w:tr>
      <w:tr w:rsidR="002C0356" w:rsidRPr="00705AF6">
        <w:trPr>
          <w:trHeight w:val="48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1.  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Основное мероприятие 1: Мероприятия  по  реконструкции  и  строительству объектов инженерной инфраструктуры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 капитального  строительства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265 040,8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1.1.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1.1.Инженерное обеспечение группы жилых домов в 5 микрорайоне г. Невельска". Лот N 5 Очистные сооружения хозяйственно-бытовых стоков (1 пусковой комплекс - водоотведение). Сдача объекта "под ключ"</w:t>
            </w:r>
          </w:p>
          <w:p w:rsidR="002C0356" w:rsidRPr="00705AF6" w:rsidRDefault="002C0356" w:rsidP="0069777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 капитального  строительства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Обеспечение водоотведением 5-го микрорайона г. Невельска                                   2) Характеристика объекта - 1000 куб. м/сут.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112 947,9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  1.2.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1.2.Реконструкция объектов тепло-, водо-, электроснабжения и водоотведения в г. Невельске. Реконструкция объектов водоотведения в г. Невельске. Комплекс N 1. Канализационные очистные сооружения производительностью по ул. Вакканай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 капитального  строительства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Обеспечение подключения новых потребителей</w:t>
            </w:r>
          </w:p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2) Характеристика объекта - 1000 куб. м/сут.400 куб.м/сут.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102 092,9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1.3.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1.3.Реконструкция объектов тепло-, водо-, электроснабжения и водоотведения в г. Невельске. Реконструкция объектов теплоснабжения  в г. Невельске. Первая  очередь  строительства.  Реконструкция  магистральных  тепловых  сетей.  Второй  пусковой  комплекс.  Участок  тепломагистральной  от  районной  котельной.  Южное  направление.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 капитального  строительства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Обеспечение подключения новых потребителей</w:t>
            </w:r>
          </w:p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2) Характеристика объекта - 1000 куб. м/сут.400 куб.м/сут.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50 000,0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Основное мероприятие 2: Мероприятия  по  капитальному ремонту жилищного фонда  муниципального  образования</w:t>
            </w:r>
          </w:p>
          <w:p w:rsidR="002C035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Ноябрь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57 715,2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2.1.</w:t>
            </w:r>
            <w:r w:rsidRPr="00705AF6">
              <w:rPr>
                <w:color w:val="000000"/>
                <w:sz w:val="26"/>
                <w:szCs w:val="26"/>
              </w:rPr>
              <w:t>Капитальный  ремонт  жилищного  фонда  в  г.Невельске,  в  т.ч.ПИР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Ноябрь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Капитальный  ремонт  8 жилых  домов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28 429,3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2.2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2.2.</w:t>
            </w:r>
            <w:r w:rsidRPr="00705AF6">
              <w:rPr>
                <w:color w:val="000000"/>
                <w:sz w:val="26"/>
                <w:szCs w:val="26"/>
              </w:rPr>
              <w:t>Капитальный  ремонт  жилищного  фонда  в  с.Горнозаводск,  в  т.ч.ПИР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Май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Ноябрь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Капитальный  ремонт  4 жилых  домов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24 470,7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2.3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2.3.</w:t>
            </w:r>
            <w:r w:rsidRPr="00705AF6">
              <w:rPr>
                <w:color w:val="000000"/>
                <w:sz w:val="26"/>
                <w:szCs w:val="26"/>
              </w:rPr>
              <w:t>Капитальный  ремонт  жилищного  фонда  в  с.Шебунино,  в  т.ч.ПИР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Май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Ноябрь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Капитальный  ремонт  1 жилого  дома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4 515,2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2.4.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2.4.</w:t>
            </w:r>
            <w:r w:rsidRPr="00705AF6">
              <w:rPr>
                <w:color w:val="000000"/>
                <w:sz w:val="26"/>
                <w:szCs w:val="26"/>
              </w:rPr>
              <w:t>Капитальный  ремонт  муниципальных  жилых  помещений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Июль  2014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Апрель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Исполнено  в  2014 году,  с  оплатой  в  2015 году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2) Отремонтировано  2  квартиры  для  работников  образования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2C0356" w:rsidRPr="00705AF6">
        <w:trPr>
          <w:trHeight w:val="14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3.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Основное мероприятие 3: Модернизация  объектов  коммунальной  инфраструктуры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70 143,4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3.1.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</w:p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3.1.</w:t>
            </w:r>
            <w:r w:rsidRPr="00705AF6">
              <w:rPr>
                <w:color w:val="000000"/>
                <w:sz w:val="26"/>
                <w:szCs w:val="26"/>
              </w:rPr>
              <w:t>Реконструкция  системы  водоснабжения  с.Горнозаводск,  в т.ч.  ПСД</w:t>
            </w:r>
          </w:p>
          <w:p w:rsidR="002C0356" w:rsidRPr="00705AF6" w:rsidRDefault="002C0356" w:rsidP="0069777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Август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1) Повышение  стабильности  и  безаварийности  объектов водоснаб-жения  потребителей         </w:t>
            </w:r>
          </w:p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2) Замена  8056 м.п. трубопроводов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16 856,6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  3.2.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</w:p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3.2.</w:t>
            </w:r>
            <w:r w:rsidRPr="00705AF6">
              <w:rPr>
                <w:color w:val="000000"/>
                <w:sz w:val="26"/>
                <w:szCs w:val="26"/>
              </w:rPr>
              <w:t>Реконструкция  дымовой  трубы  ЦРК  г.Невельск,  в т.ч.  ПСД</w:t>
            </w:r>
          </w:p>
          <w:p w:rsidR="002C0356" w:rsidRPr="00705AF6" w:rsidRDefault="002C0356" w:rsidP="0069777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Ноябрь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1) Повышение стабильности  и  безаварийности  объектов теплоснабжения  </w:t>
            </w:r>
          </w:p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2) Замена  дымовой  трубы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25 252,5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3.3.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3.3.</w:t>
            </w:r>
            <w:r w:rsidRPr="00705AF6">
              <w:rPr>
                <w:color w:val="000000"/>
                <w:sz w:val="26"/>
                <w:szCs w:val="26"/>
              </w:rPr>
              <w:t>Реконструкция  внутриквартальных  сетей  теплоснабжения  г.Невельска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Ноябрь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Повышение  стабильности  и  безаварийности  объектов теплоснабжения                                                        2) Замена  2071 м.п.  трубопроводов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28 034,3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4.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Основное мероприятие  4:Строительство  линий  электропередач  и  подстанций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капитального  строительства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803 954,9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4.1.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 5.1.Реконструкция  и  строительство  передающих  электросетей  Сахалинской  области.  Электроснабжение  Невельского  района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капитального  строительства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Повышение  стабиль-ности  и  безаварийности  энергоснабжения  потребителей  Невельского  района         2) Характеристика  объекта - 32 МВА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803 954,9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5.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Основное мероприятие 5: </w:t>
            </w:r>
            <w:r w:rsidRPr="00705AF6">
              <w:rPr>
                <w:sz w:val="26"/>
                <w:szCs w:val="26"/>
              </w:rPr>
              <w:lastRenderedPageBreak/>
              <w:t>Мероприятия по обеспечению безаварийной работы жилищно–коммунального комплекса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Отдел </w:t>
            </w:r>
            <w:r w:rsidRPr="00705AF6">
              <w:rPr>
                <w:sz w:val="26"/>
                <w:szCs w:val="26"/>
              </w:rPr>
              <w:lastRenderedPageBreak/>
              <w:t>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Январь  </w:t>
            </w:r>
            <w:r w:rsidRPr="00705AF6">
              <w:rPr>
                <w:sz w:val="26"/>
                <w:szCs w:val="26"/>
              </w:rPr>
              <w:lastRenderedPageBreak/>
              <w:t>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     Март  </w:t>
            </w:r>
          </w:p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28 349,6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  5.1.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5.1.Наладочные  испытания  котельного  оборудования  центральной  районной  котельной  г.Невельск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   Март  </w:t>
            </w:r>
          </w:p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Повышение стабильности  и  безаварийности  объектов  теплоснаб-жения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2)</w:t>
            </w:r>
            <w:r w:rsidRPr="00705AF6">
              <w:rPr>
                <w:color w:val="000000"/>
                <w:sz w:val="26"/>
                <w:szCs w:val="26"/>
              </w:rPr>
              <w:t xml:space="preserve"> Наладочные  испытания  3-х  котлов  центральной  районной  котельной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702,58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5.2.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5.2.Установка  программно-технического  комплекса  управления  оборудованием  центральной  районной  котельной  г.Невельск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   Март  </w:t>
            </w:r>
          </w:p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1) Повышение стабильности  и  безаварийности  объектов  теплоснабжения  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2)</w:t>
            </w:r>
            <w:r w:rsidRPr="00705AF6">
              <w:rPr>
                <w:color w:val="000000"/>
                <w:sz w:val="26"/>
                <w:szCs w:val="26"/>
              </w:rPr>
              <w:t xml:space="preserve"> Установка  программно-технического  комплекса  управления  оборудованием  котельной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4 606,19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5.3.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5.3.Капитальный  ремонт  системы  теплоснабжения  г.Невельск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Октябрь  2014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Апрель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Исполнено  в  2014 году,  с  частичной  оплатой  в  2014 и 2015 годах                                                         2) Замена  340  м.п.  трубопроводов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lastRenderedPageBreak/>
              <w:t>3 936,26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  5.4.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5.4.Капитальный  ремонт  теплотрассы  с.Горнозаводск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Ноябрь 2014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Апрель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Исполнено  в  2014 году,  с  оплатой  в  2015 году                             2) Замена  445  м.п.  трубопроводов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14 635,2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5.5.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5.5.Бурение разведочно-эксплуатационных скважин в целях организации водоснабжения с.Горнозаводск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Октябрь 2014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Апрель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1) Исполнено  в  2014 году,  с  оплатой  в  2015 году                             2) </w:t>
            </w:r>
            <w:r w:rsidRPr="00705AF6">
              <w:rPr>
                <w:color w:val="000000"/>
                <w:sz w:val="26"/>
                <w:szCs w:val="26"/>
              </w:rPr>
              <w:t>В целях организации водоснабжения с.Горнозаводск  и  бурения  разведочной  скважины  выполнены лабораторные  испытания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39,6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5.6.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5.6.Капитальный  ремонт объектов   системы  водоотведения  с.Горнозаводск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   Март  </w:t>
            </w:r>
          </w:p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1) Повышение стабильности  и  безаварийности  объектов  водоснабжения  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2)</w:t>
            </w:r>
            <w:r w:rsidRPr="00705AF6">
              <w:rPr>
                <w:color w:val="000000"/>
                <w:sz w:val="26"/>
                <w:szCs w:val="26"/>
              </w:rPr>
              <w:t xml:space="preserve"> Ремонт  помещений  КНС,  приобретение  насосов - 5 шт.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2 081,87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5.7.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5.7.Капитальный  ремонт  внутридомовых  инженерных  коммуникаций  </w:t>
            </w:r>
            <w:r w:rsidRPr="00705AF6">
              <w:rPr>
                <w:color w:val="000000"/>
                <w:sz w:val="26"/>
                <w:szCs w:val="26"/>
              </w:rPr>
              <w:lastRenderedPageBreak/>
              <w:t>жилого  дома  ул.Советская, 39  с.Горнозаводск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Отдел жилищного и коммунального </w:t>
            </w:r>
            <w:r w:rsidRPr="00705AF6">
              <w:rPr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1)  Повышение  качества  предоставления  услуг  потребителям                               </w:t>
            </w:r>
            <w:r w:rsidRPr="00705AF6">
              <w:rPr>
                <w:sz w:val="26"/>
                <w:szCs w:val="26"/>
              </w:rPr>
              <w:lastRenderedPageBreak/>
              <w:t>2) З</w:t>
            </w:r>
            <w:r w:rsidRPr="00705AF6">
              <w:rPr>
                <w:color w:val="000000"/>
                <w:sz w:val="26"/>
                <w:szCs w:val="26"/>
              </w:rPr>
              <w:t>амена  нижней  разводки  системы  отопления  жилого  дома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lastRenderedPageBreak/>
              <w:t>2 347,9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Основное мероприятие  6: Мероприятия  по  благоустройству  территории  муниципального  образования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39 865,1</w:t>
            </w:r>
          </w:p>
        </w:tc>
      </w:tr>
      <w:tr w:rsidR="002C0356" w:rsidRPr="00705AF6">
        <w:trPr>
          <w:trHeight w:val="45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6.1.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6.1.Уличное  освещение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хозяйства,  администрация  села  Горнозаводска  Невельского  городского округа,   администрация  села  Шебунино  Невельского  городского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Повышение  качества  предоставления  услуг  потребителям   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11 030,0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6.2.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6.2. Содержание  автомобильных  дорог  и  инженерных  сооружений  на  них  в  границах  городских  округов  в  рамках  благоустройства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Отдел жилищного и коммунального хозяйства,  администрация  </w:t>
            </w:r>
            <w:r w:rsidRPr="00705AF6">
              <w:rPr>
                <w:sz w:val="26"/>
                <w:szCs w:val="26"/>
              </w:rPr>
              <w:lastRenderedPageBreak/>
              <w:t>села  Горнозаводска  Невельского  городского округа,   администрация  села  Шебунино  Невельского  городского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Повышение  качества  обслуживания  дорог     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23 378,0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  6.3.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6.3.Озеленение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хозяйства,  администрация  села  Горнозаводска  Невельского  городского округа,   администрация  села  Шебунино  Невельского  городского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Май</w:t>
            </w:r>
          </w:p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Октябрь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Создание  благоприятных  условий  для  проживания  на  территории  Невельского  района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790,0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6.4.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6.4.Организация  и  содержание  мест  захоронения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Отдел жилищного и коммунального хозяйства,  </w:t>
            </w:r>
            <w:r w:rsidRPr="00705AF6">
              <w:rPr>
                <w:sz w:val="26"/>
                <w:szCs w:val="26"/>
              </w:rPr>
              <w:lastRenderedPageBreak/>
              <w:t>администрация  села  Горнозаводска  Невельского  городского округа,   администрация  села  Шебунино  Невельского  городского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Повышение  качества  предоставления  услуг  потребителям           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2 142,0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  6.5.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6.5.Мероприятия  по  благоустройству  городского  округа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хозяйства,  администрация  села  Горнозаводска  Невельского  городского округа,   администрация  села  Шебунино  Невельского  городского округа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Создание  благоприятных  условий  для  проживания   населения   на  территории  Невельского  района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698,0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6.5.1.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6.5.1.Демонтаж новогодней иллюминации на </w:t>
            </w:r>
            <w:r w:rsidRPr="00705AF6">
              <w:rPr>
                <w:color w:val="000000"/>
                <w:sz w:val="26"/>
                <w:szCs w:val="26"/>
              </w:rPr>
              <w:lastRenderedPageBreak/>
              <w:t>площади Ленина и городской елки в г. Невельске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Отдел жилищного и </w:t>
            </w:r>
            <w:r w:rsidRPr="00705AF6">
              <w:rPr>
                <w:sz w:val="26"/>
                <w:szCs w:val="26"/>
              </w:rPr>
              <w:lastRenderedPageBreak/>
              <w:t>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Февраль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Создание  благоприятных  условий  </w:t>
            </w:r>
            <w:r w:rsidRPr="00705AF6">
              <w:rPr>
                <w:sz w:val="26"/>
                <w:szCs w:val="26"/>
              </w:rPr>
              <w:lastRenderedPageBreak/>
              <w:t xml:space="preserve">для  проживания   населения   на  территории  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Невельского  района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52,446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  6.5.2.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</w:t>
            </w:r>
            <w:r w:rsidRPr="00705AF6">
              <w:rPr>
                <w:sz w:val="26"/>
                <w:szCs w:val="26"/>
              </w:rPr>
              <w:t>.5.2.Нанесение дорожной разметки на улично-городской сети г.Невельск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Июль  2014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Март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Обеспечение  безопасности  проживания  населения  на  территории  Невельского  района   2) Исполнено  в  2014 году,  окончательный  расчет – в 2015 году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313,068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6.5.3.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</w:t>
            </w:r>
            <w:r w:rsidRPr="00705AF6">
              <w:rPr>
                <w:sz w:val="26"/>
                <w:szCs w:val="26"/>
              </w:rPr>
              <w:t>.5.3.Капитальный ремонт городской бани в г. Невельске, в т.ч. ПИР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 2014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Апрель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1)Создание  благоприятных  условий  для  проживания  населения  на  территории  Невельского  района</w:t>
            </w:r>
          </w:p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2)Исполнено  в  2014 году,  окончательный  расчет – в 2015 году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134,5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6.5.4.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</w:t>
            </w:r>
            <w:r w:rsidRPr="00705AF6">
              <w:rPr>
                <w:sz w:val="26"/>
                <w:szCs w:val="26"/>
              </w:rPr>
              <w:t>.5.4.Благоустройство  территории  с.Горнозаводск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администрация  села  Горнозаводска  Невельского  городского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Создание  благоприятных  условий  для  проживания   населения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110,0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6.5.5.</w:t>
            </w:r>
          </w:p>
        </w:tc>
        <w:tc>
          <w:tcPr>
            <w:tcW w:w="39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</w:t>
            </w:r>
            <w:r w:rsidRPr="00705AF6">
              <w:rPr>
                <w:sz w:val="26"/>
                <w:szCs w:val="26"/>
              </w:rPr>
              <w:t xml:space="preserve">.5.5.Благоустройство  </w:t>
            </w:r>
            <w:r w:rsidRPr="00705AF6">
              <w:rPr>
                <w:sz w:val="26"/>
                <w:szCs w:val="26"/>
              </w:rPr>
              <w:lastRenderedPageBreak/>
              <w:t>территории  с.Горнозаводск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 xml:space="preserve">администрация  села  Шебунино  </w:t>
            </w:r>
            <w:r w:rsidRPr="00705AF6">
              <w:rPr>
                <w:sz w:val="26"/>
                <w:szCs w:val="26"/>
              </w:rPr>
              <w:lastRenderedPageBreak/>
              <w:t>Невельского  городского округа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Декабрь 2015г.</w:t>
            </w:r>
          </w:p>
        </w:tc>
        <w:tc>
          <w:tcPr>
            <w:tcW w:w="29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Создание  благоприятных  условий  </w:t>
            </w:r>
            <w:r w:rsidRPr="00705AF6">
              <w:rPr>
                <w:sz w:val="26"/>
                <w:szCs w:val="26"/>
              </w:rPr>
              <w:lastRenderedPageBreak/>
              <w:t xml:space="preserve">для  проживания   населения   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88,0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lastRenderedPageBreak/>
              <w:t>6.6.</w:t>
            </w:r>
          </w:p>
        </w:tc>
        <w:tc>
          <w:tcPr>
            <w:tcW w:w="3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Default="002C0356" w:rsidP="0069777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6.6.</w:t>
            </w:r>
          </w:p>
          <w:p w:rsidR="002C0356" w:rsidRPr="00705AF6" w:rsidRDefault="002C0356" w:rsidP="00697776">
            <w:pPr>
              <w:rPr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Мероприятия  по  реализации закона Сахалинской области "О безнадзорных животных в Сахалинской области и наделении органов местного самоуправления государственными полномочиями мероприятий по регулированию численности безнадзорных животных"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Январь  2015г.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Февраль 2015г.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1) Снижение  количества  безнадзорных  животных                               2) Создание  благоприятных  условий  для  проживания  населения  на  территории  Невельского  района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6.7.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2C0356">
            <w:pPr>
              <w:rPr>
                <w:color w:val="000000"/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Мероприятие</w:t>
            </w:r>
            <w:r w:rsidRPr="00705AF6">
              <w:rPr>
                <w:color w:val="000000"/>
                <w:sz w:val="26"/>
                <w:szCs w:val="26"/>
              </w:rPr>
              <w:t xml:space="preserve"> 6.7.</w:t>
            </w:r>
          </w:p>
          <w:p w:rsidR="002C0356" w:rsidRPr="00705AF6" w:rsidRDefault="002C0356" w:rsidP="002C0356">
            <w:pPr>
              <w:rPr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Реконструкция  площади  Ленина  в  г.Невельске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Отдел капитального 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2C035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Май</w:t>
            </w:r>
          </w:p>
          <w:p w:rsidR="002C0356" w:rsidRPr="00705AF6" w:rsidRDefault="002C0356" w:rsidP="002C035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 xml:space="preserve">  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Ноябрь 2015г.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AF6">
              <w:rPr>
                <w:sz w:val="26"/>
                <w:szCs w:val="26"/>
              </w:rPr>
              <w:t>Создание  благоприятных  условий  для  проживания  населения  на  территории  Невельского 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 w:rsidRPr="00705AF6">
              <w:rPr>
                <w:color w:val="000000"/>
                <w:sz w:val="26"/>
                <w:szCs w:val="26"/>
              </w:rPr>
              <w:t>827,1</w:t>
            </w:r>
          </w:p>
        </w:tc>
      </w:tr>
      <w:tr w:rsidR="002C0356" w:rsidRPr="00705AF6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2C035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2C0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56" w:rsidRPr="00705AF6" w:rsidRDefault="002C0356" w:rsidP="006977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6" w:rsidRPr="00705AF6" w:rsidRDefault="002C0356" w:rsidP="006977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1 265 069,0</w:t>
            </w:r>
          </w:p>
        </w:tc>
      </w:tr>
    </w:tbl>
    <w:p w:rsidR="002C0356" w:rsidRDefault="002C0356" w:rsidP="002C0356">
      <w:pPr>
        <w:rPr>
          <w:sz w:val="26"/>
          <w:szCs w:val="26"/>
        </w:rPr>
        <w:sectPr w:rsidR="002C0356" w:rsidSect="002C0356">
          <w:footerReference w:type="default" r:id="rId8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2C0356" w:rsidRPr="00716DD1" w:rsidRDefault="002C0356" w:rsidP="002C0356">
      <w:pPr>
        <w:rPr>
          <w:sz w:val="26"/>
          <w:szCs w:val="26"/>
        </w:rPr>
      </w:pPr>
    </w:p>
    <w:p w:rsidR="00453EC6" w:rsidRDefault="00453EC6" w:rsidP="00F41295">
      <w:pPr>
        <w:pStyle w:val="a7"/>
        <w:spacing w:after="0" w:line="298" w:lineRule="exact"/>
        <w:ind w:left="20" w:right="660" w:firstLine="560"/>
        <w:jc w:val="both"/>
      </w:pPr>
    </w:p>
    <w:sectPr w:rsidR="00453EC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D8" w:rsidRDefault="00556DD8">
      <w:r>
        <w:separator/>
      </w:r>
    </w:p>
  </w:endnote>
  <w:endnote w:type="continuationSeparator" w:id="0">
    <w:p w:rsidR="00556DD8" w:rsidRDefault="0055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6905BC" w:rsidRDefault="00E269BE" w:rsidP="00690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D8" w:rsidRDefault="00556DD8">
      <w:r>
        <w:separator/>
      </w:r>
    </w:p>
  </w:footnote>
  <w:footnote w:type="continuationSeparator" w:id="0">
    <w:p w:rsidR="00556DD8" w:rsidRDefault="0055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3-25'}"/>
    <w:docVar w:name="attr1#Наименование" w:val="VARCHAR#Об утверждении Плана-графика реализации муниципальной программы &quot;Обеспечение населения  муниципального образования &quot;Невельский городской округ&quot; на 2015-2020 годы&quot; на 2015 год"/>
    <w:docVar w:name="attr2#Вид документа" w:val="OID_TYPE#620219323=Распоряж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03-24'}"/>
    <w:docVar w:name="attr5#Бланк" w:val="OID_TYPE#"/>
    <w:docVar w:name="attr6#Номер документа" w:val="VARCHAR#47"/>
    <w:docVar w:name="attr7#Дата подписания" w:val="DATE#{d '2015-03-24'}"/>
    <w:docVar w:name="ESED_ActEdition" w:val="2"/>
    <w:docVar w:name="ESED_AutorEdition" w:val="Полякова Нина Васильевна"/>
    <w:docVar w:name="ESED_Edition" w:val="2"/>
    <w:docVar w:name="ESED_IDnum" w:val="21/2015-588"/>
    <w:docVar w:name="ESED_Lock" w:val="2"/>
    <w:docVar w:name="SPD_Annotation" w:val="N 47 от 24.03.2015 21/2015-588(2)#Об утверждении Плана-графика реализации муниципальной программы &quot;Обеспечение населения  муниципального образования &quot;Невельский городской округ&quot; на 2015-2020 годы&quot; на 2015 год#Распоряжения администрации Невельского Городского округа   ГЕРАСИМОВА Светлана Анатольевна – главный специалист 1 разряда#Дата создания редакции: 25.03.2015"/>
    <w:docVar w:name="SPD_AreaName" w:val="Документ (ЕСЭД)"/>
    <w:docVar w:name="SPD_hostURL" w:val="storm"/>
    <w:docVar w:name="SPD_NumDoc" w:val="620281378"/>
    <w:docVar w:name="SPD_vDir" w:val="spd"/>
  </w:docVars>
  <w:rsids>
    <w:rsidRoot w:val="00453EC6"/>
    <w:rsid w:val="00061FC3"/>
    <w:rsid w:val="0006204A"/>
    <w:rsid w:val="00212104"/>
    <w:rsid w:val="002C0356"/>
    <w:rsid w:val="00453EC6"/>
    <w:rsid w:val="00556DD8"/>
    <w:rsid w:val="006905BC"/>
    <w:rsid w:val="00697776"/>
    <w:rsid w:val="00705AF6"/>
    <w:rsid w:val="00716DD1"/>
    <w:rsid w:val="00967D79"/>
    <w:rsid w:val="00A94F15"/>
    <w:rsid w:val="00E269BE"/>
    <w:rsid w:val="00F4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5DD56E-741C-4C47-A34D-F12438BF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C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53EC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53EC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53EC6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rsid w:val="002C035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paragraph" w:styleId="a5">
    <w:name w:val="footer"/>
    <w:basedOn w:val="a"/>
    <w:link w:val="a6"/>
    <w:uiPriority w:val="99"/>
    <w:rsid w:val="00453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53EC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F41295"/>
    <w:pPr>
      <w:spacing w:after="120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0356"/>
    <w:rPr>
      <w:sz w:val="24"/>
      <w:szCs w:val="24"/>
      <w:lang w:val="ru-RU" w:eastAsia="ru-RU"/>
    </w:rPr>
  </w:style>
  <w:style w:type="character" w:customStyle="1" w:styleId="Exact">
    <w:name w:val="Основной текст Exact"/>
    <w:basedOn w:val="a0"/>
    <w:uiPriority w:val="99"/>
    <w:rsid w:val="00F41295"/>
    <w:rPr>
      <w:rFonts w:ascii="Times New Roman" w:hAnsi="Times New Roman" w:cs="Times New Roman"/>
      <w:spacing w:val="-4"/>
      <w:sz w:val="25"/>
      <w:szCs w:val="25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F41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1945</Words>
  <Characters>11091</Characters>
  <Application>Microsoft Office Word</Application>
  <DocSecurity>0</DocSecurity>
  <Lines>92</Lines>
  <Paragraphs>26</Paragraphs>
  <ScaleCrop>false</ScaleCrop>
  <Company>Администрация. Невельск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2015-03-25T07:51:00Z</cp:lastPrinted>
  <dcterms:created xsi:type="dcterms:W3CDTF">2025-01-31T01:17:00Z</dcterms:created>
  <dcterms:modified xsi:type="dcterms:W3CDTF">2025-01-31T01:17:00Z</dcterms:modified>
</cp:coreProperties>
</file>