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C0" w:rsidRDefault="00581ED8" w:rsidP="006A2DC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DC0" w:rsidRDefault="006A2DC0" w:rsidP="006A2DC0">
      <w:pPr>
        <w:jc w:val="center"/>
        <w:rPr>
          <w:lang w:val="en-US"/>
        </w:rPr>
      </w:pPr>
    </w:p>
    <w:p w:rsidR="006A2DC0" w:rsidRDefault="006A2DC0" w:rsidP="006A2DC0">
      <w:pPr>
        <w:jc w:val="center"/>
        <w:rPr>
          <w:lang w:val="en-US"/>
        </w:rPr>
      </w:pPr>
    </w:p>
    <w:p w:rsidR="006A2DC0" w:rsidRDefault="006A2DC0" w:rsidP="006A2DC0">
      <w:pPr>
        <w:jc w:val="center"/>
        <w:rPr>
          <w:lang w:val="en-US"/>
        </w:rPr>
      </w:pPr>
    </w:p>
    <w:p w:rsidR="006A2DC0" w:rsidRDefault="006A2DC0" w:rsidP="006A2DC0">
      <w:pPr>
        <w:jc w:val="center"/>
        <w:rPr>
          <w:lang w:val="en-US"/>
        </w:rPr>
      </w:pPr>
    </w:p>
    <w:p w:rsidR="006A2DC0" w:rsidRDefault="006A2DC0" w:rsidP="006A2DC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A2DC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A2DC0" w:rsidRDefault="006A2DC0" w:rsidP="00941316">
            <w:pPr>
              <w:pStyle w:val="7"/>
            </w:pPr>
            <w:r>
              <w:t>РАСПОРЯЖЕНИЕ</w:t>
            </w:r>
          </w:p>
          <w:p w:rsidR="006A2DC0" w:rsidRDefault="006A2DC0" w:rsidP="0094131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A2DC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A2DC0" w:rsidRDefault="00581ED8" w:rsidP="0094131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2DC0" w:rsidRDefault="00650124" w:rsidP="006A2DC0">
                                  <w:r>
                                    <w:t>51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A2DC0" w:rsidRDefault="00650124" w:rsidP="006A2DC0">
                            <w:r>
                              <w:t>51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127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2DC0" w:rsidRDefault="00650124" w:rsidP="006A2DC0">
                                  <w:r>
                                    <w:t>17.03.2014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A2DC0" w:rsidRDefault="00650124" w:rsidP="006A2DC0">
                            <w:r>
                              <w:t>17.03.2014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2DC0">
              <w:rPr>
                <w:rFonts w:ascii="Courier New" w:hAnsi="Courier New" w:cs="Courier New"/>
              </w:rPr>
              <w:t>от              №</w:t>
            </w:r>
          </w:p>
          <w:p w:rsidR="006A2DC0" w:rsidRDefault="006A2DC0" w:rsidP="0094131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A2DC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A2DC0" w:rsidRDefault="006A2DC0" w:rsidP="0094131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A2DC0" w:rsidRDefault="006A2DC0" w:rsidP="00941316">
            <w:pPr>
              <w:spacing w:after="240"/>
              <w:ind w:left="539"/>
              <w:jc w:val="center"/>
            </w:pPr>
          </w:p>
        </w:tc>
      </w:tr>
      <w:tr w:rsidR="006A2DC0" w:rsidRPr="006A2DC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A2DC0" w:rsidRPr="006A2DC0" w:rsidRDefault="006A2DC0" w:rsidP="006A2DC0">
            <w:pPr>
              <w:jc w:val="both"/>
              <w:rPr>
                <w:sz w:val="28"/>
                <w:szCs w:val="28"/>
              </w:rPr>
            </w:pPr>
            <w:r w:rsidRPr="006A2DC0">
              <w:rPr>
                <w:sz w:val="28"/>
                <w:szCs w:val="28"/>
              </w:rPr>
              <w:t>О внесении дополнений в Перечень структурных подразделений администрации Невельского городского округа, утвержденный распоряжением администрации Невельского городского округа от 02.08.2013г. № 145 «Об утверждении Перечня структурных подразделений администрации Невельского городского округа и иных органов местного самоуправления муниципального образования «Невельский городской округ», ответственных за предоставление сведений, находящихся в их распоряжении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Федерации»</w:t>
            </w:r>
          </w:p>
        </w:tc>
        <w:tc>
          <w:tcPr>
            <w:tcW w:w="5103" w:type="dxa"/>
          </w:tcPr>
          <w:p w:rsidR="006A2DC0" w:rsidRPr="006A2DC0" w:rsidRDefault="006A2DC0" w:rsidP="006A2DC0">
            <w:pPr>
              <w:jc w:val="both"/>
              <w:rPr>
                <w:sz w:val="28"/>
                <w:szCs w:val="28"/>
              </w:rPr>
            </w:pPr>
          </w:p>
        </w:tc>
      </w:tr>
      <w:tr w:rsidR="006A2DC0" w:rsidRPr="006A2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A2DC0" w:rsidRPr="006A2DC0" w:rsidRDefault="006A2DC0" w:rsidP="006A2DC0">
            <w:pPr>
              <w:jc w:val="both"/>
              <w:rPr>
                <w:sz w:val="28"/>
                <w:szCs w:val="28"/>
              </w:rPr>
            </w:pPr>
          </w:p>
        </w:tc>
      </w:tr>
    </w:tbl>
    <w:p w:rsidR="006A2DC0" w:rsidRPr="006A2DC0" w:rsidRDefault="006A2DC0" w:rsidP="00D57631">
      <w:pPr>
        <w:ind w:firstLine="708"/>
        <w:jc w:val="both"/>
        <w:rPr>
          <w:sz w:val="28"/>
          <w:szCs w:val="28"/>
        </w:rPr>
      </w:pPr>
      <w:r w:rsidRPr="006A2DC0">
        <w:rPr>
          <w:sz w:val="28"/>
          <w:szCs w:val="28"/>
        </w:rPr>
        <w:t>В соответствии с распоряжением Правительства Сахалинской области от 12.07.2013 № 476-р:</w:t>
      </w:r>
    </w:p>
    <w:p w:rsidR="006A2DC0" w:rsidRPr="006A2DC0" w:rsidRDefault="006A2DC0" w:rsidP="006A2DC0">
      <w:pPr>
        <w:jc w:val="both"/>
        <w:rPr>
          <w:sz w:val="28"/>
          <w:szCs w:val="28"/>
        </w:rPr>
      </w:pPr>
    </w:p>
    <w:p w:rsidR="006A2DC0" w:rsidRPr="006A2DC0" w:rsidRDefault="006A2DC0" w:rsidP="00D57631">
      <w:pPr>
        <w:ind w:firstLine="708"/>
        <w:jc w:val="both"/>
        <w:rPr>
          <w:sz w:val="28"/>
          <w:szCs w:val="28"/>
        </w:rPr>
      </w:pPr>
      <w:r w:rsidRPr="006A2DC0">
        <w:rPr>
          <w:sz w:val="28"/>
          <w:szCs w:val="28"/>
        </w:rPr>
        <w:t xml:space="preserve">1.Дополнить  Перечень структурных подразделений администрации Невельского городского округа, утвержденный распоряжением администрации Невельского городского округа от 02.08.2013г. № 145 «Об </w:t>
      </w:r>
      <w:r w:rsidRPr="006A2DC0">
        <w:rPr>
          <w:sz w:val="28"/>
          <w:szCs w:val="28"/>
        </w:rPr>
        <w:lastRenderedPageBreak/>
        <w:t xml:space="preserve">утверждении  Перечня  структурных подразделений администрации Невельского городского округа и иных органов местного самоуправления муниципального образования «Невельский городской округ», ответственных за предоставление сведений, находящихся в их распоряжении  и необходимых для предоставления государственных услуг  федеральными органами исполнительной власти и органами государственных внебюджетных фондов Российской Федерации» (в ред. распоряжения от 05.12.2013 г. № 241), согласно приложению (прилагается). </w:t>
      </w:r>
    </w:p>
    <w:p w:rsidR="006A2DC0" w:rsidRPr="006A2DC0" w:rsidRDefault="006A2DC0" w:rsidP="00D57631">
      <w:pPr>
        <w:ind w:firstLine="708"/>
        <w:jc w:val="both"/>
        <w:rPr>
          <w:sz w:val="28"/>
          <w:szCs w:val="28"/>
        </w:rPr>
      </w:pPr>
      <w:r w:rsidRPr="006A2DC0">
        <w:rPr>
          <w:sz w:val="28"/>
          <w:szCs w:val="28"/>
        </w:rPr>
        <w:t>2. Разместить данное распоряжение на официальном сайте администрации Невельского городского округа.</w:t>
      </w:r>
    </w:p>
    <w:p w:rsidR="006A2DC0" w:rsidRPr="006A2DC0" w:rsidRDefault="006A2DC0" w:rsidP="00D57631">
      <w:pPr>
        <w:ind w:firstLine="708"/>
        <w:jc w:val="both"/>
        <w:rPr>
          <w:sz w:val="28"/>
          <w:szCs w:val="28"/>
        </w:rPr>
      </w:pPr>
      <w:r w:rsidRPr="006A2DC0">
        <w:rPr>
          <w:sz w:val="28"/>
          <w:szCs w:val="28"/>
        </w:rPr>
        <w:t>3.Контроль за исполнением настоящего распоряжения возложить на заместителя мэра Невельского городского округа Сидорук</w:t>
      </w:r>
      <w:r w:rsidR="00D57631" w:rsidRPr="00D57631">
        <w:rPr>
          <w:sz w:val="28"/>
          <w:szCs w:val="28"/>
        </w:rPr>
        <w:t xml:space="preserve"> </w:t>
      </w:r>
      <w:r w:rsidR="00D57631" w:rsidRPr="006A2DC0">
        <w:rPr>
          <w:sz w:val="28"/>
          <w:szCs w:val="28"/>
        </w:rPr>
        <w:t>Т.З.</w:t>
      </w:r>
    </w:p>
    <w:p w:rsidR="006A2DC0" w:rsidRPr="006A2DC0" w:rsidRDefault="006A2DC0" w:rsidP="006A2DC0">
      <w:pPr>
        <w:jc w:val="both"/>
        <w:rPr>
          <w:sz w:val="28"/>
          <w:szCs w:val="28"/>
        </w:rPr>
      </w:pPr>
      <w:r w:rsidRPr="006A2DC0">
        <w:rPr>
          <w:sz w:val="28"/>
          <w:szCs w:val="28"/>
        </w:rPr>
        <w:t xml:space="preserve">     </w:t>
      </w:r>
    </w:p>
    <w:p w:rsidR="006A2DC0" w:rsidRPr="006A2DC0" w:rsidRDefault="006A2DC0" w:rsidP="006A2DC0">
      <w:pPr>
        <w:jc w:val="both"/>
        <w:rPr>
          <w:sz w:val="28"/>
          <w:szCs w:val="28"/>
        </w:rPr>
      </w:pPr>
    </w:p>
    <w:p w:rsidR="006A2DC0" w:rsidRPr="006A2DC0" w:rsidRDefault="006A2DC0" w:rsidP="006A2DC0">
      <w:pPr>
        <w:jc w:val="both"/>
        <w:rPr>
          <w:sz w:val="28"/>
          <w:szCs w:val="28"/>
        </w:rPr>
      </w:pPr>
    </w:p>
    <w:p w:rsidR="00650124" w:rsidRDefault="00650124" w:rsidP="006A2DC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="006A2DC0" w:rsidRPr="006A2DC0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6A2DC0" w:rsidRPr="006A2DC0">
        <w:rPr>
          <w:sz w:val="28"/>
          <w:szCs w:val="28"/>
        </w:rPr>
        <w:t xml:space="preserve"> </w:t>
      </w:r>
    </w:p>
    <w:p w:rsidR="006A2DC0" w:rsidRPr="006A2DC0" w:rsidRDefault="006A2DC0" w:rsidP="006A2DC0">
      <w:pPr>
        <w:jc w:val="both"/>
        <w:rPr>
          <w:sz w:val="28"/>
          <w:szCs w:val="28"/>
        </w:rPr>
      </w:pPr>
      <w:r w:rsidRPr="006A2DC0">
        <w:rPr>
          <w:sz w:val="28"/>
          <w:szCs w:val="28"/>
        </w:rPr>
        <w:t>Невельского городского округа</w:t>
      </w:r>
      <w:r w:rsidRPr="006A2DC0">
        <w:rPr>
          <w:sz w:val="28"/>
          <w:szCs w:val="28"/>
        </w:rPr>
        <w:tab/>
        <w:t xml:space="preserve">              </w:t>
      </w:r>
      <w:r w:rsidR="00650124">
        <w:rPr>
          <w:sz w:val="28"/>
          <w:szCs w:val="28"/>
        </w:rPr>
        <w:t xml:space="preserve">                             В.Ч</w:t>
      </w:r>
      <w:r w:rsidRPr="006A2DC0">
        <w:rPr>
          <w:sz w:val="28"/>
          <w:szCs w:val="28"/>
        </w:rPr>
        <w:t xml:space="preserve">. </w:t>
      </w:r>
      <w:r w:rsidR="00650124">
        <w:rPr>
          <w:sz w:val="28"/>
          <w:szCs w:val="28"/>
        </w:rPr>
        <w:t>Пан</w:t>
      </w:r>
    </w:p>
    <w:p w:rsidR="006A2DC0" w:rsidRDefault="006A2DC0" w:rsidP="006A2DC0">
      <w:pPr>
        <w:jc w:val="both"/>
        <w:rPr>
          <w:sz w:val="28"/>
          <w:szCs w:val="28"/>
        </w:rPr>
        <w:sectPr w:rsidR="006A2DC0" w:rsidSect="006A2DC0">
          <w:pgSz w:w="11906" w:h="16838"/>
          <w:pgMar w:top="720" w:right="748" w:bottom="1134" w:left="1979" w:header="709" w:footer="885" w:gutter="0"/>
          <w:cols w:space="708"/>
          <w:docGrid w:linePitch="360"/>
        </w:sectPr>
      </w:pPr>
    </w:p>
    <w:p w:rsidR="006A2DC0" w:rsidRPr="006A2DC0" w:rsidRDefault="006A2DC0" w:rsidP="006A2DC0">
      <w:pPr>
        <w:jc w:val="right"/>
      </w:pPr>
      <w:r w:rsidRPr="006A2DC0">
        <w:lastRenderedPageBreak/>
        <w:t>Приложение</w:t>
      </w:r>
    </w:p>
    <w:p w:rsidR="006A2DC0" w:rsidRPr="006A2DC0" w:rsidRDefault="006A2DC0" w:rsidP="006A2DC0">
      <w:pPr>
        <w:jc w:val="right"/>
      </w:pPr>
      <w:r w:rsidRPr="006A2DC0">
        <w:t>к распоряжению администрации</w:t>
      </w:r>
    </w:p>
    <w:p w:rsidR="006A2DC0" w:rsidRPr="006A2DC0" w:rsidRDefault="006A2DC0" w:rsidP="006A2DC0">
      <w:pPr>
        <w:jc w:val="right"/>
      </w:pPr>
      <w:r w:rsidRPr="006A2DC0">
        <w:t>Невельского городского округа</w:t>
      </w:r>
    </w:p>
    <w:p w:rsidR="006A2DC0" w:rsidRPr="006A2DC0" w:rsidRDefault="006A2DC0" w:rsidP="006A2DC0">
      <w:pPr>
        <w:jc w:val="right"/>
      </w:pPr>
      <w:r w:rsidRPr="006A2DC0">
        <w:t xml:space="preserve">от  </w:t>
      </w:r>
      <w:r>
        <w:t xml:space="preserve">17.03.2014 г. </w:t>
      </w:r>
      <w:r w:rsidRPr="006A2DC0">
        <w:t>№</w:t>
      </w:r>
      <w:r>
        <w:t xml:space="preserve"> 51</w:t>
      </w:r>
    </w:p>
    <w:p w:rsidR="006A2DC0" w:rsidRDefault="006A2DC0" w:rsidP="006A2DC0">
      <w:pPr>
        <w:jc w:val="center"/>
      </w:pPr>
    </w:p>
    <w:p w:rsidR="006A2DC0" w:rsidRPr="006A2DC0" w:rsidRDefault="006A2DC0" w:rsidP="006A2DC0">
      <w:pPr>
        <w:jc w:val="center"/>
      </w:pPr>
      <w:r w:rsidRPr="006A2DC0">
        <w:t>Перечень</w:t>
      </w:r>
    </w:p>
    <w:p w:rsidR="006A2DC0" w:rsidRDefault="006A2DC0" w:rsidP="006A2DC0">
      <w:pPr>
        <w:jc w:val="center"/>
      </w:pPr>
      <w:r w:rsidRPr="006A2DC0">
        <w:t>структурных подразделений администрации Невельского городского округа и иных органов местного самоуправления муниципального образования «Невельский городской округ», ответственных за предоставление сведений, находящихся в их распоряжении  и необходимых для предоставления государственных услуг  федеральными органами исполнительной власти и органами государственных внебюджетных фондов Российской Федерации</w:t>
      </w:r>
    </w:p>
    <w:p w:rsidR="006A2DC0" w:rsidRDefault="006A2DC0" w:rsidP="006A2DC0">
      <w:pPr>
        <w:jc w:val="center"/>
      </w:pPr>
    </w:p>
    <w:tbl>
      <w:tblPr>
        <w:tblStyle w:val="aa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4140"/>
        <w:gridCol w:w="3972"/>
        <w:gridCol w:w="3768"/>
        <w:gridCol w:w="2312"/>
      </w:tblGrid>
      <w:tr w:rsidR="006A2DC0">
        <w:tc>
          <w:tcPr>
            <w:tcW w:w="1008" w:type="dxa"/>
          </w:tcPr>
          <w:p w:rsidR="006A2DC0" w:rsidRDefault="006A2DC0" w:rsidP="006A2DC0">
            <w:pPr>
              <w:jc w:val="center"/>
            </w:pPr>
            <w:r w:rsidRPr="006A2DC0">
              <w:t>№ п/п</w:t>
            </w:r>
          </w:p>
        </w:tc>
        <w:tc>
          <w:tcPr>
            <w:tcW w:w="4140" w:type="dxa"/>
          </w:tcPr>
          <w:p w:rsidR="006A2DC0" w:rsidRDefault="006A2DC0" w:rsidP="006A2DC0">
            <w:pPr>
              <w:jc w:val="center"/>
            </w:pPr>
            <w:r w:rsidRPr="006A2DC0">
              <w:t>Наименование сведений</w:t>
            </w:r>
          </w:p>
        </w:tc>
        <w:tc>
          <w:tcPr>
            <w:tcW w:w="3972" w:type="dxa"/>
          </w:tcPr>
          <w:p w:rsidR="006A2DC0" w:rsidRDefault="006A2DC0" w:rsidP="006A2DC0">
            <w:pPr>
              <w:jc w:val="center"/>
            </w:pPr>
            <w:r w:rsidRPr="006A2DC0">
              <w:t>Наименование участника межведомственного взаимодействия, в распоряжении которых находится информация</w:t>
            </w:r>
          </w:p>
        </w:tc>
        <w:tc>
          <w:tcPr>
            <w:tcW w:w="3768" w:type="dxa"/>
          </w:tcPr>
          <w:p w:rsidR="006A2DC0" w:rsidRDefault="006A2DC0" w:rsidP="006A2DC0">
            <w:pPr>
              <w:jc w:val="center"/>
            </w:pPr>
            <w:r w:rsidRPr="006A2DC0">
              <w:t>Нормативный правовой акт, устанавливающий полномочие по владению сведениями</w:t>
            </w:r>
          </w:p>
        </w:tc>
        <w:tc>
          <w:tcPr>
            <w:tcW w:w="2312" w:type="dxa"/>
          </w:tcPr>
          <w:p w:rsidR="006A2DC0" w:rsidRDefault="006A2DC0" w:rsidP="006A2DC0">
            <w:pPr>
              <w:jc w:val="center"/>
            </w:pPr>
            <w:r w:rsidRPr="006A2DC0">
              <w:t>Форма взаимодействия</w:t>
            </w:r>
          </w:p>
        </w:tc>
      </w:tr>
      <w:tr w:rsidR="006A2DC0">
        <w:tc>
          <w:tcPr>
            <w:tcW w:w="1008" w:type="dxa"/>
          </w:tcPr>
          <w:p w:rsidR="006A2DC0" w:rsidRDefault="006A2DC0" w:rsidP="006A2DC0">
            <w:r>
              <w:t>15</w:t>
            </w:r>
          </w:p>
        </w:tc>
        <w:tc>
          <w:tcPr>
            <w:tcW w:w="4140" w:type="dxa"/>
          </w:tcPr>
          <w:p w:rsidR="006A2DC0" w:rsidRDefault="006A2DC0" w:rsidP="006A2DC0">
            <w:r w:rsidRPr="006A2DC0">
              <w:t>Заключение органа местного самоуправления поселения или городского округа, подтверждающее, что создаваемый или созданный объект недвижимого имущества расположен в пределах границ земельного участка, предназначенного для ведения личного подсобного хозяйства</w:t>
            </w:r>
          </w:p>
        </w:tc>
        <w:tc>
          <w:tcPr>
            <w:tcW w:w="3972" w:type="dxa"/>
          </w:tcPr>
          <w:p w:rsidR="006A2DC0" w:rsidRDefault="006A2DC0" w:rsidP="006A2DC0">
            <w:r w:rsidRPr="006A2DC0">
              <w:t>Отдел архитектуры и градостроительства администрации Невельского городского округа</w:t>
            </w:r>
          </w:p>
        </w:tc>
        <w:tc>
          <w:tcPr>
            <w:tcW w:w="3768" w:type="dxa"/>
          </w:tcPr>
          <w:p w:rsidR="006A2DC0" w:rsidRDefault="006A2DC0" w:rsidP="006A2DC0">
            <w:r w:rsidRPr="006A2DC0">
              <w:t>Абзац 5 пункта 2 статьи 25.3 Федерального закона от 21.07.97 № 122-ФЗ «О государственной регистрации прав на недвижимое имущество и сделок с ним»</w:t>
            </w:r>
          </w:p>
        </w:tc>
        <w:tc>
          <w:tcPr>
            <w:tcW w:w="2312" w:type="dxa"/>
          </w:tcPr>
          <w:p w:rsidR="006A2DC0" w:rsidRDefault="006A2DC0" w:rsidP="006A2DC0">
            <w:r w:rsidRPr="006A2DC0">
              <w:t>Информация подлежит предоставлению по каналам РСМЭВ</w:t>
            </w:r>
          </w:p>
        </w:tc>
      </w:tr>
      <w:tr w:rsidR="006A2DC0">
        <w:tc>
          <w:tcPr>
            <w:tcW w:w="1008" w:type="dxa"/>
          </w:tcPr>
          <w:p w:rsidR="006A2DC0" w:rsidRDefault="006A2DC0" w:rsidP="006A2DC0">
            <w:r>
              <w:t>16</w:t>
            </w:r>
          </w:p>
        </w:tc>
        <w:tc>
          <w:tcPr>
            <w:tcW w:w="4140" w:type="dxa"/>
          </w:tcPr>
          <w:p w:rsidR="006A2DC0" w:rsidRPr="006A2DC0" w:rsidRDefault="006A2DC0" w:rsidP="006A2DC0">
            <w:r w:rsidRPr="006A2DC0">
              <w:t>Согласование маршрута транспортного средства, осуществляющего перевозки крупногабаритных и (или) тяжеловесных грузов</w:t>
            </w:r>
          </w:p>
        </w:tc>
        <w:tc>
          <w:tcPr>
            <w:tcW w:w="3972" w:type="dxa"/>
          </w:tcPr>
          <w:p w:rsidR="006A2DC0" w:rsidRPr="006A2DC0" w:rsidRDefault="006A2DC0" w:rsidP="006A2DC0">
            <w:r w:rsidRPr="006A2DC0">
              <w:t>Отдел жилищного и коммунального хозяйства администрации Невельского городского округа</w:t>
            </w:r>
          </w:p>
        </w:tc>
        <w:tc>
          <w:tcPr>
            <w:tcW w:w="3768" w:type="dxa"/>
          </w:tcPr>
          <w:p w:rsidR="006A2DC0" w:rsidRPr="006A2DC0" w:rsidRDefault="006A2DC0" w:rsidP="006A2DC0">
            <w:pPr>
              <w:jc w:val="center"/>
            </w:pPr>
            <w:r w:rsidRPr="006A2DC0">
              <w:t>Пункт 5 статьи 14, пункт 5 статьи 15, пункт 5 статьи 16 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6A2DC0" w:rsidRPr="006A2DC0" w:rsidRDefault="006A2DC0" w:rsidP="006A2DC0">
            <w:r w:rsidRPr="006A2DC0">
              <w:t xml:space="preserve">Пункты 6, 7 статьи 13, пункты 4-6 </w:t>
            </w:r>
            <w:r w:rsidRPr="006A2DC0">
              <w:lastRenderedPageBreak/>
              <w:t>части 6 статьи 31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2312" w:type="dxa"/>
          </w:tcPr>
          <w:p w:rsidR="006A2DC0" w:rsidRPr="006A2DC0" w:rsidRDefault="006A2DC0" w:rsidP="006A2DC0">
            <w:r w:rsidRPr="006A2DC0">
              <w:lastRenderedPageBreak/>
              <w:t>Информация подлежит предоставлению по каналам РСМЭВ</w:t>
            </w:r>
          </w:p>
        </w:tc>
      </w:tr>
      <w:tr w:rsidR="006A2DC0">
        <w:tc>
          <w:tcPr>
            <w:tcW w:w="1008" w:type="dxa"/>
          </w:tcPr>
          <w:p w:rsidR="006A2DC0" w:rsidRDefault="006A2DC0" w:rsidP="006A2DC0">
            <w:r>
              <w:lastRenderedPageBreak/>
              <w:t>17</w:t>
            </w:r>
          </w:p>
        </w:tc>
        <w:tc>
          <w:tcPr>
            <w:tcW w:w="4140" w:type="dxa"/>
          </w:tcPr>
          <w:p w:rsidR="006A2DC0" w:rsidRPr="006A2DC0" w:rsidRDefault="006A2DC0" w:rsidP="006A2DC0">
            <w:r w:rsidRPr="006A2DC0">
              <w:t>Сведения о согласовании маршрута движения транспортных средств, осуществляющих перевозку опасных грузов</w:t>
            </w:r>
          </w:p>
        </w:tc>
        <w:tc>
          <w:tcPr>
            <w:tcW w:w="3972" w:type="dxa"/>
          </w:tcPr>
          <w:p w:rsidR="006A2DC0" w:rsidRPr="006A2DC0" w:rsidRDefault="006A2DC0" w:rsidP="006A2DC0">
            <w:r w:rsidRPr="006A2DC0">
              <w:t>Отдел жилищного и коммунального хозяйства администрации Невельского городского округа</w:t>
            </w:r>
          </w:p>
        </w:tc>
        <w:tc>
          <w:tcPr>
            <w:tcW w:w="3768" w:type="dxa"/>
          </w:tcPr>
          <w:p w:rsidR="006A2DC0" w:rsidRPr="006A2DC0" w:rsidRDefault="006A2DC0" w:rsidP="006A2DC0">
            <w:pPr>
              <w:jc w:val="center"/>
            </w:pPr>
            <w:r w:rsidRPr="006A2DC0">
              <w:t>Пункт 5 части 1 статьи 14, пункт 5 части 1 статьи 15, пункт 5 части 1 статьи 16 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6A2DC0" w:rsidRPr="006A2DC0" w:rsidRDefault="006A2DC0" w:rsidP="006A2DC0">
            <w:pPr>
              <w:jc w:val="center"/>
            </w:pPr>
            <w:r w:rsidRPr="006A2DC0">
              <w:t>Пункты 6, 7 статьи 13, пункты 4-6 части 6 статьи 31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2312" w:type="dxa"/>
          </w:tcPr>
          <w:p w:rsidR="006A2DC0" w:rsidRPr="006A2DC0" w:rsidRDefault="006A2DC0" w:rsidP="006A2DC0">
            <w:r w:rsidRPr="006A2DC0">
              <w:t>Информация подлежит предоставлению по каналам РСМЭВ</w:t>
            </w:r>
          </w:p>
        </w:tc>
      </w:tr>
    </w:tbl>
    <w:p w:rsidR="006A2DC0" w:rsidRPr="006A2DC0" w:rsidRDefault="006A2DC0" w:rsidP="006A2DC0"/>
    <w:p w:rsidR="006A2DC0" w:rsidRPr="006A2DC0" w:rsidRDefault="006A2DC0" w:rsidP="006A2DC0">
      <w:pPr>
        <w:jc w:val="both"/>
        <w:rPr>
          <w:sz w:val="28"/>
          <w:szCs w:val="28"/>
        </w:rPr>
      </w:pPr>
    </w:p>
    <w:sectPr w:rsidR="006A2DC0" w:rsidRPr="006A2DC0" w:rsidSect="006A2DC0">
      <w:footerReference w:type="default" r:id="rId7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22C" w:rsidRDefault="0004422C">
      <w:r>
        <w:separator/>
      </w:r>
    </w:p>
  </w:endnote>
  <w:endnote w:type="continuationSeparator" w:id="0">
    <w:p w:rsidR="0004422C" w:rsidRDefault="0004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6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650124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650124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81ED8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81ED8">
      <w:rPr>
        <w:noProof/>
        <w:sz w:val="12"/>
        <w:szCs w:val="12"/>
        <w:u w:val="single"/>
      </w:rPr>
      <w:t>10:23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650124">
      <w:rPr>
        <w:noProof/>
        <w:sz w:val="12"/>
        <w:szCs w:val="12"/>
      </w:rPr>
      <w:t>C:\DOCUME~1\ND198~1.POL\LOCALS~1\TEMP\12_00_38_56.RTF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581ED8">
      <w:rPr>
        <w:noProof/>
        <w:sz w:val="12"/>
        <w:szCs w:val="12"/>
        <w:u w:val="single"/>
      </w:rPr>
      <w:t>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22C" w:rsidRDefault="0004422C">
      <w:r>
        <w:separator/>
      </w:r>
    </w:p>
  </w:footnote>
  <w:footnote w:type="continuationSeparator" w:id="0">
    <w:p w:rsidR="0004422C" w:rsidRDefault="00044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3-17'}"/>
    <w:docVar w:name="attr1#Наименование" w:val="VARCHAR#О внесении дополнений в Перечень структурных подразделений администрации Невельского городского округа, утвержденный распоряжением администрации Невельского городского округа от 02.08.2013 № 145 &quot;Об утверждении Перечня структурных подразделений администрации Невельского городского округа и иных органов местного самоуправления муниципального образования &quot;Невельский городской округ&quot;, ответственных за предоставление сведений, находящихся в их распоряжении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&quot;"/>
    <w:docVar w:name="attr2#Вид документа" w:val="OID_TYPE#620219323=Распоряж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4-03-17'}"/>
    <w:docVar w:name="attr5#Бланк" w:val="OID_TYPE#"/>
    <w:docVar w:name="attr6#Номер документа" w:val="VARCHAR#51"/>
    <w:docVar w:name="attr7#Дата подписания" w:val="DATE#{d '2014-03-17'}"/>
    <w:docVar w:name="ESED_AutorEdition" w:val="Полякова Нина Васильевна"/>
    <w:docVar w:name="ESED_Edition" w:val="2"/>
    <w:docVar w:name="ESED_IDnum" w:val="21/2014-448"/>
    <w:docVar w:name="ESED_Lock" w:val="1"/>
    <w:docVar w:name="SPD_Annotation" w:val="N 51 от 17.03.2014 22/2014-448#О внесении дополнений в Перечень структурных подразделений администрации Невельского городского округа, утвержденный распоряжением администрации Невельского городского округа от 02.08.2013 № 145 &quot;Об утверждении Перечня структурных подразделений администрации Невельского городского округа и иных органов местного самоуправления муниципального образования &quot;Невельский городской округ&quot;, ответственных за предоставление сведений, находящихся в их распоряжении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&quot;#Распоряж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17.03.2014"/>
    <w:docVar w:name="SPD_AreaName" w:val="Документ (ЕСЭД)"/>
    <w:docVar w:name="SPD_hostURL" w:val="storm"/>
    <w:docVar w:name="SPD_NumDoc" w:val="620270342"/>
    <w:docVar w:name="SPD_vDir" w:val="spd"/>
  </w:docVars>
  <w:rsids>
    <w:rsidRoot w:val="006A2DC0"/>
    <w:rsid w:val="0004422C"/>
    <w:rsid w:val="002E7CA0"/>
    <w:rsid w:val="00581ED8"/>
    <w:rsid w:val="00650124"/>
    <w:rsid w:val="006A2DC0"/>
    <w:rsid w:val="00941316"/>
    <w:rsid w:val="00D57631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67767E-75EA-4F48-8029-9AE9993F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C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A2DC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A2DC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header"/>
    <w:basedOn w:val="a"/>
    <w:link w:val="a5"/>
    <w:uiPriority w:val="99"/>
    <w:rsid w:val="006A2D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A2DC0"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6A2D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A2DC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a1">
    <w:name w:val="Знак Знак Знак"/>
    <w:basedOn w:val="a"/>
    <w:next w:val="a"/>
    <w:link w:val="a0"/>
    <w:autoRedefine/>
    <w:uiPriority w:val="99"/>
    <w:rsid w:val="006A2D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6A2D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6A2DC0"/>
    <w:rPr>
      <w:sz w:val="24"/>
      <w:szCs w:val="24"/>
      <w:lang w:val="ru-RU" w:eastAsia="ru-RU"/>
    </w:rPr>
  </w:style>
  <w:style w:type="character" w:customStyle="1" w:styleId="1">
    <w:name w:val="Заголовок №1_"/>
    <w:basedOn w:val="a0"/>
    <w:link w:val="10"/>
    <w:uiPriority w:val="99"/>
    <w:locked/>
    <w:rsid w:val="006A2DC0"/>
    <w:rPr>
      <w:spacing w:val="7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A2DC0"/>
    <w:pPr>
      <w:widowControl w:val="0"/>
      <w:shd w:val="clear" w:color="auto" w:fill="FFFFFF"/>
      <w:spacing w:after="240" w:line="240" w:lineRule="atLeast"/>
      <w:outlineLvl w:val="0"/>
    </w:pPr>
    <w:rPr>
      <w:noProof/>
      <w:spacing w:val="7"/>
      <w:sz w:val="25"/>
      <w:szCs w:val="25"/>
      <w:shd w:val="clear" w:color="auto" w:fill="FFFFFF"/>
      <w:lang w:val="ru-RU" w:eastAsia="ru-RU"/>
    </w:rPr>
  </w:style>
  <w:style w:type="character" w:customStyle="1" w:styleId="101">
    <w:name w:val="Основной текст + 101"/>
    <w:aliases w:val="5 pt3,Интервал 0 pt7"/>
    <w:basedOn w:val="a0"/>
    <w:uiPriority w:val="99"/>
    <w:rsid w:val="006A2DC0"/>
    <w:rPr>
      <w:rFonts w:ascii="Times New Roman" w:hAnsi="Times New Roman" w:cs="Times New Roman"/>
      <w:spacing w:val="4"/>
      <w:sz w:val="21"/>
      <w:szCs w:val="21"/>
      <w:u w:val="none"/>
    </w:rPr>
  </w:style>
  <w:style w:type="table" w:styleId="aa">
    <w:name w:val="Table Grid"/>
    <w:basedOn w:val="a2"/>
    <w:uiPriority w:val="99"/>
    <w:rsid w:val="006A2DC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6501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3874</Characters>
  <Application>Microsoft Office Word</Application>
  <DocSecurity>0</DocSecurity>
  <Lines>32</Lines>
  <Paragraphs>9</Paragraphs>
  <ScaleCrop>false</ScaleCrop>
  <Company>Администрация. Невельск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2014-03-17T01:00:00Z</cp:lastPrinted>
  <dcterms:created xsi:type="dcterms:W3CDTF">2025-02-03T23:23:00Z</dcterms:created>
  <dcterms:modified xsi:type="dcterms:W3CDTF">2025-02-03T23:23:00Z</dcterms:modified>
</cp:coreProperties>
</file>